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62" w:rsidRPr="00D07527" w:rsidRDefault="006B0862" w:rsidP="006B0862">
      <w:pPr>
        <w:rPr>
          <w:rFonts w:ascii="Times New Roman" w:hAnsi="Times New Roman" w:cs="Times New Roman"/>
          <w:b/>
          <w:sz w:val="28"/>
          <w:szCs w:val="28"/>
        </w:rPr>
      </w:pPr>
      <w:r w:rsidRPr="00D07527">
        <w:rPr>
          <w:rFonts w:ascii="Times New Roman" w:hAnsi="Times New Roman" w:cs="Times New Roman"/>
          <w:b/>
          <w:sz w:val="28"/>
          <w:szCs w:val="28"/>
        </w:rPr>
        <w:t>Темперамент и профессия человека — выбор под себ</w:t>
      </w:r>
      <w:r w:rsidR="00350A7C" w:rsidRPr="00D07527">
        <w:rPr>
          <w:rFonts w:ascii="Times New Roman" w:hAnsi="Times New Roman" w:cs="Times New Roman"/>
          <w:b/>
          <w:sz w:val="28"/>
          <w:szCs w:val="28"/>
        </w:rPr>
        <w:t>я</w:t>
      </w:r>
    </w:p>
    <w:p w:rsidR="006B0862" w:rsidRPr="00D07527" w:rsidRDefault="006B0862" w:rsidP="006B0862">
      <w:pPr>
        <w:rPr>
          <w:rFonts w:ascii="Times New Roman" w:hAnsi="Times New Roman" w:cs="Times New Roman"/>
          <w:sz w:val="28"/>
          <w:szCs w:val="28"/>
        </w:rPr>
      </w:pPr>
      <w:r w:rsidRPr="00D07527">
        <w:rPr>
          <w:rFonts w:ascii="Times New Roman" w:hAnsi="Times New Roman" w:cs="Times New Roman"/>
          <w:sz w:val="28"/>
          <w:szCs w:val="28"/>
        </w:rPr>
        <w:t>Перед старшими школьниками, подростками, а также их родителями, возникает проблема выбора будущей деятельности, будущей профессии.</w:t>
      </w:r>
    </w:p>
    <w:p w:rsidR="006B0862" w:rsidRPr="00D07527" w:rsidRDefault="006B0862" w:rsidP="006B0862">
      <w:pPr>
        <w:rPr>
          <w:rFonts w:ascii="Times New Roman" w:hAnsi="Times New Roman" w:cs="Times New Roman"/>
          <w:sz w:val="28"/>
          <w:szCs w:val="28"/>
        </w:rPr>
      </w:pPr>
      <w:r w:rsidRPr="00D07527">
        <w:rPr>
          <w:rFonts w:ascii="Times New Roman" w:hAnsi="Times New Roman" w:cs="Times New Roman"/>
          <w:sz w:val="28"/>
          <w:szCs w:val="28"/>
        </w:rPr>
        <w:t>Важным и необходимым в этом процессе является не только определение склонностей, направленности, интересов, интеллекта, характера, и других свойств личности подростка (психологический портрет), но и его темперамента, как основы высшей нервной деятельности человека.</w:t>
      </w:r>
    </w:p>
    <w:p w:rsidR="006B0862" w:rsidRPr="00D07527" w:rsidRDefault="006B0862" w:rsidP="006B0862">
      <w:pPr>
        <w:rPr>
          <w:rFonts w:ascii="Times New Roman" w:hAnsi="Times New Roman" w:cs="Times New Roman"/>
          <w:sz w:val="28"/>
          <w:szCs w:val="28"/>
        </w:rPr>
      </w:pPr>
      <w:r w:rsidRPr="00D07527">
        <w:rPr>
          <w:rFonts w:ascii="Times New Roman" w:hAnsi="Times New Roman" w:cs="Times New Roman"/>
          <w:sz w:val="28"/>
          <w:szCs w:val="28"/>
        </w:rPr>
        <w:t>После прохождения тестов личности подростка, и возможно, индивидуальной консультации у психолога, выявив свой доминирующий темперамент, не сложно будет сделать единственный и верный выбор своей будущей профессии.</w:t>
      </w:r>
    </w:p>
    <w:p w:rsidR="006B0862" w:rsidRPr="00D07527" w:rsidRDefault="006B0862" w:rsidP="006B08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7527">
        <w:rPr>
          <w:rFonts w:ascii="Times New Roman" w:hAnsi="Times New Roman" w:cs="Times New Roman"/>
          <w:sz w:val="28"/>
          <w:szCs w:val="28"/>
        </w:rPr>
        <w:t>Темпераменты и профессии, определение на основе характеристики</w:t>
      </w:r>
    </w:p>
    <w:p w:rsidR="006B0862" w:rsidRPr="00D07527" w:rsidRDefault="006B0862" w:rsidP="006B08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7527">
        <w:rPr>
          <w:rFonts w:ascii="Times New Roman" w:hAnsi="Times New Roman" w:cs="Times New Roman"/>
          <w:sz w:val="28"/>
          <w:szCs w:val="28"/>
        </w:rPr>
        <w:t>Не буду расписывать все профессии человека, остановлюсь лишь на понимании темпа последних и на основных характеристиках темперамента.</w:t>
      </w:r>
      <w:proofErr w:type="gramEnd"/>
    </w:p>
    <w:p w:rsidR="006B0862" w:rsidRPr="00D07527" w:rsidRDefault="006B0862" w:rsidP="006B0862">
      <w:pPr>
        <w:rPr>
          <w:rFonts w:ascii="Times New Roman" w:hAnsi="Times New Roman" w:cs="Times New Roman"/>
          <w:sz w:val="28"/>
          <w:szCs w:val="28"/>
        </w:rPr>
      </w:pPr>
      <w:r w:rsidRPr="00D07527">
        <w:rPr>
          <w:rFonts w:ascii="Times New Roman" w:hAnsi="Times New Roman" w:cs="Times New Roman"/>
          <w:sz w:val="28"/>
          <w:szCs w:val="28"/>
        </w:rPr>
        <w:t>Сангвиник:</w:t>
      </w:r>
    </w:p>
    <w:p w:rsidR="006B0862" w:rsidRPr="00D07527" w:rsidRDefault="006B0862" w:rsidP="006B08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7527">
        <w:rPr>
          <w:rFonts w:ascii="Times New Roman" w:hAnsi="Times New Roman" w:cs="Times New Roman"/>
          <w:sz w:val="28"/>
          <w:szCs w:val="28"/>
        </w:rPr>
        <w:t>Человеку с с</w:t>
      </w:r>
      <w:r w:rsidR="00805225" w:rsidRPr="00D07527">
        <w:rPr>
          <w:rFonts w:ascii="Times New Roman" w:hAnsi="Times New Roman" w:cs="Times New Roman"/>
          <w:sz w:val="28"/>
          <w:szCs w:val="28"/>
        </w:rPr>
        <w:t>а</w:t>
      </w:r>
      <w:r w:rsidRPr="00D07527">
        <w:rPr>
          <w:rFonts w:ascii="Times New Roman" w:hAnsi="Times New Roman" w:cs="Times New Roman"/>
          <w:sz w:val="28"/>
          <w:szCs w:val="28"/>
        </w:rPr>
        <w:t>нгвиническим темпераментом свойственна живость, общительность, контактность, разговорчивость, отзывчивость, непринужденность, жизнерадостность, склонность к лидерству.</w:t>
      </w:r>
      <w:proofErr w:type="gramEnd"/>
    </w:p>
    <w:p w:rsidR="006B0862" w:rsidRPr="00D07527" w:rsidRDefault="006B0862" w:rsidP="006B0862">
      <w:pPr>
        <w:rPr>
          <w:rFonts w:ascii="Times New Roman" w:hAnsi="Times New Roman" w:cs="Times New Roman"/>
          <w:sz w:val="28"/>
          <w:szCs w:val="28"/>
        </w:rPr>
      </w:pPr>
      <w:r w:rsidRPr="00D07527">
        <w:rPr>
          <w:rFonts w:ascii="Times New Roman" w:hAnsi="Times New Roman" w:cs="Times New Roman"/>
          <w:sz w:val="28"/>
          <w:szCs w:val="28"/>
        </w:rPr>
        <w:t>Исходя из этих характеристик темперамента человека и узнав особенности интересующей профессии, немного поразмыслив, несложно подобрать себе соответствующую будущую деятельность.</w:t>
      </w:r>
    </w:p>
    <w:p w:rsidR="006B0862" w:rsidRPr="00D07527" w:rsidRDefault="006B0862" w:rsidP="006B0862">
      <w:pPr>
        <w:rPr>
          <w:rFonts w:ascii="Times New Roman" w:hAnsi="Times New Roman" w:cs="Times New Roman"/>
          <w:sz w:val="28"/>
          <w:szCs w:val="28"/>
        </w:rPr>
      </w:pPr>
      <w:r w:rsidRPr="00D07527">
        <w:rPr>
          <w:rFonts w:ascii="Times New Roman" w:hAnsi="Times New Roman" w:cs="Times New Roman"/>
          <w:sz w:val="28"/>
          <w:szCs w:val="28"/>
        </w:rPr>
        <w:t>Холерик:</w:t>
      </w:r>
    </w:p>
    <w:p w:rsidR="006B0862" w:rsidRPr="00D07527" w:rsidRDefault="006B0862" w:rsidP="006B08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7527">
        <w:rPr>
          <w:rFonts w:ascii="Times New Roman" w:hAnsi="Times New Roman" w:cs="Times New Roman"/>
          <w:sz w:val="28"/>
          <w:szCs w:val="28"/>
        </w:rPr>
        <w:t>Людей с холерическим темпераментом отличает чувствительность, беспокойство, агрессивность, возбудимость, изменчивость, непостоянство, импульсивность, активность, оптимистичность.</w:t>
      </w:r>
      <w:proofErr w:type="gramEnd"/>
    </w:p>
    <w:p w:rsidR="006B0862" w:rsidRPr="00D07527" w:rsidRDefault="006B0862" w:rsidP="006B0862">
      <w:pPr>
        <w:rPr>
          <w:rFonts w:ascii="Times New Roman" w:hAnsi="Times New Roman" w:cs="Times New Roman"/>
          <w:sz w:val="28"/>
          <w:szCs w:val="28"/>
        </w:rPr>
      </w:pPr>
      <w:r w:rsidRPr="00D07527">
        <w:rPr>
          <w:rFonts w:ascii="Times New Roman" w:hAnsi="Times New Roman" w:cs="Times New Roman"/>
          <w:sz w:val="28"/>
          <w:szCs w:val="28"/>
        </w:rPr>
        <w:t>Пройдя тест, и узнав свой темперамент, также не составит труда подобрать себе подходящую профессию.</w:t>
      </w:r>
    </w:p>
    <w:p w:rsidR="006B0862" w:rsidRPr="00D07527" w:rsidRDefault="006B0862" w:rsidP="006B0862">
      <w:pPr>
        <w:rPr>
          <w:rFonts w:ascii="Times New Roman" w:hAnsi="Times New Roman" w:cs="Times New Roman"/>
          <w:sz w:val="28"/>
          <w:szCs w:val="28"/>
        </w:rPr>
      </w:pPr>
      <w:r w:rsidRPr="00D07527">
        <w:rPr>
          <w:rFonts w:ascii="Times New Roman" w:hAnsi="Times New Roman" w:cs="Times New Roman"/>
          <w:sz w:val="28"/>
          <w:szCs w:val="28"/>
        </w:rPr>
        <w:t>Флегматик:</w:t>
      </w:r>
    </w:p>
    <w:p w:rsidR="006B0862" w:rsidRPr="00D07527" w:rsidRDefault="006B0862" w:rsidP="006B08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7527">
        <w:rPr>
          <w:rFonts w:ascii="Times New Roman" w:hAnsi="Times New Roman" w:cs="Times New Roman"/>
          <w:sz w:val="28"/>
          <w:szCs w:val="28"/>
        </w:rPr>
        <w:t>У личностей с флегматическим темпераментом выделяются следующие качества: пассивность, осмотрительность, рассудительность, благоразумность, доброжелательность, миролюбие, управляемость, надежность, спокойствие.</w:t>
      </w:r>
      <w:proofErr w:type="gramEnd"/>
    </w:p>
    <w:p w:rsidR="006B0862" w:rsidRPr="00D07527" w:rsidRDefault="006B0862" w:rsidP="006B0862">
      <w:pPr>
        <w:rPr>
          <w:rFonts w:ascii="Times New Roman" w:hAnsi="Times New Roman" w:cs="Times New Roman"/>
          <w:sz w:val="28"/>
          <w:szCs w:val="28"/>
        </w:rPr>
      </w:pPr>
      <w:r w:rsidRPr="00D07527">
        <w:rPr>
          <w:rFonts w:ascii="Times New Roman" w:hAnsi="Times New Roman" w:cs="Times New Roman"/>
          <w:sz w:val="28"/>
          <w:szCs w:val="28"/>
        </w:rPr>
        <w:lastRenderedPageBreak/>
        <w:t>Сделав несложные умозаключения и сравнение различных профессий, Вы сможете выбрать что-то свое.</w:t>
      </w:r>
    </w:p>
    <w:p w:rsidR="006B0862" w:rsidRPr="00D07527" w:rsidRDefault="006B0862" w:rsidP="006B0862">
      <w:pPr>
        <w:rPr>
          <w:rFonts w:ascii="Times New Roman" w:hAnsi="Times New Roman" w:cs="Times New Roman"/>
          <w:sz w:val="28"/>
          <w:szCs w:val="28"/>
        </w:rPr>
      </w:pPr>
      <w:r w:rsidRPr="00D07527">
        <w:rPr>
          <w:rFonts w:ascii="Times New Roman" w:hAnsi="Times New Roman" w:cs="Times New Roman"/>
          <w:sz w:val="28"/>
          <w:szCs w:val="28"/>
        </w:rPr>
        <w:t>Меланхолик:</w:t>
      </w:r>
    </w:p>
    <w:p w:rsidR="006B0862" w:rsidRPr="00D07527" w:rsidRDefault="006B0862" w:rsidP="006B08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7527">
        <w:rPr>
          <w:rFonts w:ascii="Times New Roman" w:hAnsi="Times New Roman" w:cs="Times New Roman"/>
          <w:sz w:val="28"/>
          <w:szCs w:val="28"/>
        </w:rPr>
        <w:t>Меланхолический темперамент отличается тем, что человек легко расстраивается, тревожиться; он ригидный, склонный к рассуждениям, пессимистичный, сдержанный, необщительный, тихий.</w:t>
      </w:r>
      <w:proofErr w:type="gramEnd"/>
    </w:p>
    <w:p w:rsidR="006B0862" w:rsidRPr="00D07527" w:rsidRDefault="006B0862" w:rsidP="006B0862">
      <w:pPr>
        <w:rPr>
          <w:rFonts w:ascii="Times New Roman" w:hAnsi="Times New Roman" w:cs="Times New Roman"/>
          <w:b/>
          <w:sz w:val="28"/>
          <w:szCs w:val="28"/>
        </w:rPr>
      </w:pPr>
      <w:r w:rsidRPr="00D07527">
        <w:rPr>
          <w:rFonts w:ascii="Times New Roman" w:hAnsi="Times New Roman" w:cs="Times New Roman"/>
          <w:b/>
          <w:sz w:val="28"/>
          <w:szCs w:val="28"/>
        </w:rPr>
        <w:t>Темперамент и профессия человека — важность познания себя</w:t>
      </w:r>
    </w:p>
    <w:p w:rsidR="006B0862" w:rsidRPr="00D07527" w:rsidRDefault="006B0862" w:rsidP="006B0862">
      <w:pPr>
        <w:rPr>
          <w:rFonts w:ascii="Times New Roman" w:hAnsi="Times New Roman" w:cs="Times New Roman"/>
          <w:sz w:val="28"/>
          <w:szCs w:val="28"/>
        </w:rPr>
      </w:pPr>
      <w:r w:rsidRPr="00D07527">
        <w:rPr>
          <w:rFonts w:ascii="Times New Roman" w:hAnsi="Times New Roman" w:cs="Times New Roman"/>
          <w:sz w:val="28"/>
          <w:szCs w:val="28"/>
        </w:rPr>
        <w:t>Следует знать то, что нет хороших или плохих темпераментов, как нет хороших или плохих профессий. Просто каждый человек со своим темпераментом больше подойдет к определенному, своему типу профессий.</w:t>
      </w:r>
    </w:p>
    <w:p w:rsidR="006B0862" w:rsidRPr="00D07527" w:rsidRDefault="006B0862" w:rsidP="006B0862">
      <w:pPr>
        <w:rPr>
          <w:rFonts w:ascii="Times New Roman" w:hAnsi="Times New Roman" w:cs="Times New Roman"/>
          <w:sz w:val="28"/>
          <w:szCs w:val="28"/>
        </w:rPr>
      </w:pPr>
      <w:r w:rsidRPr="00D07527">
        <w:rPr>
          <w:rFonts w:ascii="Times New Roman" w:hAnsi="Times New Roman" w:cs="Times New Roman"/>
          <w:sz w:val="28"/>
          <w:szCs w:val="28"/>
        </w:rPr>
        <w:t>Темперамент является врожденным, и в отличи</w:t>
      </w:r>
      <w:proofErr w:type="gramStart"/>
      <w:r w:rsidRPr="00D0752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07527">
        <w:rPr>
          <w:rFonts w:ascii="Times New Roman" w:hAnsi="Times New Roman" w:cs="Times New Roman"/>
          <w:sz w:val="28"/>
          <w:szCs w:val="28"/>
        </w:rPr>
        <w:t xml:space="preserve"> от характера, его практически нельзя изменить. Однако зная свой темперамент, можно удачно для каждой отдельной жизненной ситуации, нивелировать минусы своего темперамента и выделять плюсы.</w:t>
      </w:r>
    </w:p>
    <w:p w:rsidR="006B0862" w:rsidRPr="00D07527" w:rsidRDefault="006B0862" w:rsidP="006B0862">
      <w:pPr>
        <w:rPr>
          <w:rFonts w:ascii="Times New Roman" w:hAnsi="Times New Roman" w:cs="Times New Roman"/>
          <w:sz w:val="28"/>
          <w:szCs w:val="28"/>
        </w:rPr>
      </w:pPr>
      <w:r w:rsidRPr="00D07527">
        <w:rPr>
          <w:rFonts w:ascii="Times New Roman" w:hAnsi="Times New Roman" w:cs="Times New Roman"/>
          <w:sz w:val="28"/>
          <w:szCs w:val="28"/>
        </w:rPr>
        <w:t>Также следует заметить то, что у человека задействованы все четыре типа темперамента, и лишь один из них является доминирующим. Отсюда следует то, что выбирать профессию нужно исследуя все стороны личности комплексно, а не один темперамент.</w:t>
      </w:r>
    </w:p>
    <w:p w:rsidR="002208DC" w:rsidRPr="00D07527" w:rsidRDefault="006B0862" w:rsidP="006B0862">
      <w:pPr>
        <w:rPr>
          <w:rFonts w:ascii="Times New Roman" w:hAnsi="Times New Roman" w:cs="Times New Roman"/>
          <w:sz w:val="28"/>
          <w:szCs w:val="28"/>
        </w:rPr>
      </w:pPr>
      <w:r w:rsidRPr="00D07527">
        <w:rPr>
          <w:rFonts w:ascii="Times New Roman" w:hAnsi="Times New Roman" w:cs="Times New Roman"/>
          <w:sz w:val="28"/>
          <w:szCs w:val="28"/>
        </w:rPr>
        <w:t xml:space="preserve">Узнавайте </w:t>
      </w:r>
      <w:proofErr w:type="gramStart"/>
      <w:r w:rsidRPr="00D07527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D07527">
        <w:rPr>
          <w:rFonts w:ascii="Times New Roman" w:hAnsi="Times New Roman" w:cs="Times New Roman"/>
          <w:sz w:val="28"/>
          <w:szCs w:val="28"/>
        </w:rPr>
        <w:t xml:space="preserve"> себя: свою личность, темперамент, характер, и Вы будете хозяином себя, а значит и своей жизни.</w:t>
      </w:r>
    </w:p>
    <w:sectPr w:rsidR="002208DC" w:rsidRPr="00D0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C3"/>
    <w:rsid w:val="002208DC"/>
    <w:rsid w:val="00350A7C"/>
    <w:rsid w:val="004137C3"/>
    <w:rsid w:val="006B0862"/>
    <w:rsid w:val="00805225"/>
    <w:rsid w:val="00D0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2441</Characters>
  <Application>Microsoft Office Word</Application>
  <DocSecurity>0</DocSecurity>
  <Lines>20</Lines>
  <Paragraphs>5</Paragraphs>
  <ScaleCrop>false</ScaleCrop>
  <Company>Home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2014-11-23T03:41:00Z</dcterms:created>
  <dcterms:modified xsi:type="dcterms:W3CDTF">2014-11-23T06:00:00Z</dcterms:modified>
</cp:coreProperties>
</file>