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92" w:rsidRDefault="00D05292" w:rsidP="00005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03F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Саблина Татьяна Алексеевна</w:t>
      </w:r>
      <w:r w:rsidR="00D03FBE">
        <w:rPr>
          <w:rFonts w:ascii="Times New Roman" w:hAnsi="Times New Roman" w:cs="Times New Roman"/>
          <w:sz w:val="28"/>
          <w:szCs w:val="28"/>
        </w:rPr>
        <w:t>.</w:t>
      </w:r>
    </w:p>
    <w:p w:rsidR="00D03FBE" w:rsidRPr="00D03FBE" w:rsidRDefault="00D03FBE" w:rsidP="00005D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05292" w:rsidRPr="00D03FBE">
        <w:rPr>
          <w:rFonts w:ascii="Times New Roman" w:hAnsi="Times New Roman" w:cs="Times New Roman"/>
          <w:i/>
          <w:sz w:val="28"/>
          <w:szCs w:val="28"/>
        </w:rPr>
        <w:t xml:space="preserve">МБОУ СОШ </w:t>
      </w:r>
      <w:r w:rsidRPr="00D03FBE">
        <w:rPr>
          <w:rFonts w:ascii="Times New Roman" w:hAnsi="Times New Roman" w:cs="Times New Roman"/>
          <w:i/>
          <w:sz w:val="28"/>
          <w:szCs w:val="28"/>
        </w:rPr>
        <w:t xml:space="preserve">№14, </w:t>
      </w:r>
      <w:proofErr w:type="spellStart"/>
      <w:r w:rsidRPr="00D03FBE">
        <w:rPr>
          <w:rFonts w:ascii="Times New Roman" w:hAnsi="Times New Roman" w:cs="Times New Roman"/>
          <w:i/>
          <w:sz w:val="28"/>
          <w:szCs w:val="28"/>
        </w:rPr>
        <w:t>г.Красногорск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05292" w:rsidRPr="00D03FBE" w:rsidRDefault="00D03FBE" w:rsidP="00005D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FBE">
        <w:rPr>
          <w:rFonts w:ascii="Times New Roman" w:hAnsi="Times New Roman" w:cs="Times New Roman"/>
          <w:b/>
          <w:sz w:val="28"/>
          <w:szCs w:val="28"/>
        </w:rPr>
        <w:t xml:space="preserve">Использование информационных </w:t>
      </w:r>
      <w:r w:rsidR="00D05292" w:rsidRPr="00D03FBE">
        <w:rPr>
          <w:rFonts w:ascii="Times New Roman" w:hAnsi="Times New Roman" w:cs="Times New Roman"/>
          <w:b/>
          <w:sz w:val="28"/>
          <w:szCs w:val="28"/>
        </w:rPr>
        <w:t>технологий на уроках математики</w:t>
      </w:r>
      <w:r w:rsidRPr="00D03FBE">
        <w:rPr>
          <w:rFonts w:ascii="Times New Roman" w:hAnsi="Times New Roman" w:cs="Times New Roman"/>
          <w:b/>
          <w:sz w:val="28"/>
          <w:szCs w:val="28"/>
        </w:rPr>
        <w:t>.</w:t>
      </w:r>
    </w:p>
    <w:p w:rsidR="00D05292" w:rsidRPr="00D05292" w:rsidRDefault="00D05292" w:rsidP="00005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92">
        <w:rPr>
          <w:rFonts w:ascii="Times New Roman" w:hAnsi="Times New Roman" w:cs="Times New Roman"/>
          <w:sz w:val="28"/>
          <w:szCs w:val="28"/>
        </w:rPr>
        <w:t>Обучение с помощью информационных</w:t>
      </w:r>
      <w:r w:rsidR="00005D51">
        <w:rPr>
          <w:rFonts w:ascii="Times New Roman" w:hAnsi="Times New Roman" w:cs="Times New Roman"/>
          <w:sz w:val="28"/>
          <w:szCs w:val="28"/>
        </w:rPr>
        <w:t xml:space="preserve"> технологий повышает качество и </w:t>
      </w:r>
      <w:r w:rsidRPr="00D05292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293154">
        <w:rPr>
          <w:rFonts w:ascii="Times New Roman" w:hAnsi="Times New Roman" w:cs="Times New Roman"/>
          <w:sz w:val="28"/>
          <w:szCs w:val="28"/>
        </w:rPr>
        <w:t>образования</w:t>
      </w:r>
      <w:r w:rsidR="00005D51">
        <w:rPr>
          <w:rFonts w:ascii="Times New Roman" w:hAnsi="Times New Roman" w:cs="Times New Roman"/>
          <w:sz w:val="28"/>
          <w:szCs w:val="28"/>
        </w:rPr>
        <w:t xml:space="preserve"> и </w:t>
      </w:r>
      <w:r w:rsidRPr="00D05292">
        <w:rPr>
          <w:rFonts w:ascii="Times New Roman" w:hAnsi="Times New Roman" w:cs="Times New Roman"/>
          <w:sz w:val="28"/>
          <w:szCs w:val="28"/>
        </w:rPr>
        <w:t xml:space="preserve">усвоения знаний, развивает </w:t>
      </w:r>
      <w:r>
        <w:rPr>
          <w:rFonts w:ascii="Times New Roman" w:hAnsi="Times New Roman" w:cs="Times New Roman"/>
          <w:sz w:val="28"/>
          <w:szCs w:val="28"/>
        </w:rPr>
        <w:t>уме</w:t>
      </w:r>
      <w:r w:rsidR="00005D51">
        <w:rPr>
          <w:rFonts w:ascii="Times New Roman" w:hAnsi="Times New Roman" w:cs="Times New Roman"/>
          <w:sz w:val="28"/>
          <w:szCs w:val="28"/>
        </w:rPr>
        <w:t>ние анализировать, обобщать</w:t>
      </w:r>
      <w:r>
        <w:rPr>
          <w:rFonts w:ascii="Times New Roman" w:hAnsi="Times New Roman" w:cs="Times New Roman"/>
          <w:sz w:val="28"/>
          <w:szCs w:val="28"/>
        </w:rPr>
        <w:t xml:space="preserve"> различную информацию. </w:t>
      </w:r>
      <w:r w:rsidR="00293154">
        <w:rPr>
          <w:rFonts w:ascii="Times New Roman" w:hAnsi="Times New Roman" w:cs="Times New Roman"/>
          <w:sz w:val="28"/>
          <w:szCs w:val="28"/>
        </w:rPr>
        <w:t>С введением ФГОС перед педагога</w:t>
      </w:r>
      <w:r w:rsidRPr="00D05292">
        <w:rPr>
          <w:rFonts w:ascii="Times New Roman" w:hAnsi="Times New Roman" w:cs="Times New Roman"/>
          <w:sz w:val="28"/>
          <w:szCs w:val="28"/>
        </w:rPr>
        <w:t>м</w:t>
      </w:r>
      <w:r w:rsidR="00293154">
        <w:rPr>
          <w:rFonts w:ascii="Times New Roman" w:hAnsi="Times New Roman" w:cs="Times New Roman"/>
          <w:sz w:val="28"/>
          <w:szCs w:val="28"/>
        </w:rPr>
        <w:t>и</w:t>
      </w:r>
      <w:r w:rsidRPr="00D05292">
        <w:rPr>
          <w:rFonts w:ascii="Times New Roman" w:hAnsi="Times New Roman" w:cs="Times New Roman"/>
          <w:sz w:val="28"/>
          <w:szCs w:val="28"/>
        </w:rPr>
        <w:t xml:space="preserve"> встает задача не только 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292">
        <w:rPr>
          <w:rFonts w:ascii="Times New Roman" w:hAnsi="Times New Roman" w:cs="Times New Roman"/>
          <w:sz w:val="28"/>
          <w:szCs w:val="28"/>
        </w:rPr>
        <w:t>знания детям, но и научить своих учеников иск</w:t>
      </w:r>
      <w:r>
        <w:rPr>
          <w:rFonts w:ascii="Times New Roman" w:hAnsi="Times New Roman" w:cs="Times New Roman"/>
          <w:sz w:val="28"/>
          <w:szCs w:val="28"/>
        </w:rPr>
        <w:t>ать их и осваивать самостоятель</w:t>
      </w:r>
      <w:r w:rsidRPr="00D05292">
        <w:rPr>
          <w:rFonts w:ascii="Times New Roman" w:hAnsi="Times New Roman" w:cs="Times New Roman"/>
          <w:sz w:val="28"/>
          <w:szCs w:val="28"/>
        </w:rPr>
        <w:t>но</w:t>
      </w:r>
      <w:r w:rsidRPr="00293154">
        <w:rPr>
          <w:rFonts w:ascii="Times New Roman" w:hAnsi="Times New Roman" w:cs="Times New Roman"/>
          <w:sz w:val="28"/>
          <w:szCs w:val="28"/>
        </w:rPr>
        <w:t>.</w:t>
      </w:r>
      <w:r w:rsidR="00293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93154" w:rsidRPr="00293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Информационные технологии на уроках математики привлекательны тем, что направлены на развитие коммуникативных способностей учащихся, делая при этом работу учителя более продуктивной.</w:t>
      </w:r>
      <w:r w:rsidRPr="00293154">
        <w:rPr>
          <w:rFonts w:ascii="Times New Roman" w:hAnsi="Times New Roman" w:cs="Times New Roman"/>
          <w:sz w:val="28"/>
          <w:szCs w:val="28"/>
        </w:rPr>
        <w:t xml:space="preserve"> В настоящее время необходимо усилить мотивацию ученика к познанию окружающего мира, продемонстрировать ему,</w:t>
      </w:r>
      <w:r>
        <w:rPr>
          <w:rFonts w:ascii="Times New Roman" w:hAnsi="Times New Roman" w:cs="Times New Roman"/>
          <w:sz w:val="28"/>
          <w:szCs w:val="28"/>
        </w:rPr>
        <w:t xml:space="preserve"> что школьные знания – необхо</w:t>
      </w:r>
      <w:r w:rsidRPr="00D05292">
        <w:rPr>
          <w:rFonts w:ascii="Times New Roman" w:hAnsi="Times New Roman" w:cs="Times New Roman"/>
          <w:sz w:val="28"/>
          <w:szCs w:val="28"/>
        </w:rPr>
        <w:t>димая п</w:t>
      </w:r>
      <w:r w:rsidR="00293154">
        <w:rPr>
          <w:rFonts w:ascii="Times New Roman" w:hAnsi="Times New Roman" w:cs="Times New Roman"/>
          <w:sz w:val="28"/>
          <w:szCs w:val="28"/>
        </w:rPr>
        <w:t>одготовка к жизни,</w:t>
      </w:r>
      <w:r w:rsidRPr="00D05292">
        <w:rPr>
          <w:rFonts w:ascii="Times New Roman" w:hAnsi="Times New Roman" w:cs="Times New Roman"/>
          <w:sz w:val="28"/>
          <w:szCs w:val="28"/>
        </w:rPr>
        <w:t xml:space="preserve"> поиск полезной информации и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154">
        <w:rPr>
          <w:rFonts w:ascii="Times New Roman" w:hAnsi="Times New Roman" w:cs="Times New Roman"/>
          <w:sz w:val="28"/>
          <w:szCs w:val="28"/>
        </w:rPr>
        <w:t>её применения.</w:t>
      </w:r>
    </w:p>
    <w:p w:rsidR="00D05292" w:rsidRPr="00D05292" w:rsidRDefault="00D05292" w:rsidP="00D23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92">
        <w:rPr>
          <w:rFonts w:ascii="Times New Roman" w:hAnsi="Times New Roman" w:cs="Times New Roman"/>
          <w:sz w:val="28"/>
          <w:szCs w:val="28"/>
        </w:rPr>
        <w:t>В соответствии с</w:t>
      </w:r>
      <w:r w:rsidR="00D239A7">
        <w:rPr>
          <w:rFonts w:ascii="Times New Roman" w:hAnsi="Times New Roman" w:cs="Times New Roman"/>
          <w:sz w:val="28"/>
          <w:szCs w:val="28"/>
        </w:rPr>
        <w:t xml:space="preserve"> новыми </w:t>
      </w:r>
      <w:r w:rsidRPr="00D05292">
        <w:rPr>
          <w:rFonts w:ascii="Times New Roman" w:hAnsi="Times New Roman" w:cs="Times New Roman"/>
          <w:sz w:val="28"/>
          <w:szCs w:val="28"/>
        </w:rPr>
        <w:t>изменениями упор до</w:t>
      </w:r>
      <w:r w:rsidR="00D239A7">
        <w:rPr>
          <w:rFonts w:ascii="Times New Roman" w:hAnsi="Times New Roman" w:cs="Times New Roman"/>
          <w:sz w:val="28"/>
          <w:szCs w:val="28"/>
        </w:rPr>
        <w:t xml:space="preserve">лжен делаться на взаимодействие </w:t>
      </w:r>
      <w:r w:rsidRPr="00D05292">
        <w:rPr>
          <w:rFonts w:ascii="Times New Roman" w:hAnsi="Times New Roman" w:cs="Times New Roman"/>
          <w:sz w:val="28"/>
          <w:szCs w:val="28"/>
        </w:rPr>
        <w:t xml:space="preserve">учащихся и учителя, а также взаимодействие </w:t>
      </w:r>
      <w:r>
        <w:rPr>
          <w:rFonts w:ascii="Times New Roman" w:hAnsi="Times New Roman" w:cs="Times New Roman"/>
          <w:sz w:val="28"/>
          <w:szCs w:val="28"/>
        </w:rPr>
        <w:t>самих учеников. Это можно реали</w:t>
      </w:r>
      <w:r w:rsidRPr="00D05292">
        <w:rPr>
          <w:rFonts w:ascii="Times New Roman" w:hAnsi="Times New Roman" w:cs="Times New Roman"/>
          <w:sz w:val="28"/>
          <w:szCs w:val="28"/>
        </w:rPr>
        <w:t>зовать с помощью информационных технологий.</w:t>
      </w:r>
    </w:p>
    <w:p w:rsidR="00D05292" w:rsidRPr="00D05292" w:rsidRDefault="00D05292" w:rsidP="00005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92">
        <w:rPr>
          <w:rFonts w:ascii="Times New Roman" w:hAnsi="Times New Roman" w:cs="Times New Roman"/>
          <w:sz w:val="28"/>
          <w:szCs w:val="28"/>
        </w:rPr>
        <w:t>Информационная технология – это совок</w:t>
      </w:r>
      <w:r>
        <w:rPr>
          <w:rFonts w:ascii="Times New Roman" w:hAnsi="Times New Roman" w:cs="Times New Roman"/>
          <w:sz w:val="28"/>
          <w:szCs w:val="28"/>
        </w:rPr>
        <w:t>упность методов, производствен</w:t>
      </w:r>
      <w:r w:rsidRPr="00D05292">
        <w:rPr>
          <w:rFonts w:ascii="Times New Roman" w:hAnsi="Times New Roman" w:cs="Times New Roman"/>
          <w:sz w:val="28"/>
          <w:szCs w:val="28"/>
        </w:rPr>
        <w:t>ных процессов и программно-технических ср</w:t>
      </w:r>
      <w:r>
        <w:rPr>
          <w:rFonts w:ascii="Times New Roman" w:hAnsi="Times New Roman" w:cs="Times New Roman"/>
          <w:sz w:val="28"/>
          <w:szCs w:val="28"/>
        </w:rPr>
        <w:t>едств, объединенных в технологи</w:t>
      </w:r>
      <w:r w:rsidRPr="00D05292">
        <w:rPr>
          <w:rFonts w:ascii="Times New Roman" w:hAnsi="Times New Roman" w:cs="Times New Roman"/>
          <w:sz w:val="28"/>
          <w:szCs w:val="28"/>
        </w:rPr>
        <w:t>ческую цепочку, обеспечивающую сбор, обработку, хранение, 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292">
        <w:rPr>
          <w:rFonts w:ascii="Times New Roman" w:hAnsi="Times New Roman" w:cs="Times New Roman"/>
          <w:sz w:val="28"/>
          <w:szCs w:val="28"/>
        </w:rPr>
        <w:t>и отображение информации с целью снижени</w:t>
      </w:r>
      <w:r>
        <w:rPr>
          <w:rFonts w:ascii="Times New Roman" w:hAnsi="Times New Roman" w:cs="Times New Roman"/>
          <w:sz w:val="28"/>
          <w:szCs w:val="28"/>
        </w:rPr>
        <w:t>я трудоемкости процессов исполь</w:t>
      </w:r>
      <w:r w:rsidRPr="00D05292">
        <w:rPr>
          <w:rFonts w:ascii="Times New Roman" w:hAnsi="Times New Roman" w:cs="Times New Roman"/>
          <w:sz w:val="28"/>
          <w:szCs w:val="28"/>
        </w:rPr>
        <w:t xml:space="preserve">зования информационного ресурса, а также </w:t>
      </w:r>
      <w:r>
        <w:rPr>
          <w:rFonts w:ascii="Times New Roman" w:hAnsi="Times New Roman" w:cs="Times New Roman"/>
          <w:sz w:val="28"/>
          <w:szCs w:val="28"/>
        </w:rPr>
        <w:t>повышения их надежности и оперативности</w:t>
      </w:r>
      <w:r w:rsidRPr="00D05292">
        <w:rPr>
          <w:rFonts w:ascii="Times New Roman" w:hAnsi="Times New Roman" w:cs="Times New Roman"/>
          <w:sz w:val="28"/>
          <w:szCs w:val="28"/>
        </w:rPr>
        <w:t>.</w:t>
      </w:r>
    </w:p>
    <w:p w:rsidR="00D05292" w:rsidRPr="00D05292" w:rsidRDefault="00D05292" w:rsidP="00005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92">
        <w:rPr>
          <w:rFonts w:ascii="Times New Roman" w:hAnsi="Times New Roman" w:cs="Times New Roman"/>
          <w:sz w:val="28"/>
          <w:szCs w:val="28"/>
        </w:rPr>
        <w:t>Практика работы показывает, что наиболее эффективно использование</w:t>
      </w:r>
    </w:p>
    <w:p w:rsidR="00D05292" w:rsidRPr="00D05292" w:rsidRDefault="00D05292" w:rsidP="00D23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292">
        <w:rPr>
          <w:rFonts w:ascii="Times New Roman" w:hAnsi="Times New Roman" w:cs="Times New Roman"/>
          <w:sz w:val="28"/>
          <w:szCs w:val="28"/>
        </w:rPr>
        <w:t>информационных технологий на уроках математики:</w:t>
      </w:r>
    </w:p>
    <w:p w:rsidR="00D05292" w:rsidRPr="00D05292" w:rsidRDefault="00D05292" w:rsidP="00005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92">
        <w:rPr>
          <w:rFonts w:ascii="Times New Roman" w:hAnsi="Times New Roman" w:cs="Times New Roman"/>
          <w:sz w:val="28"/>
          <w:szCs w:val="28"/>
        </w:rPr>
        <w:t>– при проведении устного счета (возможн</w:t>
      </w:r>
      <w:r>
        <w:rPr>
          <w:rFonts w:ascii="Times New Roman" w:hAnsi="Times New Roman" w:cs="Times New Roman"/>
          <w:sz w:val="28"/>
          <w:szCs w:val="28"/>
        </w:rPr>
        <w:t>ость оперативно предъявлять за</w:t>
      </w:r>
      <w:r w:rsidRPr="00D05292">
        <w:rPr>
          <w:rFonts w:ascii="Times New Roman" w:hAnsi="Times New Roman" w:cs="Times New Roman"/>
          <w:sz w:val="28"/>
          <w:szCs w:val="28"/>
        </w:rPr>
        <w:t>дания и корректировать результаты их выполнения);</w:t>
      </w:r>
    </w:p>
    <w:p w:rsidR="00D05292" w:rsidRPr="00D05292" w:rsidRDefault="00D05292" w:rsidP="00005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92">
        <w:rPr>
          <w:rFonts w:ascii="Times New Roman" w:hAnsi="Times New Roman" w:cs="Times New Roman"/>
          <w:sz w:val="28"/>
          <w:szCs w:val="28"/>
        </w:rPr>
        <w:t xml:space="preserve">– при изучении нового материала (иллюстрирование </w:t>
      </w:r>
      <w:r>
        <w:rPr>
          <w:rFonts w:ascii="Times New Roman" w:hAnsi="Times New Roman" w:cs="Times New Roman"/>
          <w:sz w:val="28"/>
          <w:szCs w:val="28"/>
        </w:rPr>
        <w:t xml:space="preserve">разнообразными </w:t>
      </w:r>
      <w:r w:rsidRPr="00D05292">
        <w:rPr>
          <w:rFonts w:ascii="Times New Roman" w:hAnsi="Times New Roman" w:cs="Times New Roman"/>
          <w:sz w:val="28"/>
          <w:szCs w:val="28"/>
        </w:rPr>
        <w:t>наглядными средствами, мотивация введения нового понятия, моделирование);</w:t>
      </w:r>
    </w:p>
    <w:p w:rsidR="00D05292" w:rsidRPr="00D05292" w:rsidRDefault="00D05292" w:rsidP="00005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92">
        <w:rPr>
          <w:rFonts w:ascii="Times New Roman" w:hAnsi="Times New Roman" w:cs="Times New Roman"/>
          <w:sz w:val="28"/>
          <w:szCs w:val="28"/>
        </w:rPr>
        <w:t>– при проверке фронтальных самостоятельных работ (быстрый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292">
        <w:rPr>
          <w:rFonts w:ascii="Times New Roman" w:hAnsi="Times New Roman" w:cs="Times New Roman"/>
          <w:sz w:val="28"/>
          <w:szCs w:val="28"/>
        </w:rPr>
        <w:t>результатов);</w:t>
      </w:r>
    </w:p>
    <w:p w:rsidR="00D05292" w:rsidRPr="00D05292" w:rsidRDefault="00D05292" w:rsidP="00D23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92">
        <w:rPr>
          <w:rFonts w:ascii="Times New Roman" w:hAnsi="Times New Roman" w:cs="Times New Roman"/>
          <w:sz w:val="28"/>
          <w:szCs w:val="28"/>
        </w:rPr>
        <w:t>– при решении задач обучающего характера (составление плана решения;</w:t>
      </w:r>
      <w:r w:rsidR="00D239A7">
        <w:rPr>
          <w:rFonts w:ascii="Times New Roman" w:hAnsi="Times New Roman" w:cs="Times New Roman"/>
          <w:sz w:val="28"/>
          <w:szCs w:val="28"/>
        </w:rPr>
        <w:t xml:space="preserve"> </w:t>
      </w:r>
      <w:r w:rsidRPr="00D05292">
        <w:rPr>
          <w:rFonts w:ascii="Times New Roman" w:hAnsi="Times New Roman" w:cs="Times New Roman"/>
          <w:sz w:val="28"/>
          <w:szCs w:val="28"/>
        </w:rPr>
        <w:t>отработка определенных навыков и умений);</w:t>
      </w:r>
    </w:p>
    <w:p w:rsidR="00D05292" w:rsidRPr="00D05292" w:rsidRDefault="00D239A7" w:rsidP="00D23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5292" w:rsidRPr="00D05292">
        <w:rPr>
          <w:rFonts w:ascii="Times New Roman" w:hAnsi="Times New Roman" w:cs="Times New Roman"/>
          <w:sz w:val="28"/>
          <w:szCs w:val="28"/>
        </w:rPr>
        <w:t>Увеличение умственной нагрузки на ур</w:t>
      </w:r>
      <w:r w:rsidR="00DB7356">
        <w:rPr>
          <w:rFonts w:ascii="Times New Roman" w:hAnsi="Times New Roman" w:cs="Times New Roman"/>
          <w:sz w:val="28"/>
          <w:szCs w:val="28"/>
        </w:rPr>
        <w:t>оках математики заставляет заду</w:t>
      </w:r>
      <w:r w:rsidR="00D05292" w:rsidRPr="00D05292">
        <w:rPr>
          <w:rFonts w:ascii="Times New Roman" w:hAnsi="Times New Roman" w:cs="Times New Roman"/>
          <w:sz w:val="28"/>
          <w:szCs w:val="28"/>
        </w:rPr>
        <w:t>маться над тем, как поддержать интерес к изучаемому материалу у учащихся, их</w:t>
      </w:r>
      <w:r w:rsidR="00D05292">
        <w:rPr>
          <w:rFonts w:ascii="Times New Roman" w:hAnsi="Times New Roman" w:cs="Times New Roman"/>
          <w:sz w:val="28"/>
          <w:szCs w:val="28"/>
        </w:rPr>
        <w:t xml:space="preserve"> </w:t>
      </w:r>
      <w:r w:rsidR="00D05292" w:rsidRPr="00D05292">
        <w:rPr>
          <w:rFonts w:ascii="Times New Roman" w:hAnsi="Times New Roman" w:cs="Times New Roman"/>
          <w:sz w:val="28"/>
          <w:szCs w:val="28"/>
        </w:rPr>
        <w:t xml:space="preserve">активность на протяжении всего урока. </w:t>
      </w:r>
    </w:p>
    <w:p w:rsidR="00D05292" w:rsidRDefault="00D05292" w:rsidP="00DB7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92">
        <w:rPr>
          <w:rFonts w:ascii="Times New Roman" w:hAnsi="Times New Roman" w:cs="Times New Roman"/>
          <w:sz w:val="28"/>
          <w:szCs w:val="28"/>
        </w:rPr>
        <w:t>Использовать информационные технологии необходимо в комплексе с</w:t>
      </w:r>
      <w:r w:rsidR="00DB73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05292">
        <w:rPr>
          <w:rFonts w:ascii="Times New Roman" w:hAnsi="Times New Roman" w:cs="Times New Roman"/>
          <w:sz w:val="28"/>
          <w:szCs w:val="28"/>
        </w:rPr>
        <w:t>т</w:t>
      </w:r>
      <w:r w:rsidR="00D239A7">
        <w:rPr>
          <w:rFonts w:ascii="Times New Roman" w:hAnsi="Times New Roman" w:cs="Times New Roman"/>
          <w:sz w:val="28"/>
          <w:szCs w:val="28"/>
        </w:rPr>
        <w:t xml:space="preserve">радиционными методами обучения. </w:t>
      </w:r>
      <w:r w:rsidR="00D239A7" w:rsidRPr="00D239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Широкий же спектр наглядных мультимедийных объектов, на мой взгляд, особо интересен на уроках геометрии и стереометрии, позволяя представить пространственные фигуры в трехмерном измерении, рассмотреть их сечения и т.д.</w:t>
      </w:r>
      <w:r w:rsidR="00D239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239A7" w:rsidRPr="00D239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Данные уроки эффективны не только своей эстетической привлекательностью, но и способствуют активизации разных каналов восприятия учащихся, реализуя тем самым принципы доступности и наглядности (использование анимации, звукового сопровождения, видеосюжетов и гиперссылок).</w:t>
      </w:r>
      <w:r w:rsidR="00D239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05292">
        <w:rPr>
          <w:rFonts w:ascii="Times New Roman" w:hAnsi="Times New Roman" w:cs="Times New Roman"/>
          <w:sz w:val="28"/>
          <w:szCs w:val="28"/>
        </w:rPr>
        <w:t>Таким образом, включение в урок информационных технологий делает</w:t>
      </w:r>
      <w:r w:rsidR="00D239A7">
        <w:rPr>
          <w:rFonts w:ascii="Times New Roman" w:hAnsi="Times New Roman" w:cs="Times New Roman"/>
          <w:sz w:val="28"/>
          <w:szCs w:val="28"/>
        </w:rPr>
        <w:t xml:space="preserve"> </w:t>
      </w:r>
      <w:r w:rsidRPr="00D05292">
        <w:rPr>
          <w:rFonts w:ascii="Times New Roman" w:hAnsi="Times New Roman" w:cs="Times New Roman"/>
          <w:sz w:val="28"/>
          <w:szCs w:val="28"/>
        </w:rPr>
        <w:t xml:space="preserve">процесс обучения математике интересным и занимательным, облегчает </w:t>
      </w:r>
      <w:r>
        <w:rPr>
          <w:rFonts w:ascii="Times New Roman" w:hAnsi="Times New Roman" w:cs="Times New Roman"/>
          <w:sz w:val="28"/>
          <w:szCs w:val="28"/>
        </w:rPr>
        <w:t>преодо</w:t>
      </w:r>
      <w:r w:rsidRPr="00D05292">
        <w:rPr>
          <w:rFonts w:ascii="Times New Roman" w:hAnsi="Times New Roman" w:cs="Times New Roman"/>
          <w:sz w:val="28"/>
          <w:szCs w:val="28"/>
        </w:rPr>
        <w:t>ление трудностей в усвоении учебного материала.</w:t>
      </w:r>
    </w:p>
    <w:p w:rsidR="00005D51" w:rsidRPr="00D05292" w:rsidRDefault="00005D51" w:rsidP="00005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…</w:t>
      </w:r>
    </w:p>
    <w:p w:rsidR="003237CA" w:rsidRPr="00D05292" w:rsidRDefault="00D03FBE" w:rsidP="00005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1.Полат Е.С., </w:t>
      </w:r>
      <w:proofErr w:type="spellStart"/>
      <w:r w:rsidR="00D05292" w:rsidRPr="00D05292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="00D05292" w:rsidRPr="00D05292">
        <w:rPr>
          <w:rFonts w:ascii="Times New Roman" w:hAnsi="Times New Roman" w:cs="Times New Roman"/>
          <w:sz w:val="28"/>
          <w:szCs w:val="28"/>
        </w:rPr>
        <w:t xml:space="preserve"> М.Ю.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5292" w:rsidRPr="00D05292">
        <w:rPr>
          <w:rFonts w:ascii="Times New Roman" w:hAnsi="Times New Roman" w:cs="Times New Roman"/>
          <w:sz w:val="28"/>
          <w:szCs w:val="28"/>
        </w:rPr>
        <w:t xml:space="preserve">Новые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педагогические и информационные </w:t>
      </w:r>
      <w:r w:rsidR="00D05292" w:rsidRPr="00D05292">
        <w:rPr>
          <w:rFonts w:ascii="Times New Roman" w:hAnsi="Times New Roman" w:cs="Times New Roman"/>
          <w:sz w:val="28"/>
          <w:szCs w:val="28"/>
        </w:rPr>
        <w:t>технологии в систем</w:t>
      </w:r>
      <w:r>
        <w:rPr>
          <w:rFonts w:ascii="Times New Roman" w:hAnsi="Times New Roman" w:cs="Times New Roman"/>
          <w:sz w:val="28"/>
          <w:szCs w:val="28"/>
        </w:rPr>
        <w:t xml:space="preserve">е образования. – 4-е изд.,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стер.</w:t>
      </w:r>
      <w:r w:rsidR="00D05292" w:rsidRPr="00D0529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D05292" w:rsidRPr="00D05292">
        <w:rPr>
          <w:rFonts w:ascii="Times New Roman" w:hAnsi="Times New Roman" w:cs="Times New Roman"/>
          <w:sz w:val="28"/>
          <w:szCs w:val="28"/>
        </w:rPr>
        <w:t xml:space="preserve"> М.: Издательский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292" w:rsidRPr="00D05292">
        <w:rPr>
          <w:rFonts w:ascii="Times New Roman" w:hAnsi="Times New Roman" w:cs="Times New Roman"/>
          <w:sz w:val="28"/>
          <w:szCs w:val="28"/>
        </w:rPr>
        <w:t>«Академия», 2009. – 272 с.</w:t>
      </w:r>
    </w:p>
    <w:sectPr w:rsidR="003237CA" w:rsidRPr="00D0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92"/>
    <w:rsid w:val="00005D51"/>
    <w:rsid w:val="00293154"/>
    <w:rsid w:val="00386A06"/>
    <w:rsid w:val="00C94D8E"/>
    <w:rsid w:val="00D03FBE"/>
    <w:rsid w:val="00D05292"/>
    <w:rsid w:val="00D239A7"/>
    <w:rsid w:val="00D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6AEA9-EB13-4260-9BBA-B212CA7A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2014-11-23T18:49:00Z</dcterms:created>
  <dcterms:modified xsi:type="dcterms:W3CDTF">2014-11-28T20:14:00Z</dcterms:modified>
</cp:coreProperties>
</file>