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21" w:rsidRDefault="001D2821" w:rsidP="00160813">
      <w:pPr>
        <w:tabs>
          <w:tab w:val="left" w:pos="9639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1D2821" w:rsidRPr="00601A94" w:rsidRDefault="00F11522" w:rsidP="00601A94">
      <w:pPr>
        <w:jc w:val="center"/>
        <w:rPr>
          <w:rFonts w:ascii="Times New Roman" w:hAnsi="Times New Roman"/>
          <w:sz w:val="24"/>
          <w:szCs w:val="24"/>
        </w:rPr>
      </w:pPr>
      <w:r w:rsidRPr="00601A94">
        <w:rPr>
          <w:rFonts w:ascii="Times New Roman" w:hAnsi="Times New Roman"/>
          <w:sz w:val="24"/>
          <w:szCs w:val="24"/>
        </w:rPr>
        <w:t xml:space="preserve">Государственное бюджетное дошкольное образовательное учреждение  </w:t>
      </w:r>
      <w:r w:rsidR="001D2821" w:rsidRPr="00601A94">
        <w:rPr>
          <w:rFonts w:ascii="Times New Roman" w:hAnsi="Times New Roman"/>
          <w:sz w:val="24"/>
          <w:szCs w:val="24"/>
        </w:rPr>
        <w:t xml:space="preserve"> детский сад №97</w:t>
      </w:r>
    </w:p>
    <w:p w:rsidR="001D2821" w:rsidRPr="00601A94" w:rsidRDefault="00F11522" w:rsidP="00601A94">
      <w:pPr>
        <w:jc w:val="center"/>
        <w:rPr>
          <w:rFonts w:ascii="Times New Roman" w:hAnsi="Times New Roman"/>
          <w:sz w:val="24"/>
          <w:szCs w:val="24"/>
        </w:rPr>
      </w:pPr>
      <w:r w:rsidRPr="00601A94">
        <w:rPr>
          <w:rFonts w:ascii="Times New Roman" w:hAnsi="Times New Roman"/>
          <w:sz w:val="24"/>
          <w:szCs w:val="24"/>
        </w:rPr>
        <w:t>к</w:t>
      </w:r>
      <w:r w:rsidR="001D2821" w:rsidRPr="00601A94">
        <w:rPr>
          <w:rFonts w:ascii="Times New Roman" w:hAnsi="Times New Roman"/>
          <w:sz w:val="24"/>
          <w:szCs w:val="24"/>
        </w:rPr>
        <w:t>омпенсирующего вида</w:t>
      </w:r>
    </w:p>
    <w:p w:rsidR="001D2821" w:rsidRPr="00601A94" w:rsidRDefault="001D2821" w:rsidP="00601A94">
      <w:pPr>
        <w:jc w:val="center"/>
        <w:rPr>
          <w:rFonts w:ascii="Times New Roman" w:hAnsi="Times New Roman"/>
          <w:sz w:val="24"/>
          <w:szCs w:val="24"/>
        </w:rPr>
      </w:pPr>
      <w:r w:rsidRPr="00601A94">
        <w:rPr>
          <w:rFonts w:ascii="Times New Roman" w:hAnsi="Times New Roman"/>
          <w:sz w:val="24"/>
          <w:szCs w:val="24"/>
        </w:rPr>
        <w:t>Фрунзенского района</w:t>
      </w:r>
      <w:proofErr w:type="gramStart"/>
      <w:r w:rsidRPr="00601A94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601A94">
        <w:rPr>
          <w:rFonts w:ascii="Times New Roman" w:hAnsi="Times New Roman"/>
          <w:sz w:val="24"/>
          <w:szCs w:val="24"/>
        </w:rPr>
        <w:t>анкт- Петербурга</w:t>
      </w:r>
    </w:p>
    <w:p w:rsidR="001D2821" w:rsidRPr="00601A94" w:rsidRDefault="001D2821" w:rsidP="00601A94">
      <w:pPr>
        <w:jc w:val="center"/>
        <w:rPr>
          <w:rFonts w:ascii="Times New Roman" w:hAnsi="Times New Roman"/>
          <w:sz w:val="24"/>
          <w:szCs w:val="24"/>
        </w:rPr>
      </w:pPr>
      <w:r w:rsidRPr="00601A94">
        <w:rPr>
          <w:rFonts w:ascii="Times New Roman" w:hAnsi="Times New Roman"/>
          <w:sz w:val="24"/>
          <w:szCs w:val="24"/>
        </w:rPr>
        <w:t>«Консультативно-практический центр для детей</w:t>
      </w:r>
      <w:r w:rsidR="0031201D" w:rsidRPr="00601A94">
        <w:rPr>
          <w:rFonts w:ascii="Times New Roman" w:hAnsi="Times New Roman"/>
          <w:sz w:val="24"/>
          <w:szCs w:val="24"/>
        </w:rPr>
        <w:t xml:space="preserve"> </w:t>
      </w:r>
      <w:r w:rsidRPr="00601A94">
        <w:rPr>
          <w:rFonts w:ascii="Times New Roman" w:hAnsi="Times New Roman"/>
          <w:sz w:val="24"/>
          <w:szCs w:val="24"/>
        </w:rPr>
        <w:t>с нарушением интеллектуального развития»</w:t>
      </w:r>
    </w:p>
    <w:p w:rsidR="00160813" w:rsidRPr="00601A94" w:rsidRDefault="00160813" w:rsidP="00601A94">
      <w:pPr>
        <w:jc w:val="center"/>
        <w:rPr>
          <w:rFonts w:ascii="Times New Roman" w:hAnsi="Times New Roman"/>
          <w:sz w:val="24"/>
          <w:szCs w:val="24"/>
        </w:rPr>
      </w:pPr>
    </w:p>
    <w:p w:rsidR="00160813" w:rsidRPr="00601A94" w:rsidRDefault="00160813" w:rsidP="00601A94">
      <w:pPr>
        <w:jc w:val="center"/>
        <w:rPr>
          <w:rFonts w:ascii="Times New Roman" w:hAnsi="Times New Roman"/>
          <w:sz w:val="24"/>
          <w:szCs w:val="24"/>
        </w:rPr>
      </w:pPr>
    </w:p>
    <w:p w:rsidR="00283C67" w:rsidRPr="00601A94" w:rsidRDefault="00160813" w:rsidP="00601A9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1A94">
        <w:rPr>
          <w:rFonts w:ascii="Times New Roman" w:hAnsi="Times New Roman"/>
          <w:b/>
          <w:color w:val="000000"/>
          <w:sz w:val="24"/>
          <w:szCs w:val="24"/>
        </w:rPr>
        <w:t>Комплексно-тематическое планирование образовательной деятельности</w:t>
      </w:r>
    </w:p>
    <w:p w:rsidR="00160813" w:rsidRPr="00601A94" w:rsidRDefault="00283C67" w:rsidP="00601A9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1A94">
        <w:rPr>
          <w:rFonts w:ascii="Times New Roman" w:hAnsi="Times New Roman"/>
          <w:b/>
          <w:color w:val="000000"/>
          <w:sz w:val="24"/>
          <w:szCs w:val="24"/>
        </w:rPr>
        <w:t>для детей старшего дошкольного возраста с ОВЗ</w:t>
      </w:r>
    </w:p>
    <w:p w:rsidR="0031201D" w:rsidRPr="00601A94" w:rsidRDefault="0031201D" w:rsidP="00601A94">
      <w:pPr>
        <w:ind w:left="709" w:hanging="709"/>
        <w:rPr>
          <w:rFonts w:ascii="Times New Roman" w:hAnsi="Times New Roman"/>
          <w:b/>
          <w:sz w:val="24"/>
          <w:szCs w:val="24"/>
        </w:rPr>
      </w:pPr>
    </w:p>
    <w:p w:rsidR="0031201D" w:rsidRPr="00601A94" w:rsidRDefault="0031201D" w:rsidP="00601A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47020" w:rsidRPr="00601A94" w:rsidRDefault="00283C67" w:rsidP="00601A94">
      <w:pPr>
        <w:jc w:val="center"/>
        <w:rPr>
          <w:rFonts w:ascii="Times New Roman" w:hAnsi="Times New Roman"/>
          <w:b/>
          <w:sz w:val="24"/>
          <w:szCs w:val="24"/>
        </w:rPr>
      </w:pPr>
      <w:r w:rsidRPr="00601A94">
        <w:rPr>
          <w:rFonts w:ascii="Times New Roman" w:hAnsi="Times New Roman"/>
          <w:b/>
          <w:sz w:val="24"/>
          <w:szCs w:val="24"/>
        </w:rPr>
        <w:t>Разработала</w:t>
      </w:r>
      <w:r w:rsidR="001D2821" w:rsidRPr="00601A94">
        <w:rPr>
          <w:rFonts w:ascii="Times New Roman" w:hAnsi="Times New Roman"/>
          <w:b/>
          <w:sz w:val="24"/>
          <w:szCs w:val="24"/>
        </w:rPr>
        <w:t xml:space="preserve">: </w:t>
      </w:r>
      <w:r w:rsidR="00160813" w:rsidRPr="00601A94">
        <w:rPr>
          <w:rFonts w:ascii="Times New Roman" w:hAnsi="Times New Roman"/>
          <w:b/>
          <w:sz w:val="24"/>
          <w:szCs w:val="24"/>
        </w:rPr>
        <w:t xml:space="preserve">учитель-дефектолог </w:t>
      </w:r>
      <w:r w:rsidR="00C47020" w:rsidRPr="00601A94">
        <w:rPr>
          <w:rFonts w:ascii="Times New Roman" w:hAnsi="Times New Roman"/>
          <w:b/>
          <w:sz w:val="24"/>
          <w:szCs w:val="24"/>
        </w:rPr>
        <w:t>Васильева М. В.</w:t>
      </w:r>
    </w:p>
    <w:p w:rsidR="001D2821" w:rsidRPr="00601A94" w:rsidRDefault="001D2821" w:rsidP="00601A94">
      <w:pPr>
        <w:jc w:val="center"/>
        <w:rPr>
          <w:rFonts w:ascii="Times New Roman" w:hAnsi="Times New Roman"/>
          <w:b/>
          <w:sz w:val="24"/>
          <w:szCs w:val="24"/>
        </w:rPr>
      </w:pPr>
      <w:r w:rsidRPr="00601A94">
        <w:rPr>
          <w:rFonts w:ascii="Times New Roman" w:hAnsi="Times New Roman"/>
          <w:b/>
          <w:sz w:val="24"/>
          <w:szCs w:val="24"/>
        </w:rPr>
        <w:t>Санкт-Петербург</w:t>
      </w:r>
    </w:p>
    <w:p w:rsidR="00160813" w:rsidRPr="00601A94" w:rsidRDefault="00160813" w:rsidP="00601A94">
      <w:pPr>
        <w:jc w:val="center"/>
        <w:rPr>
          <w:rFonts w:ascii="Times New Roman" w:hAnsi="Times New Roman"/>
          <w:b/>
          <w:sz w:val="24"/>
          <w:szCs w:val="24"/>
        </w:rPr>
      </w:pPr>
      <w:r w:rsidRPr="00601A94">
        <w:rPr>
          <w:rFonts w:ascii="Times New Roman" w:hAnsi="Times New Roman"/>
          <w:b/>
          <w:sz w:val="24"/>
          <w:szCs w:val="24"/>
        </w:rPr>
        <w:t>2014</w:t>
      </w:r>
      <w:r w:rsidR="00141925" w:rsidRPr="00601A94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0" w:type="auto"/>
        <w:tblInd w:w="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1"/>
        <w:gridCol w:w="2509"/>
        <w:gridCol w:w="2709"/>
        <w:gridCol w:w="4482"/>
        <w:gridCol w:w="2797"/>
        <w:gridCol w:w="2275"/>
      </w:tblGrid>
      <w:tr w:rsidR="00B060EB" w:rsidRPr="00601A94" w:rsidTr="00601A94">
        <w:tc>
          <w:tcPr>
            <w:tcW w:w="13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01A94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color w:val="363636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b/>
                <w:color w:val="363636"/>
                <w:sz w:val="24"/>
                <w:szCs w:val="24"/>
              </w:rPr>
              <w:t>Тема</w:t>
            </w:r>
          </w:p>
        </w:tc>
        <w:tc>
          <w:tcPr>
            <w:tcW w:w="2709" w:type="dxa"/>
            <w:vAlign w:val="center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color w:val="363636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b/>
                <w:color w:val="363636"/>
                <w:sz w:val="24"/>
                <w:szCs w:val="24"/>
              </w:rPr>
              <w:t>Образовательная деятельность по областям в соответствии с ФГОС</w:t>
            </w:r>
          </w:p>
        </w:tc>
        <w:tc>
          <w:tcPr>
            <w:tcW w:w="4482" w:type="dxa"/>
            <w:vAlign w:val="center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color w:val="363636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b/>
                <w:color w:val="363636"/>
                <w:sz w:val="24"/>
                <w:szCs w:val="24"/>
              </w:rPr>
              <w:t>Задачи</w:t>
            </w:r>
          </w:p>
        </w:tc>
        <w:tc>
          <w:tcPr>
            <w:tcW w:w="2797" w:type="dxa"/>
            <w:vAlign w:val="center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color w:val="363636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b/>
                <w:color w:val="363636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2275" w:type="dxa"/>
            <w:vAlign w:val="center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color w:val="363636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b/>
                <w:color w:val="363636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B060EB" w:rsidRPr="00601A94" w:rsidTr="00601A94"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Адаптация детей к детскому саду, психолого-педагогическое обследование детей.</w:t>
            </w:r>
          </w:p>
          <w:p w:rsidR="00B060EB" w:rsidRPr="00601A94" w:rsidRDefault="00B060EB" w:rsidP="00601A94">
            <w:pPr>
              <w:pStyle w:val="a4"/>
              <w:tabs>
                <w:tab w:val="left" w:pos="9639"/>
              </w:tabs>
              <w:spacing w:before="0" w:beforeAutospacing="0" w:after="0" w:afterAutospacing="0"/>
            </w:pPr>
            <w:r w:rsidRPr="00601A94">
              <w:t>Комплексный анализ результатов обследования психофизического и познавательного развития детей.</w:t>
            </w:r>
          </w:p>
          <w:p w:rsidR="00B060EB" w:rsidRPr="00601A94" w:rsidRDefault="00B060EB" w:rsidP="00601A94">
            <w:pPr>
              <w:pStyle w:val="a4"/>
              <w:tabs>
                <w:tab w:val="left" w:pos="9639"/>
              </w:tabs>
              <w:spacing w:before="0" w:beforeAutospacing="0" w:after="0" w:afterAutospacing="0"/>
            </w:pPr>
            <w:r w:rsidRPr="00601A94">
              <w:t>Заполнение диагностических карт.</w:t>
            </w:r>
          </w:p>
          <w:p w:rsidR="00B060EB" w:rsidRPr="00601A94" w:rsidRDefault="00B060EB" w:rsidP="00601A94">
            <w:pPr>
              <w:pStyle w:val="a4"/>
              <w:tabs>
                <w:tab w:val="left" w:pos="9639"/>
              </w:tabs>
              <w:spacing w:before="0" w:beforeAutospacing="0" w:after="0" w:afterAutospacing="0"/>
            </w:pPr>
            <w:r w:rsidRPr="00601A94">
              <w:t>Комплектование подгрупп с учетом данных диагностического обследования.</w:t>
            </w:r>
          </w:p>
        </w:tc>
        <w:tc>
          <w:tcPr>
            <w:tcW w:w="2709" w:type="dxa"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Установление эмоционального, доверительного контакта между педагогом и ребёнком в процессе индивидуального обследования. Нормализация эмоционального поведения: создание атмосферы безопасности; стимулирование положительных эмоций; актуализация эмоционального общения с взрослыми.  Знакомство с обстановкой группы. Знакомство со сверстниками и с взрослыми, работающими в группе.  </w:t>
            </w:r>
            <w:r w:rsidRPr="00601A9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Познакомить   с   детским   садом   как   ближайшим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социальным окружением ребенка (помещением и </w:t>
            </w:r>
            <w:r w:rsidRPr="00601A9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оборудованием группы: личный шкафчик, кроватка,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игрушки     и     пр.).     </w:t>
            </w:r>
            <w:r w:rsidRPr="00601A9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Способствовать     формированию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положительных эмоций по отношению к детскому саду, воспитателю, детям.  Знакомство с адекватными невербальными знаками привлечения внимания партнера и выражения заинтересованности в нём погладить (телесный контакт).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Создание предметно - пространственной развивающей среды в группе на период адаптации и обследования как индивидуального, так и во время наблюдений за самостоятельной деятельностью и совместно организованной педагогом.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 w:val="restart"/>
            <w:tcBorders>
              <w:top w:val="nil"/>
            </w:tcBorders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Лексическая тема  «Грибы, ягоды»;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Знакомство с персонажами произведения слушание, обыгрывание, театрализация малых фольклорных форм: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А.Прокофьев «Мишка косолапый по лесу идёт»,  Ю.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«Ёжик резиновый</w:t>
            </w:r>
            <w:r w:rsidRPr="00601A94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Речевое развитие-развитие речи.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азвитие понимания, реагирования на слова педагога, понимание однословных вопросов:  Кто? Что?; выполнение поручений с использованием предметов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понимание названия действий, односложных инструкций. Вызывание речевого подражания; формирование первых форм слов. Развитие слуховых ориентировочных реакций. Развитие слухового внимания  на материале неречевых звуков; уточнение произношения гласных – А, О, У, И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простых звукосочетаний - АУ, УА, ИА. Общие речевые навыки - развивать спокойный вдох; формировать длительный и плавный выдох; развитие силы голоса – тихо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ромко</w:t>
            </w:r>
            <w:r w:rsidRPr="00601A9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Развитие выразительности мимики лица, надувание и втягивание щёк</w:t>
            </w:r>
            <w:r w:rsidRPr="00601A9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Развитие мелкой моторики. Развитие функционирования органов артикуляции. Развитие подготовительных этапов активной речи: стимулирование воспроизведения звуков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гуления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>, лепета, звукоподражания; развитие звукового взаимодействия с взрослым. Расширять и уточнять значения слов-названий.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Различные виды театра - образные игрушки. Театр Бибабо; применение внешних опо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нить «волшебного клубка», лента, обруч.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Чтение, рассказывание, заучивание стихотворений, песенок и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>, рассматривание игрушек, картин, пересказ  и т.д.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  <w:tcBorders>
              <w:top w:val="nil"/>
            </w:tcBorders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Плоскостное конструирование из геометрических фигур разной форм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«Грибы».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Складывание разрезных картинок из 2-3 ч. по вертикали и горизонтали путём наложения  - «Ягоды».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Познавательное развитие - конструктивная деятельность.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Развивать конструктивные действия, закрепление умения создавать целое из частей по подражанию, совмещёно; складывать разрезные картинки из 2-3 частей с вертикальным, диагональным разрезом.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Плоскостные геометрические фигуры - овал, круг, полукруг, разрезные картинки(2-3 ч) по вертикали и горизонтали (ягоды, грибы).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Конструктивная деятельность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(Конструирование и конструктивные игры).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Конструктивная деятельность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(Конструирование и конструктивные игры).</w:t>
            </w: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Представления о себе,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объектах и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свойствах окружающего мира.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Элементарные математические представления.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 w:val="restart"/>
            <w:tcBorders>
              <w:top w:val="nil"/>
            </w:tcBorders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Форма, цвет, величина, ориентировка в пространстве, знакомство с количеством – один - много: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Д/И «Разложи ягодки в корзинки»,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«Подарки для всей семьи».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-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фэмп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и сенсорное развитие.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Развивать умение подбирать однородные предметы по одному из признаков (цвету). Развивать умение выделять куб и шар; соотносить его величину с ростом членов семьи. Находить, называть и показывать всех членов семьи из ряда предметов.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Объёмные грибочки и ягодки, корзинки. Шары и кубы, плоскостное изображение членов семьи разной величины.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Конструктивная деятельность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(Конструирование и конструктивные игры).</w:t>
            </w: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Представления о себе,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объектах и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свойствах окружающего мира.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Элементарные математические представления.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  <w:tcBorders>
              <w:top w:val="nil"/>
            </w:tcBorders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Рассматривание фотоальбома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«Это я и мои друзья» (части тела)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Познавательное – развити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формирование целостной картины мира, расширение кругозора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napToGrid w:val="0"/>
                <w:sz w:val="24"/>
                <w:szCs w:val="24"/>
              </w:rPr>
              <w:t>Закреплять невербальные (жестовые) и вербальные (речевые) способы общения: показывать приветствие (прощание) рукой, показать жестом – «это,  дай, на»</w:t>
            </w:r>
            <w:proofErr w:type="gramStart"/>
            <w:r w:rsidRPr="00601A94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ормировать первоначальные представления о грибах и ягодах. Формирование начальных представлений о здоровье и здоровом образе жизни. Формирование элементарных навыков ухода за своими руками, волосами и лицом. Знакомство с туалетными принадлежностями. Развитие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гендерных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представлени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, ориентировки в собственном теле. Закрепление знаний детьми своих имени, фамилии.</w:t>
            </w:r>
          </w:p>
        </w:tc>
        <w:tc>
          <w:tcPr>
            <w:tcW w:w="2797" w:type="dxa"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Фотоальбом семьи ребёнка, иллюстрации с изображением детей и взрослых;</w:t>
            </w:r>
            <w:r w:rsidRPr="00601A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реальные предметы, муляжи, иллюстрации грибов и ягод, вазочки, корзинки.</w:t>
            </w: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Конструктивная деятельность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(Конструирование и конструктивные игры).</w:t>
            </w: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Представления о себе,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объектах и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свойствах окружающего мира.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Элементарные математические представления.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  <w:tcBorders>
              <w:top w:val="nil"/>
            </w:tcBorders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Сюжеты игры «Магазин»: «Открытие магазина», «Покупка игрушек»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«В гостях у ёжика»,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«Букет из листьев для любимых кукол», «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Собирём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грибы для ёжика, ягоды для белочки», «Собираем шишки для белок», «Прогулка за грибами».</w:t>
            </w: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 - игровая деятельность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Вызвать желание совместно с педагогом выполнять оформление магазина игрушек: расставлять игрушки на прилавке и витрине, пользоваться чеками-заместителями, активизировать словарь (пассивный и активный) детей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азвание игрушек, чек, витрина, прилавок, продавец, кассир, покупатель; выполнять предметные действия: подойти к кассе, дать деньги, взять чек, с чеком подойти к продавцу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Витрина, игрушки, знакомые детям, касса-окошечко с надписью «касса», чеки-изображения игрушек на картоне</w:t>
            </w: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Игровая деятельность: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Все  виды игр (сюжетно-ролевые, театрализованные, игры с образными игрушками, с природным материалом);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Основы безопасного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поведения  в быту, социуме, природе.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Труд</w:t>
            </w:r>
          </w:p>
        </w:tc>
      </w:tr>
      <w:tr w:rsidR="00B060EB" w:rsidRPr="00601A94" w:rsidTr="00601A94">
        <w:tc>
          <w:tcPr>
            <w:tcW w:w="1301" w:type="dxa"/>
            <w:vMerge w:val="restart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01A94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Лексическая тема: «Овощи - помидор, огурец, морковь, лук». Фрукты - яблоко, апельсин, банан». Знакомство с персонажами произведения, слушание, обыгрывание и театрализация.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Сказки «Репка», «Под грибом», «Колосок».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Речевое развитие-развитие речи.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pStyle w:val="a4"/>
              <w:tabs>
                <w:tab w:val="left" w:pos="9639"/>
              </w:tabs>
              <w:spacing w:before="0" w:beforeAutospacing="0" w:after="0" w:afterAutospacing="0"/>
            </w:pPr>
            <w:r w:rsidRPr="00601A94">
              <w:t xml:space="preserve">Развитие подготовительных этапов активной речи: стимулирование воспроизведения гласных звуков; развития эмоционального и ситуативно-делового общения с взрослыми, формирование </w:t>
            </w:r>
            <w:proofErr w:type="spellStart"/>
            <w:r w:rsidRPr="00601A94">
              <w:t>эмоц</w:t>
            </w:r>
            <w:proofErr w:type="spellEnd"/>
            <w:r w:rsidRPr="00601A94">
              <w:t xml:space="preserve">. контактов со сверстниками; формировать умение слушать педагога, реагировать на обращение, выполнять простую инструкцию: </w:t>
            </w:r>
            <w:r w:rsidRPr="00601A94">
              <w:rPr>
                <w:i/>
                <w:iCs/>
              </w:rPr>
              <w:t>«Подойди ко мне»,  «Покажи игрушку»;</w:t>
            </w:r>
            <w:r w:rsidRPr="00601A94">
              <w:t xml:space="preserve"> развивать умение обращать внимание и реагировать на мимику и жесты взрослого, его интонации; выполнять упражнения, подражая движениям взрослого; вызывать у детей совместные эмоциональные переживания </w:t>
            </w:r>
            <w:r w:rsidRPr="00601A94">
              <w:rPr>
                <w:i/>
                <w:iCs/>
              </w:rPr>
              <w:t>(радость, удивление);</w:t>
            </w:r>
            <w:r w:rsidRPr="00601A94">
              <w:t xml:space="preserve"> подражать действиям губ, произносить звукоподражательные, </w:t>
            </w:r>
            <w:proofErr w:type="spellStart"/>
            <w:r w:rsidRPr="00601A94">
              <w:t>лепетные</w:t>
            </w:r>
            <w:proofErr w:type="spellEnd"/>
            <w:r w:rsidRPr="00601A94">
              <w:t xml:space="preserve"> и отдельные простые слова. Расширять номинативный и глагольный словарный запас, Развитие </w:t>
            </w:r>
            <w:proofErr w:type="spellStart"/>
            <w:r w:rsidRPr="00601A94">
              <w:t>артикуляц</w:t>
            </w:r>
            <w:proofErr w:type="spellEnd"/>
            <w:r w:rsidRPr="00601A94">
              <w:t>. аппарата, вырабатывать длительную воздушную струю</w:t>
            </w: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Персонажи  настольного кукольного театра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.;  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силуэтные картинки плоскостные с изображениями героев сказки,  куклы-бибабо, шапочки на пальчики, маски-передники», разноцветные листочки на ленточках.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Чтение, рассказывание, заучивание стихотворений, песенок и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>, рассматривание игрушек, картин, пересказ  и т.д.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Заборчик из кирпичиков. Домик из куба и призмы.  Складывание разрезных картинок, плоскостное конструирование.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Познавательное развитие - конструктивная деятельность.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pStyle w:val="a4"/>
              <w:tabs>
                <w:tab w:val="left" w:pos="9639"/>
              </w:tabs>
              <w:spacing w:before="0" w:beforeAutospacing="0" w:after="0" w:afterAutospacing="0"/>
            </w:pPr>
            <w:r w:rsidRPr="00601A94">
              <w:t>Закреплять умение узнавать предметы в конструкциях, развивать способность к восприятию пространственных свойств объектов, умение сравнивать элементы строительных наборов их части по величине (большой, маленький).</w:t>
            </w:r>
          </w:p>
          <w:p w:rsidR="00B060EB" w:rsidRPr="00601A94" w:rsidRDefault="00B060EB" w:rsidP="00601A94">
            <w:pPr>
              <w:pStyle w:val="a4"/>
              <w:tabs>
                <w:tab w:val="left" w:pos="9639"/>
              </w:tabs>
              <w:spacing w:before="0" w:beforeAutospacing="0" w:after="0" w:afterAutospacing="0"/>
            </w:pPr>
          </w:p>
          <w:p w:rsidR="00B060EB" w:rsidRPr="00601A94" w:rsidRDefault="00B060EB" w:rsidP="00601A94">
            <w:pPr>
              <w:pStyle w:val="a4"/>
              <w:tabs>
                <w:tab w:val="left" w:pos="9639"/>
              </w:tabs>
              <w:spacing w:before="0" w:beforeAutospacing="0" w:after="0" w:afterAutospacing="0"/>
            </w:pPr>
            <w:r w:rsidRPr="00601A94">
              <w:t>Закреплять умение самостоятельно находить  и показывать части конструкции, продолжать учить конструировать из объёмных и плоскостных материалов, воссоздавать целостный образ из разрезных картинок(2 -4 ч.)</w:t>
            </w:r>
            <w:proofErr w:type="gramStart"/>
            <w:r w:rsidRPr="00601A94">
              <w:t>,р</w:t>
            </w:r>
            <w:proofErr w:type="gramEnd"/>
            <w:r w:rsidRPr="00601A94">
              <w:t>азвитие мелкой моторики.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Кирпичики, кубы, призмы - настольный конструктор, разрезные картинки, плоскостные геометрические фигуры разной формы, графические контурные образцы.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Конструктивная деятельность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(Конструирование и конструктивные игры).</w:t>
            </w: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Представления о себе,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объектах и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свойствах окружающего мира.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Элементарные математические представления.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«Что нам осень принесла».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«Приготовим компот на зиму»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«Собирай урожай»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«Сортируем овощи»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-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фэмп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и сенсорное развитие.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Продолжать развивать умение действовать по подражанию и образцу, выкладывание последовательно фигур по рисунку; соотносить плоскостные и пространственные фигуры (шар-круг, куб-квадрат, крыша-треугольник). Формировать представление о величине (большой, маленький), цвете красный - жёлтый, использовать приём наложения. Формировать пространственные навыки – ориентировка на листе – нижняя линия,  Знакомство с количеством 1; развивать умение соотносить с количеством пальцев.</w:t>
            </w:r>
          </w:p>
        </w:tc>
        <w:tc>
          <w:tcPr>
            <w:tcW w:w="2797" w:type="dxa"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Макет сада, огорода, множества объёмных и плоскостных овощей и фруктов; плоскостные и пространственные фигуры разной величины, цвета и формы.</w:t>
            </w: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Конструктивная деятельность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(Конструирование и конструктивные игры).</w:t>
            </w: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Представления о себе,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объектах и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свойствах окружающего мира.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Элементарные математические представления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«Собирай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урожай-овощи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на грядке».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«Фрукты на дереве»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Признаки наступающей осени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Ознакомление с трудом </w:t>
            </w:r>
            <w:proofErr w:type="spellStart"/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взрослого-помощник</w:t>
            </w:r>
            <w:proofErr w:type="spellEnd"/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воспитателя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color w:val="363636"/>
                <w:sz w:val="24"/>
                <w:szCs w:val="24"/>
              </w:rPr>
            </w:pP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color w:val="363636"/>
                <w:sz w:val="24"/>
                <w:szCs w:val="24"/>
              </w:rPr>
            </w:pP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color w:val="363636"/>
                <w:sz w:val="24"/>
                <w:szCs w:val="24"/>
              </w:rPr>
            </w:pP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color w:val="363636"/>
                <w:sz w:val="24"/>
                <w:szCs w:val="24"/>
              </w:rPr>
            </w:pP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color w:val="363636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Познавательное – развити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формирование целостной картины мира, расширение кругозора 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Развивать у детей умения замечать изменения в природе (становится холоднее, идут дожди, люди надевают теплые вещи, листья изменяют окраску и опадают). Закрепление умения различать по внешнему виду, вкусу и форме наиболее распространенные овощи и фрукты и называть их.  Знакомить со способами  их обследования. Продолжаем учить определять и называть (форму, цвет, вкус).  Расширение представлений детей об осени (сезонные наблюдения в природе, одежде людей). Расширение представлений о некоторых овощах, фруктах.</w:t>
            </w:r>
          </w:p>
          <w:p w:rsidR="00B060EB" w:rsidRPr="00601A94" w:rsidRDefault="00B060EB" w:rsidP="00601A94">
            <w:pPr>
              <w:pStyle w:val="a4"/>
              <w:tabs>
                <w:tab w:val="left" w:pos="9639"/>
              </w:tabs>
              <w:spacing w:before="0" w:beforeAutospacing="0" w:after="0" w:afterAutospacing="0"/>
            </w:pPr>
            <w:r w:rsidRPr="00601A94">
              <w:t xml:space="preserve">Продолжать развивать коммуникативные навыки, укреплять образ «я». Расширять и закреплять представления о предметах быта необходимых в жизни человека. Формировать основные способы усвоения общественного опыта. Развивать </w:t>
            </w:r>
            <w:proofErr w:type="spellStart"/>
            <w:r w:rsidRPr="00601A94">
              <w:t>сенсорно-перцептивные</w:t>
            </w:r>
            <w:proofErr w:type="spellEnd"/>
            <w:r w:rsidRPr="00601A94">
              <w:t xml:space="preserve"> способности: умение выделять из знакомых объектов из фона зрительно, на ощупь. Расширять представления о макросоциальном окружени</w:t>
            </w:r>
            <w:proofErr w:type="gramStart"/>
            <w:r w:rsidRPr="00601A94">
              <w:t>и-</w:t>
            </w:r>
            <w:proofErr w:type="gramEnd"/>
            <w:r w:rsidRPr="00601A94">
              <w:t xml:space="preserve"> поведение в магазине. Устанавливать прочные </w:t>
            </w:r>
            <w:proofErr w:type="spellStart"/>
            <w:r w:rsidRPr="00601A94">
              <w:t>эмоц</w:t>
            </w:r>
            <w:proofErr w:type="spellEnd"/>
            <w:r w:rsidRPr="00601A94">
              <w:t xml:space="preserve">. контакты с </w:t>
            </w:r>
            <w:proofErr w:type="gramStart"/>
            <w:r w:rsidRPr="00601A94">
              <w:t>близкими</w:t>
            </w:r>
            <w:proofErr w:type="gramEnd"/>
            <w:r w:rsidRPr="00601A94">
              <w:t xml:space="preserve"> </w:t>
            </w:r>
            <w:proofErr w:type="spellStart"/>
            <w:r w:rsidRPr="00601A94">
              <w:t>взрослыми-совместное</w:t>
            </w:r>
            <w:proofErr w:type="spellEnd"/>
            <w:r w:rsidRPr="00601A94">
              <w:t xml:space="preserve"> приготовление салата. ПП</w:t>
            </w:r>
            <w:proofErr w:type="gramStart"/>
            <w:r w:rsidRPr="00601A94">
              <w:t>Б-</w:t>
            </w:r>
            <w:proofErr w:type="gramEnd"/>
            <w:r w:rsidRPr="00601A94">
              <w:t>«Кошкин дом»-игрушки. ПД</w:t>
            </w:r>
            <w:proofErr w:type="gramStart"/>
            <w:r w:rsidRPr="00601A94">
              <w:t>Д-</w:t>
            </w:r>
            <w:proofErr w:type="gramEnd"/>
            <w:r w:rsidRPr="00601A94">
              <w:t xml:space="preserve"> знакомство с дорожным </w:t>
            </w:r>
            <w:proofErr w:type="spellStart"/>
            <w:r w:rsidRPr="00601A94">
              <w:t>знаком-светофор</w:t>
            </w:r>
            <w:proofErr w:type="spellEnd"/>
            <w:r w:rsidRPr="00601A94">
              <w:t>.</w:t>
            </w: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Реальные предметы фруктов и овощей, муляжи, иллюстрации.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Конструктивная деятельность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(Конструирование и конструктивные игры).</w:t>
            </w: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Представления о себе,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объектах и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свойствах окружающего мира.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Элементарные математические представления.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Сюжеты игры: «Семья». «Помогу маме разобрать сумку с овощами, фруктами», «Варим борщ», «Варим компот».</w:t>
            </w: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 - игровая деятельность.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Продолжать развивать умение выполнять простые  игровые действия   по подражанию, по простейшим словесным инструкциям; выполнять действия-поручения. Стимулировать сопровождение игровых действий речью; располагать игровые атрибуты в пространстве - на плоскости стола в игровом уголке, развивать умение выполнять последовательную цепочку игровых действий. Использовать речевые и неречевые средства общения.</w:t>
            </w: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Набор кукольной посуды (чайной и столовой), муляжи фруктов, овощей, кукла.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Игровая деятельность: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Все  виды игр (сюжетно-ролевые, театрализованные, игры с образными игрушками, с природным материалом);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Основы безопасного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поведения  в быту, социуме, природе.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Труд.</w:t>
            </w:r>
          </w:p>
        </w:tc>
      </w:tr>
      <w:tr w:rsidR="00B060EB" w:rsidRPr="00601A94" w:rsidTr="00601A94">
        <w:tc>
          <w:tcPr>
            <w:tcW w:w="1301" w:type="dxa"/>
            <w:vMerge w:val="restart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01A94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Лексическая тема: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«Посуда-чайная»,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«Посуда-столовая».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Знакомство с персонажами произведения, слушание, обыгрывание и театрализация С.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Капутикян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«Маша обедает».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Речевое развитие-развитие речи.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Формировать умение внимательно слушать. Умение сопереживать героям, отвечать на вопросы - (находить и показывать) кто?, где?, у кого?; расширять активный (пассивный) словарный запас - номинативный и глагольный; формировать длительный и целенаправленный выдох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азвитие речевой активности  подражать действиям губ, произносить звукоподражательные,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лепетные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и отдельные слова. Расширять  пассивный номинативный и глагольный словарный запас. Развитие артикуляционного аппарата.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Герои сказки: образные игрушки, плоскостные картинки для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ковролинографа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Чашки, блюдца, чайные ложки, сахарница и чайник из чайного сервиза, игрушечное печенье, куклы-девочки; набор столовой посуды: кастрюлька, поварешка, сковородка, ложка, вилка, глубокая и мелкая тарелки, куклы.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Плоскостное изображение чашек с  «паром» - для развития дыхания.</w:t>
            </w: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Чтение, рассказывание, заучивание стихотворений, песенок и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>, рассматривание игрушек, картин, пересказ  и т.д.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Плоскостное конструирование из геометрических фигур разной формы – «Чайник».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Выкладывание предметов посуды из плоскостных фигур разной формы -  «Кастрюля».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Выкладывание предметов посуды из счётных палочек.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Познавательное развитие - конструктивная деятельность.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Закреплять умение узнавать предметы в конструкциях, создавать изображение из палочек по подражанию и образцу,  развивать способность к восприятию пространственных свойств объектов, умение сравнивать элементы  их части по величине (большой, маленький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одинаковый).Закреплять умение самостоятельно называть части конструкции, конструировать из  плоскостных материалов, воссоздавать целостный образ из счётных палочек, развитие мелкой моторики.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Плоскостные изображения геометрических фигур, контурные изображения предметов посуды, счётные палочки.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Конструктивная деятельность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(Конструирование и конструктивные игры).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Представления о себе,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объектах и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свойствах окружающего мира.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Элементарные математические представления.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Форма, цвет, величина, ориентировка в пространстве, знакомство с количеством.</w:t>
            </w: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-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фэмп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и сенсорное развитие.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Развивать умение действовать по образцу и словесной инструкции, выкладывание последовательно фигур по рисунку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образцу; соотносить плоскостные и пространственные фигуры. Формировать представление о величине (большой, маленький), цвете красный - жёлтый, зелёный; использовать приём наложения. Формировать пространственные навыки – ориентировка на листе – нижняя линия. Знакомство с количеством 2,соотносить количество пальцев цифрой 2.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Плоскостные изображения геометрических фигур разного цвета, величины, объёмные формы. Карточки с цифрами 1, 2.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Конструктивная деятельность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(Конструирование и конструктивные игры).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Представления о себе,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объектах и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свойствах окружающего мира.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Элементарные математические представления.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Ознакомление с трудом взрослого - помощника воспитателя - моет посуду, вытирает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сушит.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Чайная посуда.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Столовая посуда.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Дорожный знак-светофор.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Познавательное – развити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формирование целостной картины мира, расширение кругозора 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Формировать элементарные знания о назначении предметов посуды, ухода за ней. Формировать умение называть и различать посуду для еды и приготовления пищи ПДД - знакомство с дорожным знаком – светофор.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Чашки, блюдца, чайные ложки, сахарница и чайник из чайного сервиза, игрушечное печенье, куклы-девочки; набор столовой посуды: кастрюлька, поварешка, сковородка, ложка, вилка, глубокая и мелкая тарелки, куклы.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Иллюстрации и фотографии о работе помощника воспитателя; макет дороги, объёмный и плоскостной светофор.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Конструктивная деятельность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(Конструирование и конструктивные игры).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Представления о себе,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объектах и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свойствах окружающего мира.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Элементарные математические представления.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Сюжеты игры «Семья»:  «Мытьё рук и обед». «Угостим Анечку чаем», «Накормим Анечку обедом». «Обед и мытьё посуды», « Поход в магазин за продуктами, приготовление обеда, кормление кукол». «Вытираю стол», «Расставим чашки и блюдца для кукол», «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кастрюли и тарелки».</w:t>
            </w: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 - игровая деятельность.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Продолжать формировать умения поить куклу чаем (наливать суп поварешкой из кастрюли), кормить куклу ложкой из глубокой тарелки, класть в мелкую тарелку второе - макароны-палочки, кружки-котлеты, поить компотом. Последовательно выполнять действия, называть (находить и показывать) предметы; выполнять игровые действия по образцу, подражанию (совмещёно)  взрослого, по простейшим словесным инструкциям,  выполнять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действия-поручения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тимулировать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сопровождение игровых действий речью. Развивать умение располагать игровые атрибуты в пространстве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а плоскости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ковролинографа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в игровом уголке, развивать умение выполнять последовательную цепочку игровых действий. Использовать речевые и неречевые средства общения.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Атрибуты кукольной комнаты, посуда столовая, чайная, куклы, иллюстрации.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Игровая деятельность: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Все  виды игр (сюжетно-ролевые, театрализованные, игры с образными игрушками, с природным материалом);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Основы безопасного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поведения  в быту, социуме, природе.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Труд.</w:t>
            </w:r>
          </w:p>
        </w:tc>
      </w:tr>
      <w:tr w:rsidR="00B060EB" w:rsidRPr="00601A94" w:rsidTr="00601A94">
        <w:tc>
          <w:tcPr>
            <w:tcW w:w="1301" w:type="dxa"/>
            <w:vMerge w:val="restart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01A94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Лексическая тема  «Одежда, обувь».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Праздник ёлки. Знакомство с персонажами произведения, слушание, обыгрывание и театрализация «Рукавичка»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Речевое развитие-развитие речи.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Развитие понимания обращённой речи - смотреть говорящему в лицо; учить выполнять просьбы взрослого - простые  действия по назначению  предмета.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Стимулирование речевой активности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ызывание  звукоподражания. Развитие артикуляционного аппарата, длительного выдоха.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Персонажи сказки (объёмные, плоскостные, куклы бибабо); снежинки на ленточках.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Чтение, рассказывание, заучивание стихотворений, песенок и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>, рассматривание игрушек, картин, пересказ  и т.д.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Плоскостное конструирование из готовых плоскостных форм  - девочка и мальчик.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Сложи картинку.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Плоскостное конструирование - «Выросла ёлочка».</w:t>
            </w: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Познавательное развитие - конструктивная деятельность.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Закреплять умение узнавать предметы в конструкциях, развивать способность к восприятию пространственных свойств объектов, умение сравнивать элементы строительных наборов их части по величине (большой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маленький ,одинаковый).Закреплять умение самостоятельно находить части конструкции, конструировать из объёмных и плоскостных материалов, воссоздавать целостный образ из разрезных картинок(2 -4 ч.), развитие мелкой моторики.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Объёмный конструктор, плоскостные изображения геометрических фигур, изображения силуэтов мальчика и девочки.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Конструктивная деятельность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(Конструирование и конструктивные игры)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Представления о себе,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объектах и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свойствах окружающего мира.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Элементарные математические представления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Форма, цвет, величина, ориентировка в пространстве, знакомство с количеством</w:t>
            </w: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-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фэмп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и сенсорное развитие.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Продолжать развивать умение действовать по подражанию и  образцу.  Формировать представление о величине (большой, маленький) цвете красный - жёлтый - зелёный. Формировать пространственные навыки – ориентировка на листе – нижняя линия - верхняя, временные представлени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изображение соответствующих явлений погоды с помощью имитационных движений(холодно, идёт снег, дует ветер). Знакомство с количеством 3,соотносить количество пальцев цифрой 3.</w:t>
            </w: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Плоскостные изображения геометрических фигур разного цвета. Карточки с цифрами 1,2,3.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Конструктивная деятельность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(Конструирование и конструктивные игры).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Представления о себе,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объектах и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свойствах окружающего мира.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Элементарные математические представления.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Знакомство с признаками наступающей зимы.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Одежда для девочки.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Одежда для мальчика.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Слушание и обыгрывание сказки «Кошкин дом».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Познавательное – развити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формирование целостной картины мира, расширение кругозора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Уточнить названия частей тела и лица. Познакомить детей с элементарными навыками ухода за своим лицом и телом. Расширять представления  о том, что все мы разные – девочки и мальчики. Побуждать называть свое имя, фамилию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Знакомить детей с предметами одежды -расширять и активизировать словарь существительными - названиями одежды. Продолжать обращать внимание на предметы и явления окружающей действительности:  выделять  группу однородных предметов: одежду, обувь, головные уборы, обобщать их, действовать с ними. Создание обстановки общей радости, хорошего настроения. Формировать  представления о времени года  «Зима».  Приобщение детей к праздничной культуре (традиции новогоднего праздника). Развивать коммуникативные навыки - ребёнок в детском сад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общие праздники- встреча Нового года. Расширять представления о предметах быта необходимых в жизни - щётка для одежды и обуви, утюг, гладильная доска. ПДД - знакомство с пешеходным переходом.</w:t>
            </w: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Куклы  с набором одежды для мальчика и девочки, иллюстрации, реальные предметы - ёлка, плоскостные изображения для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ковролиографа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по сезону «Зима». Персонажи сказки «Кошкин дом» (объёмные).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Конструктивная деятельность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(Конструирование и конструктивные игры).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Представления о себе,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объектах и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свойствах окружающего мира.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Элементарные математические представления.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«Во что одета кукла Аня».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«Кукла Аня и кукла Ваня».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«Оденем куклу Аню на прогулку», «Оденем куклу Ваню на прогулку», «Причешем куклу Аню к празднику». «Украсим комнату куклы Ани к празднику Ёлки».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 - игровая деятельность.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Развивать умение играть с куклой, называть, находить и показывать) предметы одежды, снимать и надевать названный предмет одежды.</w:t>
            </w:r>
            <w:proofErr w:type="gramEnd"/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Продолжать знакомить с куклой – мальчиком Ваней, различать кукол по одежде и причёске, представления об одежде; выполнять действия-поручения. Стимулировать сопровождение игровых действий речью – звукоподражания; развивать умение выполнять последовательную цепочку игровых действий. Использовать речевые и неречевые средства.</w:t>
            </w: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Куклы в платьях, носочках, тапочках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Кукла Аня в платье, на голове бант. Кукла Ваня в рубашке и в шортах, коляска, машина. Ёлка, новогодние украшения.</w:t>
            </w: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Игровая деятельность: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Все  виды игр (сюжетно-ролевые, театрализованные, игры с образными игрушками, с природным материалом);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Основы безопасного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поведения  в быту, социуме, природе.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Труд</w:t>
            </w:r>
          </w:p>
        </w:tc>
      </w:tr>
      <w:tr w:rsidR="00B060EB" w:rsidRPr="00601A94" w:rsidTr="00601A94">
        <w:tc>
          <w:tcPr>
            <w:tcW w:w="1301" w:type="dxa"/>
            <w:vMerge w:val="restart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01A94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Лексическая тема: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« Мебель-стол и стулья; шкаф и кровать».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Знакомство с персонажами произведения, слушание, обыгрывание  и театрализация сказки «Три медведя».</w:t>
            </w: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Речевое развитие-развитие речи.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Продолжать развитие понимания, реагирования на слова педагога, понимание однословных вопросов:  Кто? Что? Где?; выполнение поручений с использованием предметов и без них; понимание названия действий, односложных инструкций.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Герои к сказке (куклы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би-ба-бо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еатр картинок; резиновых игрушек; белые теннисные мячики для развития дыхания.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Чтение, рассказывание, заучивание стихотворений, песенок и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>, рассматривание игрушек, картин, пересказ  и т.д.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« Снеговик»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«Стол и стул  для медвежонка».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«Комната для мишек».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Познавательное развитие - конструктивная деятельность.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Развивать умение детей создавать постройки из объёмного конструктора, плоскостных изображений и счётных палочек по образцу и по подражанию; закреплять названия геометрических тел, умение сравнивать элементы строительных наборов их части по величине (большой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маленький).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Объёмный настольный строитель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убы,  кирпичики, плоскостные геометрические формы-круги разной величины, счётные палочки, образные игрушки.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Конструктивная деятельность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(Конструирование и конструктивные игры).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Представления о себе,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объектах и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свойствах окружающего мира.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Элементарные математические представления.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Форма, цвет, величина, ориентировка в пространстве, знакомство с количеством.</w:t>
            </w: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-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фэмп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и сенсорное развитие.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Классификация предметов мебели по форме, цвету, величине.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Наборы мебели разной величины и цвета (выполненные из объёмного конструктора); конструктор «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Конструктивная деятельность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(Конструирование и конструктивные игры).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Представления о себе,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объектах и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свойствах окружающего мира.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Элементарные математические представления.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«Весёлый снеговик».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«Комната для кукол».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Познавательное – развити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формирование целостной картины мира, расширение кругозора 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Формировать элементарные знания о назначении мебели.  Знакомить с играми зимо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лепим снеговика, экспериментирование со снегом и льдом.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Предметы кукольной мебели, куколки. Парные картинки, иллюстрации.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Конструктивная деятельность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(Конструирование и конструктивные игры).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Представления о себе,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объектах и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свойствах окружающего мира.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Элементарные математические представления.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Сюжеты игры «Семья»: «Расставим мебель в комнате куклы Ани», «Кукла Аня застилает кровать», «Кукла Аня убирает одежду и обувь в шкаф».</w:t>
            </w: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 - игровая деятельность.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Познакомить с новой цепочкой действий: положить матрасик на кроватку, застелить простынкой, положить подушку, куклу уложить головой на подушку, накрыть одеялом. Воспитывать доброжелательное отношение к кукле - ласково обращаться к кукле, как к девочке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очке.</w:t>
            </w: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Кроватки, куклы, постельные принадлежности, наборы кукольной мебели.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Игровая деятельность: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Все  виды игр (сюжетно-ролевые, театрализованные, игры с образными игрушками, с природным материалом);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Основы безопасного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поведения  в быту, социуме, природе.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Труд.</w:t>
            </w:r>
          </w:p>
        </w:tc>
      </w:tr>
      <w:tr w:rsidR="00B060EB" w:rsidRPr="00601A94" w:rsidTr="00601A94">
        <w:tc>
          <w:tcPr>
            <w:tcW w:w="1301" w:type="dxa"/>
            <w:vMerge w:val="restart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01A94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Лексическая тема: «Транспорт»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грузовик, автобус, поезд самолёт, кораблик). Знакомство с персонажами произведения, слушание, обыгрывание и театрализация В. Берестов «Про машину».</w:t>
            </w: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Речевое развитие-развитие речи.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Стимулирование речевой активности, развивать коммуникативную  функцию речи. Взаимодействовать с взрослым и сверстниками – учить подражать выражению лица взрослого действиям губ, произносить звукоподражательные,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лепетные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и несложные слова. Расширять номинативный и глагольный словарный запас, Развитие артикуляционной моторики, активизировать мышцы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губ-улыбаться</w:t>
            </w:r>
            <w:proofErr w:type="spellEnd"/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вырабатывать воздушную струю 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Персонажи к произведению - образные игрушки. Плоскостные изображения героев сказки;  ватные комочки.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Чтение, рассказывание, заучивание стихотворений, песенок и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>, рассматривание игрушек, картин, пересказ  и т.д.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Постройка грузовика</w:t>
            </w:r>
            <w:r w:rsidRPr="00601A94">
              <w:rPr>
                <w:rFonts w:ascii="Times New Roman" w:hAnsi="Times New Roman"/>
                <w:sz w:val="24"/>
                <w:szCs w:val="24"/>
              </w:rPr>
              <w:br/>
              <w:t>Постройка автобуса.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Сложи картинку.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Выкладывание из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счётных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палочек-самолёт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>, кораблик.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Познавательное развитие - конструктивная деятельность.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Закреплять умение узнавать предметы в конструкциях, развивать способность к восприятию пространственных свойств объектов, умение сравнивать элементы строительных наборов их части по величине (большой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маленький ,одинаковый).Закреплять умение по словесной просьбе взрослого находить и показывать части конструкции, продолжать учить конструировать из объёмных и плоскостных материалов, воссоздавать целостный образ из разрезных картинок(2 -4 ч.),развитие мелкой моторики. :</w:t>
            </w: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Строитель настольный (кирпичики.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Кубики), разрезные картинки(3-4 части по диагонали и вертикали), счётные палочки, графическое изображение видов транспорта.</w:t>
            </w:r>
            <w:proofErr w:type="gramEnd"/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Конструктивная деятельность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(Конструирование и конструктивные игры).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Представления о себе,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объектах и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свойствах окружающего мира.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Элементарные математические представления.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Форма, цвет, величина, ориентировка в пространстве, знакомство с количеством.</w:t>
            </w: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-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фэмп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и сенсорное развитие.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Формирование первичных представлений о количестве и величине: мног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мало -пусто, один; большой -маленький выкладывание последовательно фигур по рисунку ,образцу; соотносить плоскостные и пространственные фигуры, различать цвета:  красный- жёлтый, зелёный, синий; использовать приём наложения и приложения. Формировать пространственные навыки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риентировка на листе –нижняя линия, верхняя и уголки; направление движения- вперёд -назад; временные представления- изображение соответствующих явлений погоды помощью имитационных движений(холодно, идёт снег, дует ветер. Продолжать знакомство с количеством 3,соотносить количество пальцев цифрой 3.</w:t>
            </w: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Игрушки - машинка грузовая, кораблики, поезд, самолётики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Плоскостное изображение транспорта разного вида, количества, величины, цвета; карточки с цифрами 1, 2, 3.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Конструктивная деятельность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(Конструирование и конструктивные игры).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Представления о себе,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объектах и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свойствах окружающего мира.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Элементарные математические представления.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Рассматривание грузовика, автобуса, кораблика и самолёта.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Познавательное – развити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формирование целостной картины мира, расширение кругозора 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коммуникативные навыки, укреплять образ «я». Совместное наблюдение за снегом, изменениями в природе зимой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аблюдение в реальных условиях. На иллюстрациях. Формировать основные способы усвоения общественного опыта. Развивать сенсорно -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перцептивные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способности: умение выделять из знакомых объектов из фона зрительно, на ощупь. Расширять представления о макросоциальном окружении - поведение в транспорте.  ПДД - знакомство с дорожным знако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«Автобусная остановка. Продолжать расширять знания детей о транспорте, уточнять названия и виды транспорта. Знакомить с правилами поведения в городе, с элементарными правилами дорожного движения.</w:t>
            </w:r>
          </w:p>
        </w:tc>
        <w:tc>
          <w:tcPr>
            <w:tcW w:w="2797" w:type="dxa"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Игрушки-виды транспорта, иллюстрации, макет дороги.</w:t>
            </w: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Конструктивная деятельность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(Конструирование и конструктивные игры).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Представления о себе,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объектах и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свойствах окружающего мира.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Элементарные математические представления.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Сюжеты игры «Автобус» и «Шофёр». «Грузовик привёз кубики (продукты в детский сад)», «Поездка на автобусе в детский сад», «Поездка в магазин».</w:t>
            </w: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 - игровая деятельность.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умение выполнять игровые действия по образцу взрослого, по подражанию, по простейшим словесным инструкциям., выполнять действия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оручения: брать на себя роль шофёра, водителя, везти машину за верёвку по полу или столу, нажимать на педали, поворачивать руль, имитировать звуки работающего двигателя, сигнал гудка, пассажиры -входить в автобус .Стимулировать сопровождение игровых действий речью. Стимулировать интерес к игре. Учить располагать игровые атрибуты в пространстве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а плоскости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ковролинографа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в игровом уголке, развивать умение выполнять последовательную цепочку игровых действий. Использовать речевые и неречевые средства общения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Построенный из крупного строителя на полу или мелкого на столе детский сад, машины, муляжи овощей, уложенные в «ящики»; автобус построен из строителя ил стульев, руль, педали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ва кирпичика, микрофон, таблички-остановки, проездные карточки-цветные картонки.</w:t>
            </w: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Игровая деятельность: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Все  виды игр (сюжетно-ролевые, театрализованные, игры с образными игрушками, с природным материалом);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Основы безопасного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поведения  в быту, социуме, природе.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Труд.</w:t>
            </w:r>
          </w:p>
        </w:tc>
      </w:tr>
      <w:tr w:rsidR="00B060EB" w:rsidRPr="00601A94" w:rsidTr="00601A94">
        <w:tc>
          <w:tcPr>
            <w:tcW w:w="1301" w:type="dxa"/>
            <w:vMerge w:val="restart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01A94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Лексическая тема: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« Дикие животные» - волк и лиса, заяц, медведь».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Знакомство с произведением слушание, обыгрывание  и театрализация сказки «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избушка».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Речевое развитие-развитие речи.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Продолжать формировать умение внимательно слушать; умение сопереживать героям, отвечать на вопросы - (находить и показывать) кто?, где?, у кого?; расширять активный (пассивный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ловарный запас- номинативный и глагольный, развивать мелкую моторику- формировать пинцетный захват, развивать дыхание- формировать длительный и целенаправленный выдох. развитие речевой активности – подражать действиям губ, произносить звукоподражательные,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лепетные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и отдельные слова. Развитие артикуляционного аппарата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вырабатывать воздушную струю Знакомство с р.н.с. «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избушка».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Персонажи к произведению - образные игрушки. Плоскостные изображения героев сказки; листочки на ленточке.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Чтение, рассказывание, заучивание стихотворений, песенок и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>, рассматривание игрушек, картин, пересказ  и т.д.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«Лиса и заяц» из блоков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Плоскостное конструирование из геометрических фигур разной формы «Медведь».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Сложи картинку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Плоскостное конструирование из готовых форм для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ковролинографа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Познавательное развитие - конструктивная деятельность.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Закреплять умение узнавать предметы в конструкциях, создавать изображение из счётных палочек по подражанию и  образцу,  развивать способность к восприятию пространственных свойств объектов, умение сравнивать элементы строительных наборов их части по величине (большой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маленький ,одинаковый).Закреплять умение самостоятельно называть части конструкции, конструировать из объёмных и плоскостных материалов, воссоздавать целостный образ из разрезных картинок(2 -4 ч.).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Плоскостные формы - круг, треугольник, квадрат, прямоугольник, блоки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>, разрезные картинки из 3-4 ч. по вертикали и горизонтали.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Конструктивная деятельность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(Конструирование и конструктивные игры).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Представления о себе,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объектах и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свойствах окружающего мира.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Элементарные математические представления.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Форма, цвет, величина, ориентировка в пространстве, знакомство с количеством.</w:t>
            </w: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-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фэмп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и сенсорное развитие.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Развивать умение действовать по образцу и словесной инструкции, выкладывание последовательно фигур по рисунку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образцу; соотносить плоскостные и пространственные фигуры. Формировать представление о величине (большой, маленький) цвете красный - жёлтый, </w:t>
            </w:r>
            <w:proofErr w:type="spellStart"/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синий-зелёный</w:t>
            </w:r>
            <w:proofErr w:type="spellEnd"/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; использовать приём наложения. Формировать пространственные навыки – ориентировка на листе 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ижняя линия. Продолжать знакомство с количеством 3,соотносить количество пальцев цифрой 3.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Плоскостные изображения геометрических фигур разного цвета, объёмные тела - куб, шар, крыша, кирпичики. Карточки с цифрами 1,2,3.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Конструктивная деятельность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(Конструирование и конструктивные игры).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Представления о себе,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объектах и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свойствах окружающего мира.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Элементарные математические представления.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Рассматривание - лиса и заяц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Чем питаются и где живут.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олк и медведь.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Семья.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Познавательное – развити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формирование целостной картины мира, расширение кругозора.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Устанавливать прочные эмоциональные контакты с близкими взрослыми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вызвать эмоциональный отклик. Формировать элементарные  представления о диких животных. Активизировать словарь. Формирование умений  называть и различать особенности внешнего вида и образа жизни  диких животных.  Формирование понятия «Дикие животные». Воспитывать любовь к животному миру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Рассматривание фотографий мам, беседа о них. Развивать  добрые, нежные чувства    и уважение к маме за заботу.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Вызвать желание порадовать маму подарком, сделанным своими руками.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Различать и называть  признаки весны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ветит солнышко, поют птички.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Игрушки, иллюстрации с изображением диких животных, признаков весны, праздника мам, профессии врача. Фотоальбомы семьи ребёнка.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Конструктивная деятельность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(Конструирование и конструктивные игры).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Представления о себе,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объектах и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свойствах окружающего мира.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Элементарные математические представления.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Сюжеты игры «Доктор»: «Кукла Аня заболела», «Вызов врача», «Соберём сумку для доктора», «Осмотр врача».</w:t>
            </w: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 - игровая деятельность.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Стимулировать сопровождение игровых действий речью. Стимулировать интерес к игре. Учить располагать игровые атрибуты в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пространстве-на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плоскости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коврографа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в игровом уголке, развивать умение выполнять последовательную цепочку игровых действий. Использовать речевые и неречевые средства общения.</w:t>
            </w: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Кукла – дочка, кроватка, кукл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«Доктор», сумка врача с принадлежностями, набор к игре «Доктор».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Игровая деятельность: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Все  виды игр (сюжетно-ролевые, театрализованные, игры с образными игрушками, с природным материалом);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Основы безопасного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поведения  в быту, социуме, природе.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Труд.</w:t>
            </w:r>
          </w:p>
        </w:tc>
      </w:tr>
      <w:tr w:rsidR="00B060EB" w:rsidRPr="00601A94" w:rsidTr="00601A94">
        <w:tc>
          <w:tcPr>
            <w:tcW w:w="1301" w:type="dxa"/>
            <w:vMerge w:val="restart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01A94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Лексическая тема; Домашние птицы - петушок с семьёй - петух, курица и цыплята. Утка с утятами. Знакомство с персонажами произведения, слушание и театрализация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:м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алые фольклорные формы: «Наши уточки», «Петушок», сказки К. Чуковский «Цыплёнок», «Курочка Ряба».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Речевое развитие-развитие речи.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коммуникативную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ф-ю</w:t>
            </w:r>
            <w:proofErr w:type="spellEnd"/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потребность в общении речевой активности –учить подражать действиям губ, произносить звукоподражательные,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лепетные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и простые слова. Расширять номинативный и глагольный пассивный словарный запас, Развитие артикуляционного аппарата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вырабатывать воздушную струю Знакомство с содержанием сказки. «Курочка Ряба»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Персонажи к сказк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резиновые игрушки , пальчиковый театр). Цветные пёрышки.</w:t>
            </w: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Чтение, рассказывание, заучивание стихотворений, песенок и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>, рассматривание игрушек, картин, пересказ  и т.д.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объёмного настольного строителя-домик, заборчик (кирпичики, кубики).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Плоскостное конструирование, из блоков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br/>
              <w:t>Сложи картинку.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Познавательное развитие - конструктивная деятельность.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Развивать умение выполнять простые конструктивные</w:t>
            </w:r>
            <w:r w:rsidRPr="00601A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действия и умение создавать целое из частей в процессе совместного создания простых построек из 3-5 элементо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непредметное конструирование; узнавать предметы в конструкциях, умение сравнивать элементы строительных наборов их части по величине  и высоте. Называть, показывать части конструкции, продолжать развивать умение воссоздавать целостный образ из разрезных картинок(2 -4 ч.).</w:t>
            </w: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Детали настольного объёмного конструктора (кирпичики разного цвета и величины); плоскостные фигуры-круги и треугольники разной величины; разрезные картинки (птицы) из 3-4 ч. по диагонали и вертикали; блоки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Конструктивная деятельность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(Конструирование и конструктивные игры).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Представления о себе,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объектах и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свойствах окружающего мира.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Элементарные математические представления.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Форма, цвет, величина, ориентировка в пространстве, знакомство с количеством.</w:t>
            </w: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-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фэмп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и сенсорное развитие.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выделять основные признаки предметов с помощью различных анализаторов, дифференцировать их соотносить со словом объединять в простые множества на основе конкретного признака; выделение функциональных пространственных свойств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объектов-формы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отношений по величине и расположению, цвету; действовать по подражанию и образцу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выкладывание последовательно фигур по рисунку . Учить соотносить плоскостные и пространств. фигуры, по опорным точкам создавать круг, квадрат. Формировать представление о величине (большой,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маленьк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>.) цвете красны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жёлтый, использовать приём наложения. Формировать пространственные навыки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риентировка на листе –нижняя линия, временные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представления-изображение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соответствующих явлений погоды с помощью имитационных движений(тепло, идёт дождь, дует ветер. Продолжать знакомство с количеством 3,соотносить количество пальцев цифрой 3.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Игрушки-цыплята, уточки,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плоскостное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изображения птиц, квадрата, круга разной величины, карточки с цифрами 1, 2, 3 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Конструктивная деятельность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(Конструирование и конструктивные игры).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Представления о себе,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объектах и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свойствах окружающего мира.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Элементарные математические представления.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Петушок с семьёй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Чем питаются и где живут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Утка с утятами.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Знакомство с правилами противопожарной безопасности.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Познавательное – развити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формирование целостной картины мира, расширение кругозора 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Формировать представления о занятиях членов семьи дома, общими праздниками. Совместные наблюдения за изменениями в природе; солнце светит, птички поют. Рассматривание игрушек, картино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 петушок с семьёй. Изменения в процессе  роста животны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большой- маленький. Учить изменять движения в соответствии с образом, подражая с помощью рук, ног, голоса; развивать сенсорно -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перцептивные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способности: умение выделять из знакомых объектов из фона зрительно, на ощупь. Расширять представления о макросоциальном окружении -  ППБ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Нужный телефон-01».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Иллюстрации, фотографии Семья», «Моя мама», «Весна пришла», «У бабушки в деревне». Телефон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аблички с номером.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Конструктивная деятельность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(Конструирование и конструктивные игры).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Представления о себе,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объектах и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свойствах окружающего мира.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Элементарные математические представления.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Сюжеты игры: «Парикмахерская».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«Мама ведёт дочку в парикмахерскую». «Папа ведёт сына в парикмахерскую». «Едем на автобусе в парикмахерскую». «Приглашаем парикмахера домой».</w:t>
            </w: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 - игровая деятельность.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Пробуждать интерес к образным игрушкам, обогащать опыт выполнения предметно-игровых действий с образными игрушками и имитационных действий, обучение игровым действиям по подражанию, по простейшим словесным инструкциям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ыполнять действия-поручения. Стимулировать сопровождение игровых действий речью. Стимулировать интерес к игре. Учить располагать игровые атрибуты в пространств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на плоскости стола в игровом уголке, развивать умение выполнять последовательную цепочку игровых действий. Использовать речевые и неречевые средства общения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Куклы, фотографии детей с разными причёсками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-х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востики, стрижка, косички, набор к игре «Парикмахерская».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Игровая деятельность: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Все  виды игр (сюжетно-ролевые, театрализованные, игры с образными игрушками, с природным материалом);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Основы безопасного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поведения  в быту, социуме, природе.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Труд.</w:t>
            </w:r>
          </w:p>
        </w:tc>
      </w:tr>
      <w:tr w:rsidR="00B060EB" w:rsidRPr="00601A94" w:rsidTr="00601A94">
        <w:tc>
          <w:tcPr>
            <w:tcW w:w="1301" w:type="dxa"/>
            <w:vMerge w:val="restart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01A94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Лексическая тема: «Домашние животные» (кошка и собака, лошадь, корова).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Знакомство с персонажами произведения, слушание и театрализация: малые фольклорные формы «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Бурёнушка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», «Еду к бабе, еду к деду», С.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Капутикян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«Маша обедает», Волк и семеро козлят», «Три поросёнка», А.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«Кто как кричит», С. Маршак «Кошкин дом».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Речевое развитие-развитие речи.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Продолжать развитие коммуникативной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функцииречи</w:t>
            </w:r>
            <w:proofErr w:type="spellEnd"/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потребность в общении</w:t>
            </w:r>
            <w:r w:rsidRPr="00601A9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речевой активности –стимулировать подражательные действия  , произносить звукоподражательные,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лепетные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простые слова. Расширять (пассивный) номинативный и глагольный словарный запас. Развитие артикуляционного аппарата, вырабатывать воздушную струю.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Персонажи к сказке (резиновые игрушки, пальчиковый театр); цветочки на ленточках.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Чтение, рассказывание, заучивание стихотворений, песенок и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>, рассматривание игрушек, картин, пересказ  и т.д.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Будка для собаки - из объёмных деталей настольного конструктора.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Плоскостное конструирование.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Из блоков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br/>
              <w:t>Разрезные картинки.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Познавательное развитие - конструктивная деятельность.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умения выполнять простые </w:t>
            </w:r>
            <w:r w:rsidRPr="00601A9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онструктивные</w:t>
            </w:r>
            <w:r w:rsidRPr="00601A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действия и умение создавать целое из частей в процессе совместного создания простых построек из 3-5 элементов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епредметное конструирование; узнавать предметы в конструкциях, развивать способность к восприятию пространственных свойств объектов, умение сравнивать элементы строительных наборов их части по величине . Называть, показывать части конструкции,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Детали настольного объёмного конструктора (кирпичики разного цвета и величины); плоскостные фигуры-круги и треугольники разной величины;  контурные графические изображения животных, разрезные картинки (домашние животные) из 3-4 ч. по диагонали и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вертикали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;б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локи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Конструктивная деятельность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(Конструирование и конструктивные игры).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Представления о себе,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объектах и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свойствах окружающего мира.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Элементарные математические представления.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Форма, цвет, величина, ориентировка в пространстве, знакомство с количеством.</w:t>
            </w: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-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фэмп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и сенсорное развитие.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способность выделять основные признаки предметов с помощью различных анализаторов, дифференцировать их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соотносить со словом объединять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в простые множества на основе конкретного признака; выделение функциональных пространственных свойств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объекто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в-формы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отношений по величине и расположению, цвету; действовать по подражанию и образцу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выкладывание последовательно фигур по рисунку соотносить плоскостные и пространств. фигуры, Продолжать знакомство с количеством 3,соотносить количество пальцев цифрой 3.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Игршки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- кошка, собака, лошадка, корова;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плоскостное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изображения животных, квадрата, руга разной величины, карточки с цифрами 1, 2, 3 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Конструктивная деятельность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(Конструирование и конструктивные игры).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Представления о себе,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объектах и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свойствах окружающего мира.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Элементарные математические представления.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Рассматривание кошки и собаки.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Чем питаются и где живут.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Рассматривание лошади, коровы.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Чем питаются и где живут.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Познавательное – развити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формирование целостной картины мира, расширение кругозора 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детей с характерными особенностями внешнего вида, поведения, образа жизни домашних животных и их детенышей. Закрепление знаний о том, какие звуки издают домашние животные,  вызывание звукоподражания.  Воспитание любви и доброго отношения к животным, желания проявлять заботу о них.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Игрушки: кошка, собака, лошадка, корова; иллюстрации, фотографии с домашними животными,  «Весна пришла», «У бабушки в деревне».</w:t>
            </w:r>
            <w:proofErr w:type="gramEnd"/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Конструктивная деятельность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(Конструирование и конструктивные игры).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Представления о себе,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объектах и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свойствах окружающего мира.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Элементарные математические представления.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«Школа»: «Одень куклу в школу», «Причеши куклу в школу», «Осмотр врача для школы», «Помоги собрать куклам портфель в школу».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«Устроим домик для собачки, для кошечки», «Уложим собачку, кошечку спать», «Накормим собачку, кошечку».</w:t>
            </w: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 - игровая деятельность.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Пробуждать интерес к образным игрушкам, обогащать опыт выполнения предметно-игровых действий с образными игрушками и </w:t>
            </w:r>
            <w:proofErr w:type="spellStart"/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имитационны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действий., выполнять действия-поручения. Стимулировать сопровождение игровых действий речью. Стимулировать интерес к игре. Учить располагать игровые атрибуты в пространств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на плоскости стола в игровом уголке, развивать умение выполнять последовательную цепочку игровых действий. Использовать речевые и неречевые средства общения.</w:t>
            </w: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Куклы, фотографии детей с разными причёсками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-х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востики, стрижка, косички, набор к игре  «Парикмахерская», кукла- Буратино, портфель, книги, тетради, ручки, линейки, ластик, пенал, папка.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Игрушк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собачка, кошечка, мисочки, коврики.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Игровая деятельность: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Все  виды игр (сюжетно-ролевые, театрализованные, игры с образными игрушками, с природным материалом);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Основы безопасного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поведения  в быту, социуме, природе.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Труд.</w:t>
            </w:r>
          </w:p>
        </w:tc>
      </w:tr>
      <w:tr w:rsidR="00B060EB" w:rsidRPr="00601A94" w:rsidTr="00601A94">
        <w:tc>
          <w:tcPr>
            <w:tcW w:w="1301" w:type="dxa"/>
            <w:vMerge w:val="restart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01A94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Лексическая тема:  «Цветы (ромашка, колокольчик); деревья (берёза, ёлка); насекомые» (пчела, божья коровка).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Знакомство с персонажами произведения, слушание, театрализация стих. И. Гуриной.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Речевое развитие-развитие речи.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Продолжать</w:t>
            </w:r>
            <w:r w:rsidRPr="00601A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развитие понимания обращённой речи, реагирования на слова педагога, понимание однословных вопросов:  Кто? Что? Где?; выполнение поручений с использованием предметов и без них; понимание названия действий, односложных инструкций; вызывание речевого подражания; формирование первых форм слов; развитие слуховых ориентировочных реакций. Развитие слухового внимания  на материале неречевых звуков; уточнение произношения гласных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–А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, О, У, И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простых звукосочетаний -АУ, УА, ИА. Общие речевые навыки - развивать спокойный вдох; формировать длительный и плавный выдох; развитие силы голоса – тихо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ромко;</w:t>
            </w:r>
            <w:r w:rsidRPr="00601A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развитие выразительности мимики лица, надувание и втягивание щёк Развитие подготовительных этапов активной речи: стимулирование воспроизведения звуков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гуления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>, лепета, звукоподражания; развитие звукового взаимодействия с взрослым. Расширять и уточнять значения слов-названий.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Наборы персонажей к сказке (игрушки, плоскостные изображения, куклы бибабо, пальчиковый театр); ленточки-цветочки, бабочки.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Чтение, рассказывание, заучивание стихотворений, песенок и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>, рассматривание игрушек, картин, пересказ  и т.д.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Плоскостное конструирование.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Из блоков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br/>
              <w:t>сложи картинку.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Насекомые - пчела, божья коровка, бабочка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Познавательное развитие - конструктивная деятельность.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pStyle w:val="a4"/>
              <w:tabs>
                <w:tab w:val="left" w:pos="9639"/>
              </w:tabs>
              <w:spacing w:before="0" w:beforeAutospacing="0" w:after="0" w:afterAutospacing="0"/>
            </w:pPr>
            <w:r w:rsidRPr="00601A94">
              <w:t>Продолжать закреплять умение узнавать предметы в конструкциях, развивать способность к восприятию пространственных свойств объектов, умение сравнивать элементы строительных наборов их части по величине (большой</w:t>
            </w:r>
            <w:proofErr w:type="gramStart"/>
            <w:r w:rsidRPr="00601A94">
              <w:t xml:space="preserve"> ,</w:t>
            </w:r>
            <w:proofErr w:type="gramEnd"/>
            <w:r w:rsidRPr="00601A94">
              <w:t>маленький).Закреплять умение самостоятельно находить  и показывать части конструкции, продолжать учить конструировать из объёмных и плоскостных материалов, воссоздавать целостный образ из разрезных картинок(2 -4 ч.).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Плоскостные геометрические фигуры разной формы (овалы, круги, ) , счётные палочки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b/>
                <w:color w:val="363636"/>
                <w:sz w:val="24"/>
                <w:szCs w:val="24"/>
              </w:rPr>
              <w:t>,</w:t>
            </w:r>
            <w:proofErr w:type="gramEnd"/>
            <w:r w:rsidRPr="00601A94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блоки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>, разрезные картинки из 3-4 ч. по диагонали и горизонтали.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Конструктивная деятельность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(Конструирование и конструктивные игры).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Представления о себе,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объектах и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свойствах окружающего мира.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Элементарные математические представления.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Форма, цвет, величина, ориентировка в пространстве, знакомство с количеством.</w:t>
            </w: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-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фэмп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и сенсорное развитие.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Продолжать развивать умение действовать по образцу и словесной инструкции, соотносить плоскостные и пространственные фигуры. Формировать представление о величине (большой, маленький.) цвете красный - жёлтый, сини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зелёный, использовать приём наложения и приложения. Формировать пространственные навыки – ориентировка на листе – нижняя – верхняя линия,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ередина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>, временные представлени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изображение соответствующих явлений погоды с  помощью имитационных движений: светит солнце, распустились цветы, жужжат пчёлки.</w:t>
            </w: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Объёмные и плоскостные фигуры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-ш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ар- круг, куб-квадрат, крыша- треугольник, кирпичик-прямоугольник, домики-окошечки с контурным изображением геометрических фигур.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Конструктивная деятельность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(Конструирование и конструктивные игры).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Представления о себе,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объектах и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свойствах окружающего мира.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Элементарные математические представления.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Признаки наступившего лета.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Рассматривание цветущих растений; деревьев - берёза; насекомых; знакомство с трудом взрослог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дворник.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Познавательное – развити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формирование целостной картины мира, расширение кругозора 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Развивать у детей умения замечать изменения в природе летом (на деревьях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много листьев, расцвели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 xml:space="preserve"> цветы, летают бабочки).  Закрепление умения различать (узнавать, находить) по внешнему виду и называть цветы, деревья, насекомых.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Игрушки, муляжи, иллюстрации цветов, деревьев, насекомых, макет по сезону «Лето» объёмный для </w:t>
            </w:r>
            <w:proofErr w:type="spellStart"/>
            <w:r w:rsidRPr="00601A94">
              <w:rPr>
                <w:rFonts w:ascii="Times New Roman" w:hAnsi="Times New Roman"/>
                <w:sz w:val="24"/>
                <w:szCs w:val="24"/>
              </w:rPr>
              <w:t>ковролинографа</w:t>
            </w:r>
            <w:proofErr w:type="spellEnd"/>
            <w:r w:rsidRPr="00601A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Конструктивная деятельность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(Конструирование и конструктивные игры).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Представления о себе,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 xml:space="preserve"> объектах и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свойствах окружающего мира.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Элементарные математические представления.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0EB" w:rsidRPr="00601A94" w:rsidTr="00601A94">
        <w:tc>
          <w:tcPr>
            <w:tcW w:w="1301" w:type="dxa"/>
            <w:vMerge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«Поездка на автобусе в парк» (в театр),  «Поможем Буратино перейти улицу».</w:t>
            </w:r>
          </w:p>
        </w:tc>
        <w:tc>
          <w:tcPr>
            <w:tcW w:w="2709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 - игровая деятельность.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умение выполнять игровые действия по образцу взрослого, по подражанию, по простейшим словесным инструкциям., выполнять действия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оручения: брать на себя роль шофёра, водителя,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Продолжать знакомство с дорожным знаком - «Автобусная остановка». Продолжать расширять знания детей о транспорте, уточнять названия и виды транспорта. Знакомить с правилами поведения в городе, с элементарными правилами дорожного движения, светофором.  Формировать элементарные представления о разных видах транспорта, назначении светофора. Первые правила дорожного  движения.</w:t>
            </w:r>
          </w:p>
        </w:tc>
        <w:tc>
          <w:tcPr>
            <w:tcW w:w="2797" w:type="dxa"/>
          </w:tcPr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 xml:space="preserve">Построенный из крупного строителя на полу или на столе автобус построен из строителя или стульев, руль, педали </w:t>
            </w:r>
            <w:proofErr w:type="gramStart"/>
            <w:r w:rsidRPr="00601A94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601A94">
              <w:rPr>
                <w:rFonts w:ascii="Times New Roman" w:hAnsi="Times New Roman"/>
                <w:sz w:val="24"/>
                <w:szCs w:val="24"/>
              </w:rPr>
              <w:t>ва кирпичика, микрофон, таблички-остановки, проездные карточки-цветные картонки.</w:t>
            </w:r>
          </w:p>
        </w:tc>
        <w:tc>
          <w:tcPr>
            <w:tcW w:w="2275" w:type="dxa"/>
          </w:tcPr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Игровая деятельность: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</w:rPr>
              <w:t>Все  виды игр (сюжетно-ролевые, театрализованные, игры с образными игрушками, с природным материалом);</w:t>
            </w:r>
          </w:p>
          <w:p w:rsidR="00B060EB" w:rsidRPr="00601A94" w:rsidRDefault="00B060EB" w:rsidP="00601A94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Основы безопасного</w:t>
            </w:r>
            <w:r w:rsidRPr="00601A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1A94">
              <w:rPr>
                <w:rFonts w:ascii="Times New Roman" w:hAnsi="Times New Roman"/>
                <w:sz w:val="24"/>
                <w:szCs w:val="24"/>
              </w:rPr>
              <w:t>поведения  в быту, социуме, природе.</w:t>
            </w:r>
          </w:p>
          <w:p w:rsidR="00B060EB" w:rsidRPr="00601A94" w:rsidRDefault="00B060EB" w:rsidP="0060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A94">
              <w:rPr>
                <w:rFonts w:ascii="Times New Roman" w:hAnsi="Times New Roman"/>
                <w:sz w:val="24"/>
                <w:szCs w:val="24"/>
                <w:u w:val="single"/>
              </w:rPr>
              <w:t>Труд.</w:t>
            </w:r>
          </w:p>
        </w:tc>
      </w:tr>
    </w:tbl>
    <w:p w:rsidR="00B060EB" w:rsidRPr="00601A94" w:rsidRDefault="00B060EB" w:rsidP="00601A94">
      <w:pPr>
        <w:rPr>
          <w:rFonts w:ascii="Times New Roman" w:hAnsi="Times New Roman"/>
          <w:sz w:val="24"/>
          <w:szCs w:val="24"/>
        </w:rPr>
      </w:pPr>
    </w:p>
    <w:p w:rsidR="00B060EB" w:rsidRPr="00601A94" w:rsidRDefault="00B060EB" w:rsidP="00601A94">
      <w:pPr>
        <w:rPr>
          <w:rFonts w:ascii="Times New Roman" w:hAnsi="Times New Roman"/>
          <w:sz w:val="24"/>
          <w:szCs w:val="24"/>
        </w:rPr>
      </w:pPr>
    </w:p>
    <w:p w:rsidR="00B060EB" w:rsidRPr="00601A94" w:rsidRDefault="00B060EB" w:rsidP="00601A94">
      <w:pPr>
        <w:rPr>
          <w:rFonts w:ascii="Times New Roman" w:hAnsi="Times New Roman"/>
          <w:sz w:val="24"/>
          <w:szCs w:val="24"/>
        </w:rPr>
      </w:pPr>
    </w:p>
    <w:p w:rsidR="005D75AC" w:rsidRPr="00601A94" w:rsidRDefault="005D75AC" w:rsidP="00601A94">
      <w:pPr>
        <w:rPr>
          <w:rFonts w:ascii="Times New Roman" w:hAnsi="Times New Roman"/>
          <w:sz w:val="24"/>
          <w:szCs w:val="24"/>
        </w:rPr>
      </w:pPr>
    </w:p>
    <w:sectPr w:rsidR="005D75AC" w:rsidRPr="00601A94" w:rsidSect="00601A94">
      <w:pgSz w:w="16838" w:h="11906" w:orient="landscape"/>
      <w:pgMar w:top="851" w:right="2489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168CA"/>
    <w:multiLevelType w:val="hybridMultilevel"/>
    <w:tmpl w:val="7F5A0F36"/>
    <w:lvl w:ilvl="0" w:tplc="174E8E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60EB"/>
    <w:rsid w:val="000740A3"/>
    <w:rsid w:val="00141925"/>
    <w:rsid w:val="00160813"/>
    <w:rsid w:val="001D2821"/>
    <w:rsid w:val="00283C67"/>
    <w:rsid w:val="0031201D"/>
    <w:rsid w:val="003E1705"/>
    <w:rsid w:val="00510C46"/>
    <w:rsid w:val="005D75AC"/>
    <w:rsid w:val="00601A94"/>
    <w:rsid w:val="006E3B56"/>
    <w:rsid w:val="00B060EB"/>
    <w:rsid w:val="00C47020"/>
    <w:rsid w:val="00D80D71"/>
    <w:rsid w:val="00E23402"/>
    <w:rsid w:val="00F1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0E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060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qFormat/>
    <w:rsid w:val="00B060E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Strong"/>
    <w:basedOn w:val="a0"/>
    <w:qFormat/>
    <w:rsid w:val="00B060EB"/>
    <w:rPr>
      <w:rFonts w:cs="Times New Roman"/>
      <w:b/>
      <w:bCs/>
    </w:rPr>
  </w:style>
  <w:style w:type="paragraph" w:styleId="a7">
    <w:name w:val="Balloon Text"/>
    <w:basedOn w:val="a"/>
    <w:link w:val="a8"/>
    <w:semiHidden/>
    <w:rsid w:val="00B060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06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7603</Words>
  <Characters>43343</Characters>
  <Application>Microsoft Office Word</Application>
  <DocSecurity>0</DocSecurity>
  <Lines>361</Lines>
  <Paragraphs>101</Paragraphs>
  <ScaleCrop>false</ScaleCrop>
  <Company>Krokoz™</Company>
  <LinksUpToDate>false</LinksUpToDate>
  <CharactersWithSpaces>50845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Skyline</dc:creator>
  <cp:keywords/>
  <dc:description/>
  <cp:lastModifiedBy>Skyline</cp:lastModifiedBy>
  <cp:revision>12</cp:revision>
  <dcterms:created xsi:type="dcterms:W3CDTF">2014-12-28T10:17:00Z</dcterms:created>
  <dcterms:modified xsi:type="dcterms:W3CDTF">2015-01-31T16:21:00Z</dcterms:modified>
</cp:coreProperties>
</file>