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E" w:rsidRPr="00CF6B93" w:rsidRDefault="0032473E" w:rsidP="003D2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</w:p>
    <w:p w:rsidR="003D2588" w:rsidRPr="003D2588" w:rsidRDefault="003D2588" w:rsidP="003D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3D2588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Развитие познавательных и творческих</w:t>
      </w:r>
      <w:r w:rsidRPr="003D25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D2588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способностей учащихся </w:t>
      </w:r>
      <w:r w:rsidRPr="003D2588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3D2588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в системе работы с одаренными детьми</w:t>
      </w:r>
      <w:r w:rsidR="009C3CC1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в рамках внедрения ФГОС</w:t>
      </w:r>
    </w:p>
    <w:p w:rsidR="003D2588" w:rsidRPr="003D2588" w:rsidRDefault="003D2588" w:rsidP="003D258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473E" w:rsidRPr="003D2588" w:rsidRDefault="0032473E" w:rsidP="003D2588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Современная школа должна создавать условия для самореализации и самоопределения личности каждого ученика. Выпускник школы должен обладать способностью творческого роста, практического применения теоретических знаний, полученных при обучении в школе. Выполнение этих задач ложится на каждого учителя – предметника. </w:t>
      </w:r>
      <w:r w:rsidRPr="003D2588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t>Сама жизнь выдвигает неотложную практическую задачу – воспитание человека-творца, созидателя и новатора, способного разрешать возникающие  социальные и профессиональные проблемы нестандартно, инициативно и грамотно.</w:t>
      </w:r>
    </w:p>
    <w:p w:rsidR="0032473E" w:rsidRPr="003D2588" w:rsidRDefault="0032473E" w:rsidP="003D2588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</w:pPr>
      <w:r w:rsidRPr="003D2588">
        <w:rPr>
          <w:rFonts w:ascii="Times New Roman" w:hAnsi="Times New Roman" w:cs="Times New Roman"/>
          <w:sz w:val="30"/>
          <w:szCs w:val="24"/>
        </w:rPr>
        <w:t>Сегодня вопрос о развитии творческих способностей учащихся в теории и практике обучения стоит особенно актуально, так как исследования последнего времени выявили у школьников значительно больше, чем предполагалось ранее, возможности усваивать как в привычной, так и в нестандартной ситуации.</w:t>
      </w:r>
    </w:p>
    <w:p w:rsidR="0032473E" w:rsidRPr="003D2588" w:rsidRDefault="0032473E" w:rsidP="003D2588">
      <w:pPr>
        <w:pStyle w:val="a8"/>
        <w:shd w:val="clear" w:color="auto" w:fill="FFFFFF"/>
        <w:spacing w:before="0" w:beforeAutospacing="0" w:after="0" w:afterAutospacing="0"/>
        <w:ind w:firstLine="1418"/>
        <w:rPr>
          <w:color w:val="333333"/>
          <w:sz w:val="30"/>
        </w:rPr>
      </w:pPr>
      <w:r w:rsidRPr="003D2588">
        <w:rPr>
          <w:color w:val="333333"/>
          <w:sz w:val="30"/>
        </w:rPr>
        <w:t>География, на мой взгляд, это уникальный школьный предмет, в котором интегрированы знания из области физики и химии, литературы и истории, математики и биологии. Повысить интерес к предмету, активизировать деятельность учащихся на уроках – это задача каждого учителя географии.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Размышляя над этими вопросами, автором была выбрана </w:t>
      </w:r>
      <w:r w:rsidRPr="003D2588">
        <w:rPr>
          <w:rFonts w:ascii="Times New Roman" w:hAnsi="Times New Roman" w:cs="Times New Roman"/>
          <w:sz w:val="30"/>
          <w:szCs w:val="24"/>
          <w:u w:val="single"/>
        </w:rPr>
        <w:t>тема работы</w:t>
      </w:r>
      <w:r w:rsidRPr="003D2588">
        <w:rPr>
          <w:rFonts w:ascii="Times New Roman" w:hAnsi="Times New Roman" w:cs="Times New Roman"/>
          <w:sz w:val="30"/>
          <w:szCs w:val="24"/>
        </w:rPr>
        <w:t xml:space="preserve"> «Развитие познавательных и творческих способностей учащихся в системе работы с одаренными детьми».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  <w:u w:val="single"/>
        </w:rPr>
        <w:t>Основными условиями возникновения и становления проблемы опыта являются</w:t>
      </w:r>
      <w:r w:rsidRPr="003D2588">
        <w:rPr>
          <w:rFonts w:ascii="Times New Roman" w:hAnsi="Times New Roman" w:cs="Times New Roman"/>
          <w:sz w:val="30"/>
          <w:szCs w:val="24"/>
        </w:rPr>
        <w:t>: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>-  необходимость развития познавательных и творческих способностей учащихся на уроках географии и во внеурочное время;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>-  выявление одаренных детей, мотивированных на высокий результат;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-  коллектив единомышленников - учитель и ученик, работающие творчески, помогающие друг другу. </w:t>
      </w:r>
    </w:p>
    <w:p w:rsidR="0032473E" w:rsidRPr="003D2588" w:rsidRDefault="0032473E" w:rsidP="003D2588">
      <w:pPr>
        <w:shd w:val="clear" w:color="auto" w:fill="FFFFFF"/>
        <w:spacing w:before="75" w:after="0" w:line="240" w:lineRule="auto"/>
        <w:ind w:firstLine="141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3D2588">
        <w:rPr>
          <w:rFonts w:ascii="Times New Roman" w:hAnsi="Times New Roman" w:cs="Times New Roman"/>
          <w:sz w:val="30"/>
        </w:rPr>
        <w:t xml:space="preserve">Тему «Развитие познавательных и творческих способностей учащихся в системе работы с одаренными детьми» автор считает </w:t>
      </w:r>
      <w:r w:rsidRPr="003D2588">
        <w:rPr>
          <w:rFonts w:ascii="Times New Roman" w:hAnsi="Times New Roman" w:cs="Times New Roman"/>
          <w:sz w:val="30"/>
          <w:u w:val="single"/>
        </w:rPr>
        <w:t>актуальной</w:t>
      </w:r>
      <w:r w:rsidRPr="003D2588">
        <w:rPr>
          <w:rFonts w:ascii="Times New Roman" w:hAnsi="Times New Roman" w:cs="Times New Roman"/>
          <w:sz w:val="30"/>
        </w:rPr>
        <w:t xml:space="preserve"> в наше время, потому что сегодня необходима переориентация обучения.  </w:t>
      </w:r>
    </w:p>
    <w:p w:rsidR="0032473E" w:rsidRPr="003D2588" w:rsidRDefault="0032473E" w:rsidP="003D2588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30"/>
        </w:rPr>
      </w:pPr>
      <w:r w:rsidRPr="003D2588">
        <w:rPr>
          <w:rStyle w:val="c1"/>
          <w:color w:val="000000"/>
          <w:sz w:val="30"/>
        </w:rPr>
        <w:t xml:space="preserve">Одаренные дети – ценная, но хрупкая часть нашего общества. Они представляют собой его культурный и научный потенциал, от них </w:t>
      </w:r>
      <w:r w:rsidRPr="003D2588">
        <w:rPr>
          <w:rStyle w:val="c1"/>
          <w:color w:val="000000"/>
          <w:sz w:val="30"/>
        </w:rPr>
        <w:lastRenderedPageBreak/>
        <w:t>зависит, как будет развиваться наука, техника, культура. Одной из ключевых задач развития системы российского образования является организация работы по поддержке талантливых детей. Как важно в жизни чувствовать себя успешным и иметь возможность принимать участие в творческой деятельности.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Творческие способности проявляются тогда, когда учащиеся учатся самостоятельно применять свои ранее полученные знания, умеют представить себе объект, о котором идет речь, сравнить с другими, сделать выводы, выразить свое отношение к объекту. 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>Развитию творческих и познавательных способностей учащихся способствуют формы уроков: КВНы, уроки-путешествия, уроки-эксперименты, экскурсии, викторины, разнообразные виды самостоятельной работы на уроках, проектная деятельность, как групповая, так и индивидуальная.</w:t>
      </w:r>
    </w:p>
    <w:p w:rsidR="0032473E" w:rsidRPr="003D2588" w:rsidRDefault="003D2588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Cs/>
          <w:iCs/>
          <w:sz w:val="30"/>
          <w:szCs w:val="24"/>
          <w:u w:val="single"/>
        </w:rPr>
        <w:t>В</w:t>
      </w:r>
      <w:r w:rsidR="0032473E" w:rsidRPr="003D2588">
        <w:rPr>
          <w:rFonts w:ascii="Times New Roman" w:hAnsi="Times New Roman" w:cs="Times New Roman"/>
          <w:bCs/>
          <w:iCs/>
          <w:sz w:val="30"/>
          <w:szCs w:val="24"/>
          <w:u w:val="single"/>
        </w:rPr>
        <w:t>едущая педагогическая идея опыта</w:t>
      </w:r>
      <w:r w:rsidR="0032473E" w:rsidRPr="003D2588">
        <w:rPr>
          <w:rFonts w:ascii="Times New Roman" w:hAnsi="Times New Roman" w:cs="Times New Roman"/>
          <w:bCs/>
          <w:iCs/>
          <w:sz w:val="30"/>
          <w:szCs w:val="24"/>
        </w:rPr>
        <w:t xml:space="preserve"> –  с</w:t>
      </w:r>
      <w:r w:rsidR="0032473E" w:rsidRPr="003D2588">
        <w:rPr>
          <w:rFonts w:ascii="Times New Roman" w:hAnsi="Times New Roman" w:cs="Times New Roman"/>
          <w:sz w:val="30"/>
          <w:szCs w:val="24"/>
        </w:rPr>
        <w:t xml:space="preserve">оздание на уроках и во внеурочное  время условий для сознательного, активного участия  школьников в творческой деятельности, приносящей радость преодоления, радость открытия, достижения поставленной цели. 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>Практическая значимость работы обусловлена тем, что её результаты могут быть использованы в практической деятельности учителей.</w:t>
      </w:r>
    </w:p>
    <w:p w:rsidR="0032473E" w:rsidRPr="003D2588" w:rsidRDefault="0032473E" w:rsidP="00787B1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Развитие творческих и познавательных способностей учащихся – это одно из направлений  в работе системы с одаренными детьми, мотивированными на высокий результат. Основные этапы системы работы с талантливыми детьми:</w:t>
      </w:r>
    </w:p>
    <w:p w:rsidR="0032473E" w:rsidRPr="003D2588" w:rsidRDefault="0032473E" w:rsidP="003D25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</w:rPr>
        <w:t>Выявление одаренных детей, мотивированных на высокий результат.</w:t>
      </w:r>
    </w:p>
    <w:p w:rsidR="0032473E" w:rsidRPr="003D2588" w:rsidRDefault="0032473E" w:rsidP="003D25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</w:rPr>
        <w:t>Заполнение электронной базы «Одаренные дети».</w:t>
      </w:r>
    </w:p>
    <w:p w:rsidR="0032473E" w:rsidRPr="003D2588" w:rsidRDefault="0032473E" w:rsidP="003D25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</w:rPr>
        <w:t>Создание информационного стенда «Это интересно», в котором отражаются мероприятия, в которых можно принимать участие в тече</w:t>
      </w:r>
      <w:r w:rsidR="003D2588">
        <w:rPr>
          <w:rFonts w:ascii="Times New Roman" w:eastAsia="Times New Roman" w:hAnsi="Times New Roman" w:cs="Times New Roman"/>
          <w:sz w:val="30"/>
          <w:szCs w:val="24"/>
        </w:rPr>
        <w:t>ние учебного года</w:t>
      </w:r>
      <w:r w:rsidRPr="003D2588">
        <w:rPr>
          <w:rFonts w:ascii="Times New Roman" w:eastAsia="Times New Roman" w:hAnsi="Times New Roman" w:cs="Times New Roman"/>
          <w:sz w:val="30"/>
          <w:szCs w:val="24"/>
        </w:rPr>
        <w:t>.</w:t>
      </w:r>
    </w:p>
    <w:p w:rsidR="0032473E" w:rsidRPr="003D2588" w:rsidRDefault="0032473E" w:rsidP="003D25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</w:rPr>
        <w:t>Подготовка учащихся к научно-практической кон</w:t>
      </w:r>
      <w:r w:rsidR="003D2588">
        <w:rPr>
          <w:rFonts w:ascii="Times New Roman" w:eastAsia="Times New Roman" w:hAnsi="Times New Roman" w:cs="Times New Roman"/>
          <w:sz w:val="30"/>
          <w:szCs w:val="24"/>
        </w:rPr>
        <w:t>ференции школьников</w:t>
      </w:r>
      <w:r w:rsidRPr="003D2588">
        <w:rPr>
          <w:rFonts w:ascii="Times New Roman" w:eastAsia="Times New Roman" w:hAnsi="Times New Roman" w:cs="Times New Roman"/>
          <w:sz w:val="30"/>
          <w:szCs w:val="24"/>
        </w:rPr>
        <w:t>.</w:t>
      </w:r>
    </w:p>
    <w:p w:rsidR="0032473E" w:rsidRPr="003D2588" w:rsidRDefault="0032473E" w:rsidP="003D25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</w:rPr>
        <w:t>Организация участия учащихся в различных творческих конкурсах, викторинах, олимпиадах.</w:t>
      </w:r>
    </w:p>
    <w:p w:rsidR="0032473E" w:rsidRPr="003D2588" w:rsidRDefault="0032473E" w:rsidP="003D25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</w:rPr>
        <w:t>Организация экскурсий по краю и за его пределы.</w:t>
      </w:r>
    </w:p>
    <w:p w:rsidR="0032473E" w:rsidRPr="003D2588" w:rsidRDefault="0032473E" w:rsidP="00787B19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Конечно же, проявление творческих и познавательных способностей учащихся, в первую очередь, происходит во время урока. </w:t>
      </w:r>
      <w:r w:rsidR="00787B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30"/>
          <w:szCs w:val="24"/>
        </w:rPr>
      </w:pPr>
      <w:r w:rsidRPr="003D2588">
        <w:rPr>
          <w:rFonts w:ascii="Times New Roman" w:hAnsi="Times New Roman" w:cs="Times New Roman"/>
          <w:color w:val="000000"/>
          <w:sz w:val="30"/>
          <w:szCs w:val="24"/>
        </w:rPr>
        <w:t xml:space="preserve">География – это предмет, который имеет практическую направленность. Практические работы способствуют воспитанию у школьников трудолюбия, развитию самостоятельности, проявлению его </w:t>
      </w:r>
      <w:r w:rsidRPr="003D2588">
        <w:rPr>
          <w:rFonts w:ascii="Times New Roman" w:hAnsi="Times New Roman" w:cs="Times New Roman"/>
          <w:color w:val="000000"/>
          <w:sz w:val="30"/>
          <w:szCs w:val="24"/>
        </w:rPr>
        <w:lastRenderedPageBreak/>
        <w:t xml:space="preserve">творческих способностей. Формы выполнения практических работ   различны: ребята работают  в контурных картах,  в специальных тетрадях для практических работ. </w:t>
      </w:r>
      <w:r w:rsidRPr="003D2588">
        <w:rPr>
          <w:rFonts w:ascii="Times New Roman" w:hAnsi="Times New Roman" w:cs="Times New Roman"/>
          <w:iCs/>
          <w:sz w:val="30"/>
          <w:szCs w:val="24"/>
        </w:rPr>
        <w:t>Одной из форм выполнение практических работ являет</w:t>
      </w:r>
      <w:r w:rsidR="003D2588">
        <w:rPr>
          <w:rFonts w:ascii="Times New Roman" w:hAnsi="Times New Roman" w:cs="Times New Roman"/>
          <w:iCs/>
          <w:sz w:val="30"/>
          <w:szCs w:val="24"/>
        </w:rPr>
        <w:t>ся групповая работа</w:t>
      </w:r>
      <w:r w:rsidRPr="003D2588">
        <w:rPr>
          <w:rFonts w:ascii="Times New Roman" w:hAnsi="Times New Roman" w:cs="Times New Roman"/>
          <w:iCs/>
          <w:sz w:val="30"/>
          <w:szCs w:val="24"/>
        </w:rPr>
        <w:t xml:space="preserve">. </w:t>
      </w:r>
    </w:p>
    <w:p w:rsidR="0032473E" w:rsidRPr="003D2588" w:rsidRDefault="0032473E" w:rsidP="003D25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30"/>
          <w:szCs w:val="24"/>
        </w:rPr>
      </w:pPr>
      <w:r w:rsidRPr="003D2588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t>Огромное значение для развития творческих способностей учащихся  имеет хорошо организованная и систематизированная исследовательская работа учащихся, которая способствует не только развитию способностей ребенка. Но и мотивирует его на выполнение учебной задачи в целом, а самое главное способствует социальной адаптации в среде сверстников. Позволяет почувствовать собственную значимость.</w:t>
      </w:r>
    </w:p>
    <w:p w:rsidR="0032473E" w:rsidRPr="003D2588" w:rsidRDefault="0032473E" w:rsidP="003D2588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t xml:space="preserve">Исследовательскую деятельность школьников развиваю как в урочной, так и во внеурочной деятельности. Основной урочной исследовательской деятельности является самостоятельная деятельность учащихся по решению проблемных задач урока, поставленных учителем. Помимо урока, учащиеся могут проводить исследовательскую работу, которая заключается в домашних заданиях исследовательского характера. </w:t>
      </w:r>
    </w:p>
    <w:p w:rsidR="0032473E" w:rsidRPr="003D2588" w:rsidRDefault="0032473E" w:rsidP="003D258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t xml:space="preserve">Одно из направлений в системе работы с одаренными детьми - проектная деятельность, направленная на развитие творческого потенциала учащихся, их познавательного интереса. </w:t>
      </w: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Ученики впервые знакомятся с методом проектов уже в 6 классе (сейчас уже в 5 классе так как наша школа работает по ФГОС) и выполняют  школьные проекты и в 11 классе. Степень сложности проекта возрастает с каждым годом и в старших классах учащимся не сложно сделать проект исследовательского характера, то есть выйти на более высокий уровень. </w:t>
      </w:r>
    </w:p>
    <w:p w:rsidR="0032473E" w:rsidRPr="003D2588" w:rsidRDefault="0032473E" w:rsidP="003D258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Наиболее простыми в исполнении и не требующими глубокой проработки научной литературы являются творческие проекты. Именно с них мы и начали знакомство с методом проектов в 5- классе. Например, творческое задание для учащихся 5 классов – изготовление макета Земли; краткоср</w:t>
      </w:r>
      <w:r w:rsid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очный проект – «Школа будущего». </w:t>
      </w: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В 6 классе на одном из уроков в начале года  предлагаю учащимся сделать творческий проект, например, написать сказку «Как я провел лето» о летнем отдыхе, о поездках всем классом; изготовить ст</w:t>
      </w:r>
      <w:r w:rsid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енгазеты и т.д</w:t>
      </w: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. И как один из способов оформления проекта предлагается электронная презентация. </w:t>
      </w:r>
    </w:p>
    <w:p w:rsidR="0032473E" w:rsidRPr="003D2588" w:rsidRDefault="003D2588" w:rsidP="003D258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32473E"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В процессе изучение курса «Страноведение» (7 класс) уже накоплен определенный опыт проектирования школьниками. Например, проекты «Гипотетический материк», «Имена на карте мира» ребята вып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олняют с огромным удовольствием. </w:t>
      </w:r>
      <w:r w:rsidR="0032473E"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В 8 классе при изучении темы «Население» я предлагаю поработать над проектом «Моя семья – моё богатство!»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32473E"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9 классе интересны для ребят проекты с экологической направленностью.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:rsidR="0032473E" w:rsidRPr="003D2588" w:rsidRDefault="0032473E" w:rsidP="003D2588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lastRenderedPageBreak/>
        <w:t>Однако наибольшие возможности для проведения системной исследовательской работы учащихся, развития их творческих и познавательных способностей  предоставляет им внеурочная исследовательская деятельность: школьное НОУ, олимпиады, конкурсы, научно-исследовательские конференции, интеллектуальные марафоны и т.д.</w:t>
      </w:r>
    </w:p>
    <w:p w:rsidR="0032473E" w:rsidRPr="00787B19" w:rsidRDefault="0032473E" w:rsidP="00787B1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t xml:space="preserve"> В начале каждого учебного года учащимся предлагается перечень всех мероприятий, в которых они могут принимать участие в течение года. Повышение познавательного интереса к изучаемому предмету очень часто происходит и в результате участия учащихся в дистанционных кон</w:t>
      </w:r>
      <w:r w:rsidR="00787B19">
        <w:rPr>
          <w:rFonts w:ascii="Times New Roman" w:eastAsia="Times New Roman" w:hAnsi="Times New Roman" w:cs="Times New Roman"/>
          <w:color w:val="262626"/>
          <w:sz w:val="30"/>
          <w:szCs w:val="24"/>
          <w:lang w:eastAsia="ru-RU"/>
        </w:rPr>
        <w:t>курсах, викторинах и олимпиадах.</w:t>
      </w:r>
    </w:p>
    <w:p w:rsidR="0032473E" w:rsidRPr="003D2588" w:rsidRDefault="0032473E" w:rsidP="003D2588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С особым интересом ребята принимают участие в научно-практической конференции школьников, выступаю с работами, которые для них познавательны, интересны и важны. </w:t>
      </w:r>
      <w:r w:rsidR="00787B19">
        <w:rPr>
          <w:rFonts w:ascii="Times New Roman" w:hAnsi="Times New Roman" w:cs="Times New Roman"/>
          <w:sz w:val="30"/>
          <w:szCs w:val="24"/>
        </w:rPr>
        <w:t xml:space="preserve"> </w:t>
      </w:r>
    </w:p>
    <w:p w:rsidR="0032473E" w:rsidRPr="003D2588" w:rsidRDefault="0032473E" w:rsidP="00787B19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Одной из форм организации внеурочной деятельности является </w:t>
      </w:r>
      <w:r w:rsidR="00787B19">
        <w:rPr>
          <w:rStyle w:val="af1"/>
          <w:rFonts w:ascii="Times New Roman" w:hAnsi="Times New Roman" w:cs="Times New Roman"/>
          <w:i w:val="0"/>
          <w:sz w:val="30"/>
          <w:szCs w:val="24"/>
        </w:rPr>
        <w:t>э</w:t>
      </w:r>
      <w:r w:rsidRPr="00787B19">
        <w:rPr>
          <w:rStyle w:val="af1"/>
          <w:rFonts w:ascii="Times New Roman" w:hAnsi="Times New Roman" w:cs="Times New Roman"/>
          <w:i w:val="0"/>
          <w:sz w:val="30"/>
          <w:szCs w:val="24"/>
        </w:rPr>
        <w:t xml:space="preserve">кскурсия. </w:t>
      </w:r>
      <w:r w:rsidR="00787B19">
        <w:rPr>
          <w:rStyle w:val="af1"/>
          <w:rFonts w:ascii="Times New Roman" w:hAnsi="Times New Roman" w:cs="Times New Roman"/>
          <w:i w:val="0"/>
          <w:sz w:val="30"/>
          <w:szCs w:val="24"/>
        </w:rPr>
        <w:t xml:space="preserve"> </w:t>
      </w:r>
      <w:r w:rsidRPr="00787B19">
        <w:rPr>
          <w:rFonts w:ascii="Times New Roman" w:hAnsi="Times New Roman" w:cs="Times New Roman"/>
          <w:sz w:val="30"/>
          <w:szCs w:val="24"/>
        </w:rPr>
        <w:t>Регулярно мы с детьми совершаем поездки по краю, которые</w:t>
      </w:r>
      <w:r w:rsidRPr="003D2588">
        <w:rPr>
          <w:rFonts w:ascii="Times New Roman" w:hAnsi="Times New Roman" w:cs="Times New Roman"/>
          <w:sz w:val="30"/>
          <w:szCs w:val="24"/>
        </w:rPr>
        <w:t xml:space="preserve"> тоже являются неотъемлемой частью внеурочной деятельности. Такие путешествия создают условия для лучшего восприятия природных и общественных явлений на территории нашего края. Систематическое осуществление краеведческого принципа способствует воспитанию чувства патриотиз</w:t>
      </w:r>
      <w:r w:rsidR="00787B19">
        <w:rPr>
          <w:rFonts w:ascii="Times New Roman" w:hAnsi="Times New Roman" w:cs="Times New Roman"/>
          <w:sz w:val="30"/>
          <w:szCs w:val="24"/>
        </w:rPr>
        <w:t xml:space="preserve">ма и любви к своей малой Родине. </w:t>
      </w:r>
      <w:r w:rsidRPr="003D2588">
        <w:rPr>
          <w:rFonts w:ascii="Times New Roman" w:hAnsi="Times New Roman" w:cs="Times New Roman"/>
          <w:sz w:val="30"/>
          <w:szCs w:val="24"/>
        </w:rPr>
        <w:t>По итогам этих экскурсий ребятам предлагается выполнить еще одно творческое зада</w:t>
      </w:r>
      <w:r w:rsidR="00787B19">
        <w:rPr>
          <w:rFonts w:ascii="Times New Roman" w:hAnsi="Times New Roman" w:cs="Times New Roman"/>
          <w:sz w:val="30"/>
          <w:szCs w:val="24"/>
        </w:rPr>
        <w:t>ние «Мое путешествие с классом».</w:t>
      </w:r>
    </w:p>
    <w:p w:rsidR="0032473E" w:rsidRPr="003D2588" w:rsidRDefault="0032473E" w:rsidP="003D2588">
      <w:pPr>
        <w:spacing w:after="0" w:line="240" w:lineRule="auto"/>
        <w:ind w:firstLine="1418"/>
        <w:rPr>
          <w:rFonts w:ascii="Times New Roman" w:hAnsi="Times New Roman" w:cs="Times New Roman"/>
          <w:sz w:val="30"/>
          <w:szCs w:val="24"/>
        </w:rPr>
      </w:pPr>
      <w:r w:rsidRPr="003D2588">
        <w:rPr>
          <w:rFonts w:ascii="Times New Roman" w:hAnsi="Times New Roman" w:cs="Times New Roman"/>
          <w:sz w:val="30"/>
          <w:szCs w:val="24"/>
        </w:rPr>
        <w:t xml:space="preserve">Ежегодно вместе с учащимися организую выставку творческих работ. </w:t>
      </w:r>
    </w:p>
    <w:p w:rsidR="0032473E" w:rsidRPr="00787B19" w:rsidRDefault="0032473E" w:rsidP="00787B1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География – наука многогранная, в которой тесно переплелись многие науки: этнография, биология, экология, история, медицина, экономика, политика, астрономия. Поэтому диа</w:t>
      </w:r>
      <w:r w:rsidR="00A11041"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>пазон выбора проблем для научно-исследовательской</w:t>
      </w: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работы огромен. </w:t>
      </w:r>
      <w:r w:rsidRPr="003D2588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</w:r>
      <w:r w:rsidR="00787B19">
        <w:rPr>
          <w:rFonts w:ascii="Times New Roman" w:eastAsia="Times New Roman" w:hAnsi="Times New Roman" w:cs="Times New Roman"/>
          <w:sz w:val="30"/>
          <w:szCs w:val="24"/>
          <w:lang w:eastAsia="ru-RU"/>
        </w:rPr>
        <w:t>Р</w:t>
      </w:r>
      <w:r w:rsidRPr="003D2588">
        <w:rPr>
          <w:rFonts w:ascii="Times New Roman" w:hAnsi="Times New Roman" w:cs="Times New Roman"/>
          <w:sz w:val="30"/>
          <w:szCs w:val="24"/>
        </w:rPr>
        <w:t>езультативностью и эффективностью методической системы автора являются повышение интереса к предмету, рост качества знаний учащихся, их активное участие в конкурсах, олимпиадах по географии, научно-практической  конференции</w:t>
      </w:r>
      <w:r w:rsidR="00787B19">
        <w:rPr>
          <w:rFonts w:ascii="Times New Roman" w:hAnsi="Times New Roman" w:cs="Times New Roman"/>
          <w:sz w:val="30"/>
          <w:szCs w:val="24"/>
        </w:rPr>
        <w:t>.</w:t>
      </w:r>
    </w:p>
    <w:p w:rsidR="0032473E" w:rsidRPr="003D2588" w:rsidRDefault="0032473E" w:rsidP="003D2588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87B19" w:rsidRDefault="00787B19" w:rsidP="00787B19">
      <w:pPr>
        <w:pStyle w:val="2"/>
        <w:jc w:val="center"/>
        <w:rPr>
          <w:bCs w:val="0"/>
          <w:i/>
          <w:sz w:val="30"/>
          <w:szCs w:val="24"/>
        </w:rPr>
      </w:pPr>
    </w:p>
    <w:p w:rsidR="00787B19" w:rsidRDefault="00787B19" w:rsidP="00787B19">
      <w:pPr>
        <w:pStyle w:val="2"/>
        <w:jc w:val="center"/>
        <w:rPr>
          <w:bCs w:val="0"/>
          <w:i/>
          <w:sz w:val="30"/>
          <w:szCs w:val="24"/>
        </w:rPr>
      </w:pPr>
    </w:p>
    <w:p w:rsidR="00787B19" w:rsidRDefault="00787B19" w:rsidP="00787B19">
      <w:pPr>
        <w:pStyle w:val="2"/>
        <w:jc w:val="center"/>
        <w:rPr>
          <w:bCs w:val="0"/>
          <w:i/>
          <w:sz w:val="30"/>
          <w:szCs w:val="24"/>
        </w:rPr>
      </w:pPr>
    </w:p>
    <w:p w:rsidR="00787B19" w:rsidRPr="00787B19" w:rsidRDefault="00787B19" w:rsidP="00787B19">
      <w:pPr>
        <w:pStyle w:val="2"/>
        <w:jc w:val="center"/>
        <w:rPr>
          <w:bCs w:val="0"/>
          <w:sz w:val="28"/>
          <w:szCs w:val="28"/>
        </w:rPr>
      </w:pPr>
      <w:r w:rsidRPr="00787B19">
        <w:rPr>
          <w:bCs w:val="0"/>
          <w:sz w:val="28"/>
          <w:szCs w:val="28"/>
        </w:rPr>
        <w:t xml:space="preserve">Литература </w:t>
      </w:r>
    </w:p>
    <w:p w:rsidR="0032473E" w:rsidRPr="00787B19" w:rsidRDefault="0032473E" w:rsidP="00787B19">
      <w:pPr>
        <w:pStyle w:val="2"/>
        <w:numPr>
          <w:ilvl w:val="0"/>
          <w:numId w:val="4"/>
        </w:numPr>
        <w:ind w:left="0" w:firstLine="0"/>
        <w:jc w:val="center"/>
        <w:rPr>
          <w:b w:val="0"/>
          <w:sz w:val="28"/>
          <w:szCs w:val="28"/>
        </w:rPr>
      </w:pPr>
      <w:r w:rsidRPr="00787B19">
        <w:rPr>
          <w:b w:val="0"/>
          <w:sz w:val="28"/>
          <w:szCs w:val="28"/>
        </w:rPr>
        <w:lastRenderedPageBreak/>
        <w:t>География: уроки с использованием информационных технологий / авт. – сост. Н.В. Яковлева. – Волгоград: Учитель, 2009.</w:t>
      </w:r>
      <w:r w:rsidR="00787B19">
        <w:rPr>
          <w:b w:val="0"/>
          <w:sz w:val="28"/>
          <w:szCs w:val="28"/>
        </w:rPr>
        <w:t>- с. 26.</w:t>
      </w:r>
    </w:p>
    <w:p w:rsidR="0032473E" w:rsidRPr="00787B19" w:rsidRDefault="0032473E" w:rsidP="00787B19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B19">
        <w:rPr>
          <w:rFonts w:ascii="Times New Roman" w:hAnsi="Times New Roman" w:cs="Times New Roman"/>
          <w:sz w:val="28"/>
          <w:szCs w:val="28"/>
        </w:rPr>
        <w:t>Душина И.В. Методика и технология обучения географии: Пособие для учителей  и студентов пед. ин-тов и ун-тов / И.В. Душина, В.Б. Пятунин. – М.: ООО «Издательство Астрель», 2010.</w:t>
      </w:r>
      <w:r w:rsidR="00787B19">
        <w:rPr>
          <w:rFonts w:ascii="Times New Roman" w:hAnsi="Times New Roman" w:cs="Times New Roman"/>
          <w:sz w:val="28"/>
          <w:szCs w:val="28"/>
        </w:rPr>
        <w:t xml:space="preserve"> – с.35.</w:t>
      </w:r>
    </w:p>
    <w:p w:rsidR="0032473E" w:rsidRPr="00787B19" w:rsidRDefault="0032473E" w:rsidP="00787B19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Лебедев, О.Е. Компетентностный подход в образовании // Школьные технологии. - 2004. - № 5.</w:t>
      </w:r>
    </w:p>
    <w:p w:rsidR="0032473E" w:rsidRPr="00787B19" w:rsidRDefault="0032473E" w:rsidP="003D258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B1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обучении: опыт работы, разработки уроков / авт. – сост. О.А. Бибекова, Л.А. Ласикова. Н.В. Приходько. – Волгоград: Учитель, 2011.</w:t>
      </w:r>
      <w:r w:rsidR="00787B19">
        <w:rPr>
          <w:rFonts w:ascii="Times New Roman" w:hAnsi="Times New Roman" w:cs="Times New Roman"/>
          <w:sz w:val="28"/>
          <w:szCs w:val="28"/>
        </w:rPr>
        <w:t xml:space="preserve"> – с. 47</w:t>
      </w: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3E" w:rsidRPr="00787B19" w:rsidRDefault="0032473E" w:rsidP="003D258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473E" w:rsidRPr="00787B19" w:rsidSect="003D2588">
      <w:headerReference w:type="default" r:id="rId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63" w:rsidRDefault="00573263" w:rsidP="0032473E">
      <w:pPr>
        <w:spacing w:after="0" w:line="240" w:lineRule="auto"/>
      </w:pPr>
      <w:r>
        <w:separator/>
      </w:r>
    </w:p>
  </w:endnote>
  <w:endnote w:type="continuationSeparator" w:id="0">
    <w:p w:rsidR="00573263" w:rsidRDefault="00573263" w:rsidP="0032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63" w:rsidRDefault="00573263" w:rsidP="0032473E">
      <w:pPr>
        <w:spacing w:after="0" w:line="240" w:lineRule="auto"/>
      </w:pPr>
      <w:r>
        <w:separator/>
      </w:r>
    </w:p>
  </w:footnote>
  <w:footnote w:type="continuationSeparator" w:id="0">
    <w:p w:rsidR="00573263" w:rsidRDefault="00573263" w:rsidP="0032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E" w:rsidRPr="0032473E" w:rsidRDefault="003D2588" w:rsidP="003D2588">
    <w:pPr>
      <w:pStyle w:val="ab"/>
      <w:tabs>
        <w:tab w:val="left" w:pos="270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  <w:p w:rsidR="00DE194E" w:rsidRDefault="00DE19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CFE"/>
    <w:multiLevelType w:val="hybridMultilevel"/>
    <w:tmpl w:val="4C96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0D8"/>
    <w:multiLevelType w:val="hybridMultilevel"/>
    <w:tmpl w:val="0DF2758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8F85306"/>
    <w:multiLevelType w:val="hybridMultilevel"/>
    <w:tmpl w:val="245E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7DCA"/>
    <w:multiLevelType w:val="hybridMultilevel"/>
    <w:tmpl w:val="10EEF9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57E0E91"/>
    <w:multiLevelType w:val="hybridMultilevel"/>
    <w:tmpl w:val="01520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630811"/>
    <w:multiLevelType w:val="multilevel"/>
    <w:tmpl w:val="151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34D20"/>
    <w:multiLevelType w:val="hybridMultilevel"/>
    <w:tmpl w:val="53D467A6"/>
    <w:lvl w:ilvl="0" w:tplc="08F2AE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76B0E6E"/>
    <w:multiLevelType w:val="multilevel"/>
    <w:tmpl w:val="1FCC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CA469BD"/>
    <w:multiLevelType w:val="hybridMultilevel"/>
    <w:tmpl w:val="063C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3E"/>
    <w:rsid w:val="001B2E10"/>
    <w:rsid w:val="00263690"/>
    <w:rsid w:val="002D2648"/>
    <w:rsid w:val="0032473E"/>
    <w:rsid w:val="0037410D"/>
    <w:rsid w:val="003B2E43"/>
    <w:rsid w:val="003D2588"/>
    <w:rsid w:val="004A6607"/>
    <w:rsid w:val="004B3ACA"/>
    <w:rsid w:val="00573263"/>
    <w:rsid w:val="006246C6"/>
    <w:rsid w:val="00703B8C"/>
    <w:rsid w:val="00787B19"/>
    <w:rsid w:val="007959B2"/>
    <w:rsid w:val="007C1260"/>
    <w:rsid w:val="00810E00"/>
    <w:rsid w:val="00845018"/>
    <w:rsid w:val="008E74BE"/>
    <w:rsid w:val="00922C0A"/>
    <w:rsid w:val="00942BCC"/>
    <w:rsid w:val="009C3CC1"/>
    <w:rsid w:val="009D4432"/>
    <w:rsid w:val="009E28F0"/>
    <w:rsid w:val="00A05B95"/>
    <w:rsid w:val="00A11041"/>
    <w:rsid w:val="00B13EBF"/>
    <w:rsid w:val="00B940B4"/>
    <w:rsid w:val="00CF7494"/>
    <w:rsid w:val="00D1744D"/>
    <w:rsid w:val="00D728FA"/>
    <w:rsid w:val="00D978A5"/>
    <w:rsid w:val="00DC2272"/>
    <w:rsid w:val="00DE0DC7"/>
    <w:rsid w:val="00DE194E"/>
    <w:rsid w:val="00E25329"/>
    <w:rsid w:val="00ED5561"/>
    <w:rsid w:val="00F63FAB"/>
    <w:rsid w:val="00F7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E"/>
  </w:style>
  <w:style w:type="paragraph" w:styleId="2">
    <w:name w:val="heading 2"/>
    <w:basedOn w:val="a"/>
    <w:link w:val="20"/>
    <w:uiPriority w:val="9"/>
    <w:qFormat/>
    <w:rsid w:val="00324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4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2473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2473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3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473E"/>
    <w:rPr>
      <w:color w:val="0000FF"/>
      <w:u w:val="single"/>
    </w:rPr>
  </w:style>
  <w:style w:type="table" w:styleId="aa">
    <w:name w:val="Table Grid"/>
    <w:basedOn w:val="a1"/>
    <w:rsid w:val="0032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473E"/>
  </w:style>
  <w:style w:type="paragraph" w:styleId="ad">
    <w:name w:val="footer"/>
    <w:basedOn w:val="a"/>
    <w:link w:val="ae"/>
    <w:uiPriority w:val="99"/>
    <w:unhideWhenUsed/>
    <w:rsid w:val="0032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473E"/>
  </w:style>
  <w:style w:type="paragraph" w:styleId="af">
    <w:name w:val="No Spacing"/>
    <w:link w:val="af0"/>
    <w:uiPriority w:val="1"/>
    <w:qFormat/>
    <w:rsid w:val="0032473E"/>
    <w:pPr>
      <w:spacing w:after="0" w:line="240" w:lineRule="auto"/>
    </w:pPr>
  </w:style>
  <w:style w:type="character" w:customStyle="1" w:styleId="mw-headline">
    <w:name w:val="mw-headline"/>
    <w:basedOn w:val="a0"/>
    <w:rsid w:val="0032473E"/>
  </w:style>
  <w:style w:type="paragraph" w:styleId="HTML">
    <w:name w:val="HTML Preformatted"/>
    <w:basedOn w:val="a"/>
    <w:link w:val="HTML0"/>
    <w:rsid w:val="0032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247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2473E"/>
    <w:rPr>
      <w:i/>
      <w:iCs/>
    </w:rPr>
  </w:style>
  <w:style w:type="character" w:customStyle="1" w:styleId="c4">
    <w:name w:val="c4"/>
    <w:basedOn w:val="a0"/>
    <w:rsid w:val="0032473E"/>
  </w:style>
  <w:style w:type="character" w:styleId="af2">
    <w:name w:val="Strong"/>
    <w:basedOn w:val="a0"/>
    <w:uiPriority w:val="22"/>
    <w:qFormat/>
    <w:rsid w:val="0032473E"/>
    <w:rPr>
      <w:b/>
      <w:bCs/>
    </w:rPr>
  </w:style>
  <w:style w:type="paragraph" w:customStyle="1" w:styleId="c2">
    <w:name w:val="c2"/>
    <w:basedOn w:val="a"/>
    <w:rsid w:val="003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73E"/>
  </w:style>
  <w:style w:type="paragraph" w:customStyle="1" w:styleId="c5">
    <w:name w:val="c5"/>
    <w:basedOn w:val="a"/>
    <w:rsid w:val="003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73E"/>
  </w:style>
  <w:style w:type="character" w:customStyle="1" w:styleId="c0">
    <w:name w:val="c0"/>
    <w:basedOn w:val="a0"/>
    <w:rsid w:val="0032473E"/>
  </w:style>
  <w:style w:type="paragraph" w:styleId="af3">
    <w:name w:val="Title"/>
    <w:basedOn w:val="a"/>
    <w:link w:val="af4"/>
    <w:qFormat/>
    <w:rsid w:val="00324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324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32473E"/>
  </w:style>
  <w:style w:type="character" w:customStyle="1" w:styleId="c3">
    <w:name w:val="c3"/>
    <w:basedOn w:val="a0"/>
    <w:rsid w:val="00324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2014-11-25T18:32:00Z</cp:lastPrinted>
  <dcterms:created xsi:type="dcterms:W3CDTF">2015-01-31T17:59:00Z</dcterms:created>
  <dcterms:modified xsi:type="dcterms:W3CDTF">2015-01-31T17:59:00Z</dcterms:modified>
</cp:coreProperties>
</file>