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39C0" w:rsidRPr="00EA39C0" w:rsidTr="00EA39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39C0" w:rsidRPr="00EA39C0" w:rsidRDefault="00FF57D8" w:rsidP="00EA39C0">
            <w:pPr>
              <w:spacing w:after="0" w:line="240" w:lineRule="auto"/>
              <w:jc w:val="center"/>
              <w:outlineLvl w:val="0"/>
              <w:rPr>
                <w:rFonts w:ascii="Georgia" w:eastAsia="Times New Roman" w:hAnsi="Georgia" w:cs="Arial"/>
                <w:b/>
                <w:bCs/>
                <w:color w:val="ED8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color w:val="ED8000"/>
                <w:kern w:val="36"/>
                <w:sz w:val="32"/>
                <w:szCs w:val="32"/>
                <w:lang w:eastAsia="ru-RU"/>
              </w:rPr>
              <w:t xml:space="preserve"> М</w:t>
            </w:r>
            <w:r w:rsidR="00EA39C0" w:rsidRPr="00EA39C0">
              <w:rPr>
                <w:rFonts w:ascii="Georgia" w:eastAsia="Times New Roman" w:hAnsi="Georgia" w:cs="Arial"/>
                <w:b/>
                <w:bCs/>
                <w:color w:val="ED8000"/>
                <w:kern w:val="36"/>
                <w:sz w:val="32"/>
                <w:szCs w:val="32"/>
                <w:lang w:eastAsia="ru-RU"/>
              </w:rPr>
              <w:t>емориал славы</w:t>
            </w:r>
            <w:r>
              <w:rPr>
                <w:rFonts w:ascii="Georgia" w:eastAsia="Times New Roman" w:hAnsi="Georgia" w:cs="Arial"/>
                <w:b/>
                <w:bCs/>
                <w:color w:val="ED8000"/>
                <w:kern w:val="36"/>
                <w:sz w:val="32"/>
                <w:szCs w:val="32"/>
                <w:lang w:eastAsia="ru-RU"/>
              </w:rPr>
              <w:t xml:space="preserve"> в Балгазыне</w:t>
            </w:r>
          </w:p>
        </w:tc>
      </w:tr>
      <w:tr w:rsidR="00EA39C0" w:rsidRPr="00EA39C0" w:rsidTr="00EA39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39C0" w:rsidRPr="00EA39C0" w:rsidRDefault="00EA39C0" w:rsidP="00EA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A39C0" w:rsidRPr="00EA39C0" w:rsidRDefault="00FF57D8" w:rsidP="00EA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EA39C0" w:rsidRPr="00EA39C0"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714500" cy="1143000"/>
                    <wp:effectExtent l="0" t="0" r="0" b="0"/>
                    <wp:wrapSquare wrapText="bothSides"/>
                    <wp:docPr id="1" name="Рисунок 1" descr="В Балгазыне (Тува) теперь есть мемориал славы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В Балгазыне (Тува) теперь есть мемориал славы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Мемориал они сооружали всем селом, каждый внес свой маленький вклад.</w:t>
            </w:r>
          </w:p>
          <w:p w:rsidR="00EA39C0" w:rsidRPr="00EA39C0" w:rsidRDefault="00EA39C0" w:rsidP="00EA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Вот эти лавочки смастерили пожарные вместе с участковыми милиционерами, кустики посадили лесники, а вот эти серебристые тополя привезл</w:t>
            </w:r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откуда-то учащиеся школы</w:t>
            </w:r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Думали, не приживутся, смотри-ка, как хорошо принялись. Дорожники из ДРСУ уложили асфальт… Словом, обустраивали и облагораживали мемориал всем миром, – подытоживает глава администрации села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Аяна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Ооржак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– Обнесли оградкой, а для удобства сделали два прохода с лестницами, поскольку люди уже привыкли здесь ходить. А неподалеку даже маленькую песочницу для детей устроили…</w:t>
            </w:r>
          </w:p>
          <w:p w:rsidR="00EA39C0" w:rsidRPr="00EA39C0" w:rsidRDefault="00FF57D8" w:rsidP="00EA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70</w:t>
            </w:r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-летию Победы не только облицовку основной стелы заменили, но и установили еще две новых: на первой высечены в мраморе имена тех </w:t>
            </w:r>
            <w:proofErr w:type="spellStart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балгазынцев</w:t>
            </w:r>
            <w:proofErr w:type="spellEnd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которые были призваны на фронт и вернулись, а на второй – тех, кто сложил свои головы на поле брани. В общей сложности в списках 86 </w:t>
            </w:r>
            <w:proofErr w:type="spellStart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proofErr w:type="gramStart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proofErr w:type="spellEnd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стало возможным только благодаря настойчивости и сподвижничеству почетного жителя села Антонины Пепеляевой, которая давно уже вынашивала идею запечатлеть на мраморе фамилии всех </w:t>
            </w:r>
            <w:proofErr w:type="spellStart"/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алгазынцев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-фронтовиков. </w:t>
            </w:r>
            <w:r w:rsidR="00EA39C0"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Отличник народного образования СССР, заслуженный учитель Республики Тыва Антонина Пепеляева приехала в Балгазын в 1948 году. 60 лет проработала в местной школе. Почти 40 лет руководила школьным лесничеством. Сбором материалов об участниках войны занималась практически всю жизнь.</w:t>
            </w:r>
          </w:p>
          <w:p w:rsidR="00EA39C0" w:rsidRPr="00EA39C0" w:rsidRDefault="00EA39C0" w:rsidP="00EA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Ведь тогда, до перестройки, легче было, не то, что сейчас, – рассказывает Антонина Семеновна. – Сельсовет еще был, в котором все документы на фронтовиков хранились. А потом, в то время были комсомольская, пионерская организации, – красные следопыты. Так и собрали материал. Все, слава Богу, сохранили. Вот как теперь все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пригодилось</w:t>
            </w:r>
            <w:proofErr w:type="gram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каждом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балгазынском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фронт</w:t>
            </w:r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овике она знает практически все:</w:t>
            </w:r>
          </w:p>
          <w:p w:rsidR="00EA39C0" w:rsidRPr="00EA39C0" w:rsidRDefault="00EA39C0" w:rsidP="00EA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Вот Пахоруков такой же подвиг совершил, как и Шумов.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единственный, кто до Берлина дошел. И, кстати, живым вернулся. Уже в мирное время он в Енисее утонул, спасая своего племянника. Племяша спас, а сам до лодки не доплыл, утонул. А вот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44-м был призван, а весной 45-го уже погиб под Берлином. Все ребята из Балгазына призывались в основном в 1942–1943 годах. А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был призван позже, поэтому в «Книгу памяти» почему-то не попал. Кстати, в «Книге памяти» сказано, что Леонтий Попеляев в госпитале от ран скончался. А мы выяснили, что его орудийный расчет под Курском немецким танком раздавило..</w:t>
            </w:r>
            <w:proofErr w:type="gram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подвиге Владимира Пахорукова она узнала из переписки с ленинградскими краеведами. Они сообщили, что во время боев под Ленинградом он был взят в плен. Но ему удалось бежать к партизанам. Однажды партизанский отряд получил из центра задание: во что бы то ни стало уничтожить немецкий состав с боеприпасами. Он шел на подкрепление частям, осаждавшим город. А железную дорогу фашисты усиленно охраняли. Партизаны никак не могли к нему подобраться. Тогда Пахоруков обвязал себя гранатами, дополз-таки незамеченным до насыпи и бросился под поезд. Ценой своей жизни он остановил состав.</w:t>
            </w:r>
            <w:bookmarkStart w:id="0" w:name="_GoBack"/>
            <w:bookmarkEnd w:id="0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Когда президент СССР Михаил Горбачев подписал указ о присвоении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Кечил-оолу</w:t>
            </w:r>
            <w:proofErr w:type="spell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звания Героя Советского Союза, мы тоже ходатайствовали за Пахорукова, – вспоминает Антонина Семеновна. – Но нам ответили, что нужно найти очевидцев, свидетелей из партизанского отряда. Так дело и </w:t>
            </w:r>
            <w:proofErr w:type="spell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заглохло</w:t>
            </w:r>
            <w:proofErr w:type="gramStart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большинства фронтовиков, имена которых запечатлены на стелах, родственников и близких в Балгазыне уже не осталось. Нынче их разыскали и пригласили на парад, который в Балгазыне впервые проводили 9 Мая. Кто смог, приехал. У обновленного мемориала, как полагается, провели митинг. А в параде, кроме пожарных, лесников и милиционеров, приняли участие школьники. Стройной шеренгой прошлись даже первоклашки, которые сами сшили для себя костюмы барабанщиков. Учащиеся местного профтехучилища издали красочный альбом, который передали в сельскую библиотеку.</w:t>
            </w:r>
          </w:p>
          <w:p w:rsidR="00EA39C0" w:rsidRPr="00EA39C0" w:rsidRDefault="00EA39C0" w:rsidP="00EA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рамках акции «Моя Победа» на могилах ветеранов Великой Отечественной войны установили памятники, обустройством могил и по сей день занимаются</w:t>
            </w:r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балгазынские</w:t>
            </w:r>
            <w:proofErr w:type="spellEnd"/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молодогвардейцы</w:t>
            </w:r>
            <w:proofErr w:type="gramStart"/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»и</w:t>
            </w:r>
            <w:proofErr w:type="spellEnd"/>
            <w:proofErr w:type="gramEnd"/>
            <w:r w:rsidR="00FF5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ученики старших классов МБОУ СОШ села Балгазын.</w:t>
            </w:r>
          </w:p>
        </w:tc>
      </w:tr>
    </w:tbl>
    <w:p w:rsidR="00B8393B" w:rsidRDefault="00B8393B"/>
    <w:sectPr w:rsidR="00B8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E"/>
    <w:rsid w:val="00B8393B"/>
    <w:rsid w:val="00C627EE"/>
    <w:rsid w:val="00EA39C0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39C0"/>
    <w:rPr>
      <w:b/>
      <w:bCs/>
    </w:rPr>
  </w:style>
  <w:style w:type="character" w:styleId="a4">
    <w:name w:val="Hyperlink"/>
    <w:basedOn w:val="a0"/>
    <w:uiPriority w:val="99"/>
    <w:semiHidden/>
    <w:unhideWhenUsed/>
    <w:rsid w:val="00EA39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39C0"/>
    <w:rPr>
      <w:b/>
      <w:bCs/>
    </w:rPr>
  </w:style>
  <w:style w:type="character" w:styleId="a4">
    <w:name w:val="Hyperlink"/>
    <w:basedOn w:val="a0"/>
    <w:uiPriority w:val="99"/>
    <w:semiHidden/>
    <w:unhideWhenUsed/>
    <w:rsid w:val="00EA39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uva.asia/uploads/posts/2010-06/1275403399_balgazyn-memorial-slav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5</cp:revision>
  <dcterms:created xsi:type="dcterms:W3CDTF">2014-11-14T06:00:00Z</dcterms:created>
  <dcterms:modified xsi:type="dcterms:W3CDTF">2015-01-28T05:01:00Z</dcterms:modified>
</cp:coreProperties>
</file>