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18" w:rsidRPr="007B5918" w:rsidRDefault="007B5918" w:rsidP="001C6A1B">
      <w:pPr>
        <w:spacing w:after="0"/>
        <w:jc w:val="center"/>
        <w:rPr>
          <w:b/>
          <w:color w:val="auto"/>
          <w:sz w:val="24"/>
          <w:szCs w:val="24"/>
        </w:rPr>
      </w:pPr>
      <w:r w:rsidRPr="007B5918">
        <w:rPr>
          <w:b/>
          <w:color w:val="auto"/>
          <w:sz w:val="24"/>
          <w:szCs w:val="24"/>
        </w:rPr>
        <w:t>Отсутствие мотивации к обучению - 10 ошибок родителей</w:t>
      </w:r>
    </w:p>
    <w:p w:rsidR="00937AEE" w:rsidRDefault="00937AEE" w:rsidP="00937AEE">
      <w:pPr>
        <w:spacing w:after="0"/>
        <w:jc w:val="center"/>
        <w:rPr>
          <w:b/>
          <w:color w:val="auto"/>
          <w:sz w:val="24"/>
          <w:szCs w:val="24"/>
          <w:u w:val="none"/>
        </w:rPr>
      </w:pPr>
    </w:p>
    <w:p w:rsidR="007B5918" w:rsidRDefault="007B5918" w:rsidP="00937AEE">
      <w:pPr>
        <w:spacing w:after="0"/>
        <w:jc w:val="center"/>
        <w:rPr>
          <w:b/>
          <w:color w:val="auto"/>
          <w:sz w:val="24"/>
          <w:szCs w:val="24"/>
          <w:u w:val="none"/>
        </w:rPr>
      </w:pPr>
      <w:r w:rsidRPr="007B5918">
        <w:rPr>
          <w:b/>
          <w:color w:val="auto"/>
          <w:sz w:val="24"/>
          <w:szCs w:val="24"/>
          <w:u w:val="none"/>
        </w:rPr>
        <w:t>Ошибка родителей №1.</w:t>
      </w:r>
    </w:p>
    <w:p w:rsidR="00937AEE" w:rsidRPr="007B5918" w:rsidRDefault="00937AEE" w:rsidP="00937AEE">
      <w:pPr>
        <w:spacing w:after="0"/>
        <w:jc w:val="center"/>
        <w:rPr>
          <w:b/>
          <w:color w:val="auto"/>
          <w:sz w:val="24"/>
          <w:szCs w:val="24"/>
          <w:u w:val="none"/>
        </w:rPr>
      </w:pPr>
    </w:p>
    <w:p w:rsidR="00937AEE" w:rsidRDefault="007B5918" w:rsidP="000F750D">
      <w:pPr>
        <w:spacing w:after="0"/>
        <w:ind w:firstLine="708"/>
        <w:jc w:val="both"/>
        <w:rPr>
          <w:color w:val="auto"/>
          <w:sz w:val="24"/>
          <w:szCs w:val="24"/>
          <w:u w:val="none"/>
        </w:rPr>
      </w:pPr>
      <w:r w:rsidRPr="007B5918">
        <w:rPr>
          <w:color w:val="auto"/>
          <w:sz w:val="24"/>
          <w:szCs w:val="24"/>
          <w:u w:val="none"/>
        </w:rPr>
        <w:t xml:space="preserve">Родитель полагает, что ребенок готов к обучению в школе, потому, что он много знает для своего возраста. Но интеллектуальная готовность – это не синоним готовности психологической. </w:t>
      </w:r>
      <w:r w:rsidR="00BC1607">
        <w:rPr>
          <w:color w:val="auto"/>
          <w:sz w:val="24"/>
          <w:szCs w:val="24"/>
          <w:u w:val="none"/>
        </w:rPr>
        <w:t>В</w:t>
      </w:r>
      <w:r w:rsidRPr="007B5918">
        <w:rPr>
          <w:color w:val="auto"/>
          <w:sz w:val="24"/>
          <w:szCs w:val="24"/>
          <w:u w:val="none"/>
        </w:rPr>
        <w:t xml:space="preserve">ажно развивать у ребенка умение преодолевать себя: приучать ребенка делать не только то, что ему нравится, но и то, что </w:t>
      </w:r>
      <w:r w:rsidR="00BC1607" w:rsidRPr="007B5918">
        <w:rPr>
          <w:color w:val="auto"/>
          <w:sz w:val="24"/>
          <w:szCs w:val="24"/>
          <w:u w:val="none"/>
        </w:rPr>
        <w:t>необходимо</w:t>
      </w:r>
      <w:r w:rsidR="00BC1607">
        <w:rPr>
          <w:color w:val="auto"/>
          <w:sz w:val="24"/>
          <w:szCs w:val="24"/>
          <w:u w:val="none"/>
        </w:rPr>
        <w:t xml:space="preserve">, даже если это не нравится. </w:t>
      </w:r>
      <w:r w:rsidRPr="007B5918">
        <w:rPr>
          <w:color w:val="auto"/>
          <w:sz w:val="24"/>
          <w:szCs w:val="24"/>
          <w:u w:val="none"/>
        </w:rPr>
        <w:t xml:space="preserve"> И это задача еще дошкольного возраста.</w:t>
      </w:r>
    </w:p>
    <w:p w:rsidR="000F750D" w:rsidRPr="000F750D" w:rsidRDefault="000F750D" w:rsidP="000F750D">
      <w:pPr>
        <w:spacing w:after="0"/>
        <w:ind w:firstLine="708"/>
        <w:jc w:val="both"/>
        <w:rPr>
          <w:color w:val="auto"/>
          <w:sz w:val="24"/>
          <w:szCs w:val="24"/>
          <w:u w:val="none"/>
        </w:rPr>
      </w:pPr>
    </w:p>
    <w:p w:rsidR="007B5918" w:rsidRPr="007B5918" w:rsidRDefault="007B5918" w:rsidP="00937AEE">
      <w:pPr>
        <w:spacing w:after="0"/>
        <w:jc w:val="center"/>
        <w:rPr>
          <w:b/>
          <w:color w:val="auto"/>
          <w:sz w:val="24"/>
          <w:szCs w:val="24"/>
          <w:u w:val="none"/>
        </w:rPr>
      </w:pPr>
      <w:r w:rsidRPr="007B5918">
        <w:rPr>
          <w:b/>
          <w:color w:val="auto"/>
          <w:sz w:val="24"/>
          <w:szCs w:val="24"/>
          <w:u w:val="none"/>
        </w:rPr>
        <w:t>Ошибка родителей №2.</w:t>
      </w:r>
    </w:p>
    <w:p w:rsidR="007B5918" w:rsidRDefault="007B5918" w:rsidP="00BC1607">
      <w:pPr>
        <w:spacing w:after="0"/>
        <w:ind w:firstLine="708"/>
        <w:jc w:val="both"/>
        <w:rPr>
          <w:color w:val="auto"/>
          <w:sz w:val="24"/>
          <w:szCs w:val="24"/>
          <w:u w:val="none"/>
        </w:rPr>
      </w:pPr>
      <w:r w:rsidRPr="007B5918">
        <w:rPr>
          <w:color w:val="auto"/>
          <w:sz w:val="24"/>
          <w:szCs w:val="24"/>
          <w:u w:val="none"/>
        </w:rPr>
        <w:t xml:space="preserve">Ребенка рано отдают в школу. Нельзя сбрасывать со </w:t>
      </w:r>
      <w:r w:rsidR="006C653D">
        <w:rPr>
          <w:color w:val="auto"/>
          <w:sz w:val="24"/>
          <w:szCs w:val="24"/>
          <w:u w:val="none"/>
        </w:rPr>
        <w:t>счетов биологическое созревание. Б</w:t>
      </w:r>
      <w:r w:rsidRPr="007B5918">
        <w:rPr>
          <w:color w:val="auto"/>
          <w:sz w:val="24"/>
          <w:szCs w:val="24"/>
          <w:u w:val="none"/>
        </w:rPr>
        <w:t>иологическая неготовность ребенка к школе ведет, как правило, к тяжелой школьной адаптации (ребенок быстро устает и не справляется), а это вероятность того, что ребенок начинает тихо ненавидеть школу.</w:t>
      </w:r>
    </w:p>
    <w:p w:rsidR="000F750D" w:rsidRPr="007B5918" w:rsidRDefault="000F750D" w:rsidP="00BC1607">
      <w:pPr>
        <w:spacing w:after="0"/>
        <w:ind w:firstLine="708"/>
        <w:jc w:val="both"/>
        <w:rPr>
          <w:color w:val="auto"/>
          <w:sz w:val="24"/>
          <w:szCs w:val="24"/>
          <w:u w:val="none"/>
        </w:rPr>
      </w:pPr>
    </w:p>
    <w:p w:rsidR="007B5918" w:rsidRPr="007B5918" w:rsidRDefault="007B5918" w:rsidP="000F750D">
      <w:pPr>
        <w:spacing w:after="0"/>
        <w:jc w:val="center"/>
        <w:rPr>
          <w:b/>
          <w:color w:val="auto"/>
          <w:sz w:val="24"/>
          <w:szCs w:val="24"/>
          <w:u w:val="none"/>
        </w:rPr>
      </w:pPr>
      <w:r w:rsidRPr="007B5918">
        <w:rPr>
          <w:b/>
          <w:color w:val="auto"/>
          <w:sz w:val="24"/>
          <w:szCs w:val="24"/>
          <w:u w:val="none"/>
        </w:rPr>
        <w:t>Ошибка родителей №3.</w:t>
      </w:r>
    </w:p>
    <w:p w:rsidR="007B5918" w:rsidRPr="007B5918" w:rsidRDefault="007B5918" w:rsidP="00BC1607">
      <w:pPr>
        <w:spacing w:after="0"/>
        <w:ind w:firstLine="708"/>
        <w:jc w:val="both"/>
        <w:rPr>
          <w:color w:val="auto"/>
          <w:sz w:val="24"/>
          <w:szCs w:val="24"/>
          <w:u w:val="none"/>
        </w:rPr>
      </w:pPr>
      <w:r w:rsidRPr="007B5918">
        <w:rPr>
          <w:color w:val="auto"/>
          <w:sz w:val="24"/>
          <w:szCs w:val="24"/>
          <w:u w:val="none"/>
        </w:rPr>
        <w:t>Дети не посещают детский сад. Отсутствие контакта со сверстниками ведет к отсутствию произвольного поведения, когда ребенок вынужден, чтобы играть с другими, соблюдать правила, даже, если ему не очень хочется, считаться с чужим мнением и желанием, жить в коллективе.</w:t>
      </w:r>
    </w:p>
    <w:p w:rsidR="007B5918" w:rsidRPr="007B5918" w:rsidRDefault="007B5918" w:rsidP="000F750D">
      <w:pPr>
        <w:spacing w:after="0"/>
        <w:jc w:val="center"/>
        <w:rPr>
          <w:b/>
          <w:color w:val="auto"/>
          <w:sz w:val="24"/>
          <w:szCs w:val="24"/>
          <w:u w:val="none"/>
        </w:rPr>
      </w:pPr>
      <w:r w:rsidRPr="007B5918">
        <w:rPr>
          <w:b/>
          <w:color w:val="auto"/>
          <w:sz w:val="24"/>
          <w:szCs w:val="24"/>
          <w:u w:val="none"/>
        </w:rPr>
        <w:t>Ошибка родителей №4.</w:t>
      </w:r>
    </w:p>
    <w:p w:rsidR="007B5918" w:rsidRPr="007B5918" w:rsidRDefault="007B5918" w:rsidP="00BC1607">
      <w:pPr>
        <w:spacing w:after="0"/>
        <w:ind w:firstLine="708"/>
        <w:jc w:val="both"/>
        <w:rPr>
          <w:color w:val="auto"/>
          <w:sz w:val="24"/>
          <w:szCs w:val="24"/>
          <w:u w:val="none"/>
        </w:rPr>
      </w:pPr>
      <w:r w:rsidRPr="007B5918">
        <w:rPr>
          <w:color w:val="auto"/>
          <w:sz w:val="24"/>
          <w:szCs w:val="24"/>
          <w:u w:val="none"/>
        </w:rPr>
        <w:t>Неблагополучие в семье: ребенок, привыкший к высокому эмоциональному отрицательному накалу во время переживаний по поводу своей семьи, как правило, уже просто не реагирует на проблемы по поводу учебы и отметок – у него просто не хватает на это энергии.</w:t>
      </w:r>
    </w:p>
    <w:p w:rsidR="007B5918" w:rsidRPr="007B5918" w:rsidRDefault="007B5918" w:rsidP="000F750D">
      <w:pPr>
        <w:spacing w:after="0"/>
        <w:jc w:val="center"/>
        <w:rPr>
          <w:b/>
          <w:color w:val="auto"/>
          <w:sz w:val="24"/>
          <w:szCs w:val="24"/>
          <w:u w:val="none"/>
        </w:rPr>
      </w:pPr>
      <w:r w:rsidRPr="007B5918">
        <w:rPr>
          <w:b/>
          <w:color w:val="auto"/>
          <w:sz w:val="24"/>
          <w:szCs w:val="24"/>
          <w:u w:val="none"/>
        </w:rPr>
        <w:t>Ошибка родителей №5.</w:t>
      </w:r>
    </w:p>
    <w:p w:rsidR="007B5918" w:rsidRDefault="007B5918" w:rsidP="00BC1607">
      <w:pPr>
        <w:spacing w:after="0"/>
        <w:ind w:firstLine="708"/>
        <w:jc w:val="both"/>
        <w:rPr>
          <w:color w:val="auto"/>
          <w:sz w:val="24"/>
          <w:szCs w:val="24"/>
          <w:u w:val="none"/>
        </w:rPr>
      </w:pPr>
      <w:r w:rsidRPr="007B5918">
        <w:rPr>
          <w:color w:val="auto"/>
          <w:sz w:val="24"/>
          <w:szCs w:val="24"/>
          <w:u w:val="none"/>
        </w:rPr>
        <w:t>Отсутствие четкой организации жизни ребенка, несоблюдение режима дня, безнадзорность в быту – дети, которые организованы помимо школы, т.е. посещают какие-то интересные для них занятия, как правило, несмотря на нагрузку, более мотивированы на учебу.</w:t>
      </w:r>
    </w:p>
    <w:p w:rsidR="000F750D" w:rsidRPr="007B5918" w:rsidRDefault="000F750D" w:rsidP="00BC1607">
      <w:pPr>
        <w:spacing w:after="0"/>
        <w:ind w:firstLine="708"/>
        <w:jc w:val="both"/>
        <w:rPr>
          <w:color w:val="auto"/>
          <w:sz w:val="24"/>
          <w:szCs w:val="24"/>
          <w:u w:val="none"/>
        </w:rPr>
      </w:pPr>
    </w:p>
    <w:p w:rsidR="007B5918" w:rsidRPr="007B5918" w:rsidRDefault="007B5918" w:rsidP="000F750D">
      <w:pPr>
        <w:spacing w:after="0"/>
        <w:jc w:val="center"/>
        <w:rPr>
          <w:b/>
          <w:color w:val="auto"/>
          <w:sz w:val="24"/>
          <w:szCs w:val="24"/>
          <w:u w:val="none"/>
        </w:rPr>
      </w:pPr>
      <w:r w:rsidRPr="007B5918">
        <w:rPr>
          <w:b/>
          <w:color w:val="auto"/>
          <w:sz w:val="24"/>
          <w:szCs w:val="24"/>
          <w:u w:val="none"/>
        </w:rPr>
        <w:t>Ошибка родителей №6.</w:t>
      </w:r>
    </w:p>
    <w:p w:rsidR="007B5918" w:rsidRPr="007B5918" w:rsidRDefault="007B5918" w:rsidP="000F750D">
      <w:pPr>
        <w:spacing w:after="0"/>
        <w:ind w:firstLine="708"/>
        <w:jc w:val="both"/>
        <w:rPr>
          <w:color w:val="auto"/>
          <w:sz w:val="24"/>
          <w:szCs w:val="24"/>
          <w:u w:val="none"/>
        </w:rPr>
      </w:pPr>
      <w:r w:rsidRPr="007B5918">
        <w:rPr>
          <w:color w:val="auto"/>
          <w:sz w:val="24"/>
          <w:szCs w:val="24"/>
          <w:u w:val="none"/>
        </w:rPr>
        <w:t>Нарушение единства требований к ребенку со стороны родителей (всегда есть лазейка для ребенка что-то сделать не так, как надо, «столкнуть родителей лбами», пожаловаться бабушке и дедушке на родителей)</w:t>
      </w:r>
    </w:p>
    <w:p w:rsidR="000F750D" w:rsidRDefault="000F750D" w:rsidP="000F750D">
      <w:pPr>
        <w:spacing w:after="0"/>
        <w:jc w:val="center"/>
        <w:rPr>
          <w:b/>
          <w:color w:val="auto"/>
          <w:sz w:val="24"/>
          <w:szCs w:val="24"/>
          <w:u w:val="none"/>
        </w:rPr>
      </w:pPr>
    </w:p>
    <w:p w:rsidR="007B5918" w:rsidRPr="007B5918" w:rsidRDefault="007B5918" w:rsidP="000F750D">
      <w:pPr>
        <w:spacing w:after="0"/>
        <w:jc w:val="center"/>
        <w:rPr>
          <w:b/>
          <w:color w:val="auto"/>
          <w:sz w:val="24"/>
          <w:szCs w:val="24"/>
          <w:u w:val="none"/>
        </w:rPr>
      </w:pPr>
      <w:r w:rsidRPr="007B5918">
        <w:rPr>
          <w:b/>
          <w:color w:val="auto"/>
          <w:sz w:val="24"/>
          <w:szCs w:val="24"/>
          <w:u w:val="none"/>
        </w:rPr>
        <w:t>Ошибка родителей №7.</w:t>
      </w:r>
    </w:p>
    <w:p w:rsidR="007B5918" w:rsidRPr="007B5918" w:rsidRDefault="007B5918" w:rsidP="000F750D">
      <w:pPr>
        <w:spacing w:after="0"/>
        <w:ind w:firstLine="708"/>
        <w:jc w:val="both"/>
        <w:rPr>
          <w:color w:val="auto"/>
          <w:sz w:val="24"/>
          <w:szCs w:val="24"/>
          <w:u w:val="none"/>
        </w:rPr>
      </w:pPr>
      <w:r w:rsidRPr="007B5918">
        <w:rPr>
          <w:color w:val="auto"/>
          <w:sz w:val="24"/>
          <w:szCs w:val="24"/>
          <w:u w:val="none"/>
        </w:rPr>
        <w:t xml:space="preserve">Неправильные методы воспитания: подавление личности, угрозы, физические наказания или, наоборот, </w:t>
      </w:r>
      <w:proofErr w:type="spellStart"/>
      <w:r w:rsidRPr="007B5918">
        <w:rPr>
          <w:color w:val="auto"/>
          <w:sz w:val="24"/>
          <w:szCs w:val="24"/>
          <w:u w:val="none"/>
        </w:rPr>
        <w:t>заласкивания</w:t>
      </w:r>
      <w:proofErr w:type="spellEnd"/>
      <w:r w:rsidRPr="007B5918">
        <w:rPr>
          <w:color w:val="auto"/>
          <w:sz w:val="24"/>
          <w:szCs w:val="24"/>
          <w:u w:val="none"/>
        </w:rPr>
        <w:t>, чрезмерная опека.</w:t>
      </w:r>
    </w:p>
    <w:p w:rsidR="000F750D" w:rsidRDefault="000F750D" w:rsidP="000F750D">
      <w:pPr>
        <w:spacing w:after="0"/>
        <w:jc w:val="center"/>
        <w:rPr>
          <w:b/>
          <w:color w:val="auto"/>
          <w:sz w:val="24"/>
          <w:szCs w:val="24"/>
          <w:u w:val="none"/>
        </w:rPr>
      </w:pPr>
    </w:p>
    <w:p w:rsidR="007B5918" w:rsidRPr="007B5918" w:rsidRDefault="007B5918" w:rsidP="000F750D">
      <w:pPr>
        <w:spacing w:after="0"/>
        <w:jc w:val="center"/>
        <w:rPr>
          <w:b/>
          <w:color w:val="auto"/>
          <w:sz w:val="24"/>
          <w:szCs w:val="24"/>
          <w:u w:val="none"/>
        </w:rPr>
      </w:pPr>
      <w:r w:rsidRPr="007B5918">
        <w:rPr>
          <w:b/>
          <w:color w:val="auto"/>
          <w:sz w:val="24"/>
          <w:szCs w:val="24"/>
          <w:u w:val="none"/>
        </w:rPr>
        <w:t>Ошибка родителей №8.</w:t>
      </w:r>
    </w:p>
    <w:p w:rsidR="007B5918" w:rsidRPr="007B5918" w:rsidRDefault="007B5918" w:rsidP="000F750D">
      <w:pPr>
        <w:spacing w:after="0"/>
        <w:ind w:firstLine="708"/>
        <w:jc w:val="both"/>
        <w:rPr>
          <w:color w:val="auto"/>
          <w:sz w:val="24"/>
          <w:szCs w:val="24"/>
          <w:u w:val="none"/>
        </w:rPr>
      </w:pPr>
      <w:r w:rsidRPr="007B5918">
        <w:rPr>
          <w:color w:val="auto"/>
          <w:sz w:val="24"/>
          <w:szCs w:val="24"/>
          <w:u w:val="none"/>
        </w:rPr>
        <w:t>Завышенные требования без учета объективных возможностей ребенка; усмотрение злого умысла, лени, в то время</w:t>
      </w:r>
      <w:proofErr w:type="gramStart"/>
      <w:r w:rsidRPr="007B5918">
        <w:rPr>
          <w:color w:val="auto"/>
          <w:sz w:val="24"/>
          <w:szCs w:val="24"/>
          <w:u w:val="none"/>
        </w:rPr>
        <w:t>,</w:t>
      </w:r>
      <w:proofErr w:type="gramEnd"/>
      <w:r w:rsidRPr="007B5918">
        <w:rPr>
          <w:color w:val="auto"/>
          <w:sz w:val="24"/>
          <w:szCs w:val="24"/>
          <w:u w:val="none"/>
        </w:rPr>
        <w:t xml:space="preserve"> как могут быть объективные причины для этих проявлений (соматическое состояние, психологические особенности, особенности умственного развития и пр.)</w:t>
      </w:r>
    </w:p>
    <w:p w:rsidR="00E5694B" w:rsidRDefault="00E5694B" w:rsidP="000F750D">
      <w:pPr>
        <w:spacing w:after="0"/>
        <w:ind w:firstLine="708"/>
        <w:jc w:val="center"/>
        <w:rPr>
          <w:b/>
          <w:color w:val="auto"/>
          <w:sz w:val="24"/>
          <w:szCs w:val="24"/>
          <w:u w:val="none"/>
        </w:rPr>
      </w:pPr>
    </w:p>
    <w:p w:rsidR="007B5918" w:rsidRPr="007B5918" w:rsidRDefault="007B5918" w:rsidP="000F750D">
      <w:pPr>
        <w:spacing w:after="0"/>
        <w:ind w:firstLine="708"/>
        <w:jc w:val="center"/>
        <w:rPr>
          <w:b/>
          <w:color w:val="auto"/>
          <w:sz w:val="24"/>
          <w:szCs w:val="24"/>
          <w:u w:val="none"/>
        </w:rPr>
      </w:pPr>
      <w:r w:rsidRPr="007B5918">
        <w:rPr>
          <w:b/>
          <w:color w:val="auto"/>
          <w:sz w:val="24"/>
          <w:szCs w:val="24"/>
          <w:u w:val="none"/>
        </w:rPr>
        <w:t>Ошибка родителей №9.</w:t>
      </w:r>
    </w:p>
    <w:p w:rsidR="007B5918" w:rsidRPr="007B5918" w:rsidRDefault="007B5918" w:rsidP="000F750D">
      <w:pPr>
        <w:spacing w:after="0"/>
        <w:ind w:firstLine="708"/>
        <w:jc w:val="both"/>
        <w:rPr>
          <w:color w:val="auto"/>
          <w:sz w:val="24"/>
          <w:szCs w:val="24"/>
          <w:u w:val="none"/>
        </w:rPr>
      </w:pPr>
      <w:r w:rsidRPr="007B5918">
        <w:rPr>
          <w:color w:val="auto"/>
          <w:sz w:val="24"/>
          <w:szCs w:val="24"/>
          <w:u w:val="none"/>
        </w:rPr>
        <w:t>«Убивание» мотивации к обучению путем высмеивания, некорректных высказываний, сравнения с другими детьми, «загон» ребенка в ситуацию неуспеха, неудачи и пр.</w:t>
      </w:r>
    </w:p>
    <w:p w:rsidR="007B5918" w:rsidRDefault="007B5918" w:rsidP="007B5918">
      <w:pPr>
        <w:spacing w:after="0"/>
        <w:jc w:val="both"/>
        <w:rPr>
          <w:color w:val="auto"/>
          <w:sz w:val="24"/>
          <w:szCs w:val="24"/>
          <w:u w:val="none"/>
        </w:rPr>
      </w:pPr>
      <w:r w:rsidRPr="007B5918">
        <w:rPr>
          <w:color w:val="auto"/>
          <w:sz w:val="24"/>
          <w:szCs w:val="24"/>
          <w:u w:val="none"/>
        </w:rPr>
        <w:t>Проецирование своих ожиданий на дочку или сына — это, наверное, самая распространенная ошибка родителя, не всегда даже осознаваемая.</w:t>
      </w:r>
    </w:p>
    <w:p w:rsidR="007B5918" w:rsidRPr="007B5918" w:rsidRDefault="007B5918" w:rsidP="007B5918">
      <w:pPr>
        <w:spacing w:after="0"/>
        <w:jc w:val="both"/>
        <w:rPr>
          <w:color w:val="auto"/>
          <w:sz w:val="24"/>
          <w:szCs w:val="24"/>
          <w:u w:val="none"/>
        </w:rPr>
      </w:pPr>
    </w:p>
    <w:p w:rsidR="007B5918" w:rsidRPr="007B5918" w:rsidRDefault="007B5918" w:rsidP="000F750D">
      <w:pPr>
        <w:spacing w:after="0"/>
        <w:jc w:val="center"/>
        <w:rPr>
          <w:b/>
          <w:color w:val="auto"/>
          <w:sz w:val="24"/>
          <w:szCs w:val="24"/>
          <w:u w:val="none"/>
        </w:rPr>
      </w:pPr>
      <w:r w:rsidRPr="007B5918">
        <w:rPr>
          <w:b/>
          <w:color w:val="auto"/>
          <w:sz w:val="24"/>
          <w:szCs w:val="24"/>
          <w:u w:val="none"/>
        </w:rPr>
        <w:t>Ошибка родителей №10.</w:t>
      </w:r>
    </w:p>
    <w:p w:rsidR="007B5918" w:rsidRPr="007B5918" w:rsidRDefault="007B5918" w:rsidP="000F750D">
      <w:pPr>
        <w:spacing w:after="0"/>
        <w:ind w:firstLine="708"/>
        <w:jc w:val="both"/>
        <w:rPr>
          <w:color w:val="auto"/>
          <w:sz w:val="24"/>
          <w:szCs w:val="24"/>
          <w:u w:val="none"/>
        </w:rPr>
      </w:pPr>
      <w:r w:rsidRPr="007B5918">
        <w:rPr>
          <w:color w:val="auto"/>
          <w:sz w:val="24"/>
          <w:szCs w:val="24"/>
          <w:u w:val="none"/>
        </w:rPr>
        <w:t>Родители верят в то, что дети должны разделять интересы, которые были у них в детстве, и порой не допускают даже мысли о том, что их ребенку это может быть совсем не интересно. Давление родителей может быть тем сильнее, чем меньше им самим удалось реализоваться в интересующих их областях.</w:t>
      </w:r>
    </w:p>
    <w:p w:rsidR="007B5918" w:rsidRPr="007B5918" w:rsidRDefault="007B5918" w:rsidP="007B5918">
      <w:pPr>
        <w:spacing w:after="0"/>
        <w:jc w:val="both"/>
        <w:rPr>
          <w:color w:val="auto"/>
          <w:sz w:val="24"/>
          <w:szCs w:val="24"/>
          <w:u w:val="none"/>
        </w:rPr>
      </w:pPr>
    </w:p>
    <w:p w:rsidR="007B5918" w:rsidRPr="007B5918" w:rsidRDefault="007B5918" w:rsidP="007B5918">
      <w:pPr>
        <w:spacing w:after="0"/>
        <w:jc w:val="both"/>
        <w:rPr>
          <w:color w:val="auto"/>
          <w:sz w:val="24"/>
          <w:szCs w:val="24"/>
          <w:u w:val="none"/>
        </w:rPr>
      </w:pPr>
      <w:r w:rsidRPr="007B5918">
        <w:rPr>
          <w:color w:val="auto"/>
          <w:sz w:val="24"/>
          <w:szCs w:val="24"/>
          <w:u w:val="none"/>
        </w:rPr>
        <w:t>Список литературы</w:t>
      </w:r>
      <w:r w:rsidR="00E5694B">
        <w:rPr>
          <w:color w:val="auto"/>
          <w:sz w:val="24"/>
          <w:szCs w:val="24"/>
          <w:u w:val="none"/>
        </w:rPr>
        <w:t xml:space="preserve"> по данной теме</w:t>
      </w:r>
      <w:r w:rsidRPr="007B5918">
        <w:rPr>
          <w:color w:val="auto"/>
          <w:sz w:val="24"/>
          <w:szCs w:val="24"/>
          <w:u w:val="none"/>
        </w:rPr>
        <w:t>:</w:t>
      </w:r>
    </w:p>
    <w:p w:rsidR="007B5918" w:rsidRPr="007B5918" w:rsidRDefault="007B5918" w:rsidP="007B5918">
      <w:pPr>
        <w:spacing w:after="0"/>
        <w:jc w:val="both"/>
        <w:rPr>
          <w:color w:val="auto"/>
          <w:sz w:val="24"/>
          <w:szCs w:val="24"/>
          <w:u w:val="none"/>
        </w:rPr>
      </w:pPr>
    </w:p>
    <w:p w:rsidR="007B5918" w:rsidRPr="007B5918" w:rsidRDefault="007B5918" w:rsidP="007B5918">
      <w:pPr>
        <w:spacing w:after="0"/>
        <w:jc w:val="both"/>
        <w:rPr>
          <w:color w:val="auto"/>
          <w:sz w:val="24"/>
          <w:szCs w:val="24"/>
          <w:u w:val="none"/>
        </w:rPr>
      </w:pPr>
      <w:r w:rsidRPr="007B5918">
        <w:rPr>
          <w:color w:val="auto"/>
          <w:sz w:val="24"/>
          <w:szCs w:val="24"/>
          <w:u w:val="none"/>
        </w:rPr>
        <w:t xml:space="preserve">1. </w:t>
      </w:r>
      <w:proofErr w:type="spellStart"/>
      <w:r w:rsidRPr="007B5918">
        <w:rPr>
          <w:color w:val="auto"/>
          <w:sz w:val="24"/>
          <w:szCs w:val="24"/>
          <w:u w:val="none"/>
        </w:rPr>
        <w:t>Божович</w:t>
      </w:r>
      <w:proofErr w:type="spellEnd"/>
      <w:r w:rsidRPr="007B5918">
        <w:rPr>
          <w:color w:val="auto"/>
          <w:sz w:val="24"/>
          <w:szCs w:val="24"/>
          <w:u w:val="none"/>
        </w:rPr>
        <w:t xml:space="preserve"> Л.И. Изучение мотивации поведения детей и подростков / Под ред. </w:t>
      </w:r>
      <w:proofErr w:type="spellStart"/>
      <w:r w:rsidRPr="007B5918">
        <w:rPr>
          <w:color w:val="auto"/>
          <w:sz w:val="24"/>
          <w:szCs w:val="24"/>
          <w:u w:val="none"/>
        </w:rPr>
        <w:t>Л.И.Божович</w:t>
      </w:r>
      <w:proofErr w:type="spellEnd"/>
      <w:r w:rsidRPr="007B5918">
        <w:rPr>
          <w:color w:val="auto"/>
          <w:sz w:val="24"/>
          <w:szCs w:val="24"/>
          <w:u w:val="none"/>
        </w:rPr>
        <w:t xml:space="preserve"> и Л.В.Благонадежной. М., 1972.</w:t>
      </w:r>
    </w:p>
    <w:p w:rsidR="007B5918" w:rsidRPr="007B5918" w:rsidRDefault="007B5918" w:rsidP="007B5918">
      <w:pPr>
        <w:spacing w:after="0"/>
        <w:jc w:val="both"/>
        <w:rPr>
          <w:color w:val="auto"/>
          <w:sz w:val="24"/>
          <w:szCs w:val="24"/>
          <w:u w:val="none"/>
        </w:rPr>
      </w:pPr>
      <w:r w:rsidRPr="007B5918">
        <w:rPr>
          <w:color w:val="auto"/>
          <w:sz w:val="24"/>
          <w:szCs w:val="24"/>
          <w:u w:val="none"/>
        </w:rPr>
        <w:t xml:space="preserve">2. Маркова А.К. Формирование интереса к учению у учащихся. , 2000, 175 </w:t>
      </w:r>
      <w:proofErr w:type="gramStart"/>
      <w:r w:rsidRPr="007B5918">
        <w:rPr>
          <w:color w:val="auto"/>
          <w:sz w:val="24"/>
          <w:szCs w:val="24"/>
          <w:u w:val="none"/>
        </w:rPr>
        <w:t>с</w:t>
      </w:r>
      <w:proofErr w:type="gramEnd"/>
      <w:r w:rsidRPr="007B5918">
        <w:rPr>
          <w:color w:val="auto"/>
          <w:sz w:val="24"/>
          <w:szCs w:val="24"/>
          <w:u w:val="none"/>
        </w:rPr>
        <w:t>.</w:t>
      </w:r>
    </w:p>
    <w:p w:rsidR="007568FB" w:rsidRPr="007B5918" w:rsidRDefault="007B5918" w:rsidP="007B5918">
      <w:pPr>
        <w:spacing w:after="0"/>
        <w:jc w:val="both"/>
        <w:rPr>
          <w:color w:val="auto"/>
          <w:sz w:val="24"/>
          <w:szCs w:val="24"/>
          <w:u w:val="none"/>
        </w:rPr>
      </w:pPr>
      <w:r w:rsidRPr="007B5918">
        <w:rPr>
          <w:color w:val="auto"/>
          <w:sz w:val="24"/>
          <w:szCs w:val="24"/>
          <w:u w:val="none"/>
        </w:rPr>
        <w:t xml:space="preserve">3. Каменская Е.Н. Основы психологии, Ростов </w:t>
      </w:r>
      <w:proofErr w:type="spellStart"/>
      <w:r w:rsidRPr="007B5918">
        <w:rPr>
          <w:color w:val="auto"/>
          <w:sz w:val="24"/>
          <w:szCs w:val="24"/>
          <w:u w:val="none"/>
        </w:rPr>
        <w:t>н</w:t>
      </w:r>
      <w:proofErr w:type="spellEnd"/>
      <w:r w:rsidRPr="007B5918">
        <w:rPr>
          <w:color w:val="auto"/>
          <w:sz w:val="24"/>
          <w:szCs w:val="24"/>
          <w:u w:val="none"/>
        </w:rPr>
        <w:t xml:space="preserve">/Д, Феникс, 2003, 155 </w:t>
      </w:r>
      <w:proofErr w:type="gramStart"/>
      <w:r w:rsidRPr="007B5918">
        <w:rPr>
          <w:color w:val="auto"/>
          <w:sz w:val="24"/>
          <w:szCs w:val="24"/>
          <w:u w:val="none"/>
        </w:rPr>
        <w:t>с</w:t>
      </w:r>
      <w:proofErr w:type="gramEnd"/>
      <w:r w:rsidRPr="007B5918">
        <w:rPr>
          <w:color w:val="auto"/>
          <w:sz w:val="24"/>
          <w:szCs w:val="24"/>
          <w:u w:val="none"/>
        </w:rPr>
        <w:t>.</w:t>
      </w:r>
    </w:p>
    <w:sectPr w:rsidR="007568FB" w:rsidRPr="007B5918" w:rsidSect="0075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7B5918"/>
    <w:rsid w:val="000F750D"/>
    <w:rsid w:val="001C6A1B"/>
    <w:rsid w:val="004109E0"/>
    <w:rsid w:val="006B5265"/>
    <w:rsid w:val="006C653D"/>
    <w:rsid w:val="007568FB"/>
    <w:rsid w:val="007B5918"/>
    <w:rsid w:val="00937AEE"/>
    <w:rsid w:val="009C41F0"/>
    <w:rsid w:val="00A822CD"/>
    <w:rsid w:val="00AB1226"/>
    <w:rsid w:val="00B2381F"/>
    <w:rsid w:val="00BC1607"/>
    <w:rsid w:val="00C557A7"/>
    <w:rsid w:val="00D03B4F"/>
    <w:rsid w:val="00E5694B"/>
    <w:rsid w:val="00E71DA8"/>
    <w:rsid w:val="00E8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FF"/>
        <w:sz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</dc:creator>
  <cp:lastModifiedBy>лицей</cp:lastModifiedBy>
  <cp:revision>3</cp:revision>
  <dcterms:created xsi:type="dcterms:W3CDTF">2014-09-03T09:07:00Z</dcterms:created>
  <dcterms:modified xsi:type="dcterms:W3CDTF">2014-09-03T09:11:00Z</dcterms:modified>
</cp:coreProperties>
</file>