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D6" w:rsidRDefault="00DC62D6" w:rsidP="00DC6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</w:t>
      </w:r>
      <w:r w:rsidRPr="00E605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сберегающие</w:t>
      </w:r>
      <w:proofErr w:type="spellEnd"/>
      <w:r w:rsidRPr="00E605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технологии,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E605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применяемые</w:t>
      </w:r>
    </w:p>
    <w:p w:rsidR="00DC62D6" w:rsidRPr="00E60542" w:rsidRDefault="00DC62D6" w:rsidP="00DC6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5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  детском объединении «</w:t>
      </w:r>
      <w:proofErr w:type="spellStart"/>
      <w:r w:rsidRPr="00E605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E6054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</w:p>
    <w:p w:rsidR="00B85AFC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Одной из приоритетных задач дополнительного  образования является создание необходимых условий для личностного развития каждого ребёнка, предметно-пространственной здоровье сберегающей среды, стимулирующей коммуникативную, игровую, познавательную, физическую и другие виды активности </w:t>
      </w:r>
      <w:r w:rsidR="00B85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ребёнка.   В старину говорили: «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приход</w:t>
      </w:r>
      <w:r w:rsidR="00B85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 золотниками, а уходит пудами»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Start w:id="0" w:name="_GoBack"/>
      <w:proofErr w:type="spellStart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применяемые  на занятиях детского объединения «</w:t>
      </w:r>
      <w:proofErr w:type="spellStart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Лесовичок</w:t>
      </w:r>
      <w:proofErr w:type="spellEnd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 улучшают  состояние здоровья подрастающего поколения. А здоровый ребёнок  будет успешен во всех делах.                                                                                                 </w:t>
      </w:r>
      <w:r w:rsidR="00B85A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     </w:t>
      </w:r>
    </w:p>
    <w:bookmarkEnd w:id="0"/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занятиях   я веду работу по оздоровлению обучающихся  в нескольких направлениях:</w:t>
      </w:r>
    </w:p>
    <w:p w:rsidR="00DC62D6" w:rsidRPr="00DC62D6" w:rsidRDefault="00DC62D6" w:rsidP="00DC62D6">
      <w:pPr>
        <w:pStyle w:val="a3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Профилактика и коррекция нарушения зрения.</w:t>
      </w:r>
    </w:p>
    <w:p w:rsidR="00DC62D6" w:rsidRPr="00DC62D6" w:rsidRDefault="00DC62D6" w:rsidP="00DC62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занятия детского объединения  я провожу с детьми гимнастику для глаз:</w:t>
      </w:r>
    </w:p>
    <w:p w:rsidR="00DC62D6" w:rsidRPr="00DC62D6" w:rsidRDefault="00DC62D6" w:rsidP="00DC62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           Упражнения для снятия усталости глаз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Крепко зажмурить глаза на 3-5 сек, затем открыть.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Быстро моргать глазами в течение 30-60 сек.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Поставить указательный палец правой руки по средней линии лица на расстоянии 25-30 см от глаз, перевести взгляд на кончик пальца и смотреть на него 3-5 сек, затем опустить руку, продолжая, смотреть туда же в течение 5 сек.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    Смотреть на кончик пальца вытянутой руки, медленно согнуть палец и приблизить его к глазам (в течение 3-5 сек).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    Отвести правую руку в сторону, медленно передвинуть палец согнутой руки справа налево и, не двигая головой, следить глазами за пальцем. Повторить упражнение, перемещая палец слева направо.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Приложить палец к носу, смотреть на него, затем убрать и перевести взгляд на кончик носа. Закрыть глаза и вращать глазными яблоками вправо, влево, вверх, вниз, не поворачивая головы.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    Смотреть вдаль прямо перед собой 2-3 сек, затем перевести взор на кончик носа на 3-5 сек.</w:t>
      </w:r>
    </w:p>
    <w:p w:rsidR="00DC62D6" w:rsidRPr="00DC62D6" w:rsidRDefault="00DC62D6" w:rsidP="00DC62D6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    Производить круговые движения по часовой стрелке рукой на расстоянии 30-35 см от глаз, при этом следить за кончиком пальца. Повторить упражнение, перемещая руку против часовой стрелки.</w:t>
      </w: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</w:t>
      </w:r>
    </w:p>
    <w:p w:rsidR="00DC62D6" w:rsidRPr="00DC62D6" w:rsidRDefault="00DC62D6" w:rsidP="00DC6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 Комплекс общеоздоровительных мероприятий</w:t>
      </w:r>
      <w:r w:rsidRPr="00DC62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В комплекс входят физкультурные минутки,  динамические перемены, </w:t>
      </w:r>
      <w:proofErr w:type="spellStart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минизарядки</w:t>
      </w:r>
      <w:proofErr w:type="spellEnd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для пальцев рук.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каждые 15 минут во время занятия.</w:t>
      </w: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использую веселые физкультминутки в стихотворной форме, когда двигательные упражнения сопровождается произношений четверостиший.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p w:rsidR="00DC62D6" w:rsidRPr="00DC62D6" w:rsidRDefault="00DC62D6" w:rsidP="00DC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Физкультминутки.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bCs/>
          <w:iCs/>
          <w:color w:val="000000" w:themeColor="text1"/>
        </w:rPr>
        <w:t>1.</w:t>
      </w:r>
      <w:r w:rsidRPr="00DC62D6">
        <w:rPr>
          <w:color w:val="000000" w:themeColor="text1"/>
        </w:rPr>
        <w:t> </w:t>
      </w:r>
      <w:r w:rsidRPr="00DC62D6">
        <w:rPr>
          <w:rStyle w:val="c4"/>
        </w:rPr>
        <w:t>Аист, Аист, длинноногий,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Покажи домой дорогу.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Аист отвечает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Топай правою ногой,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Топай левою ногой,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Снова – правою ногой,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Снова – левою ногой.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После – правою ногой,</w:t>
      </w:r>
    </w:p>
    <w:p w:rsidR="00DC62D6" w:rsidRPr="00DC62D6" w:rsidRDefault="00DC62D6" w:rsidP="00DC62D6">
      <w:pPr>
        <w:pStyle w:val="c0"/>
        <w:spacing w:before="0" w:beforeAutospacing="0" w:after="0" w:afterAutospacing="0"/>
      </w:pPr>
      <w:r w:rsidRPr="00DC62D6">
        <w:rPr>
          <w:rStyle w:val="c4"/>
        </w:rPr>
        <w:t xml:space="preserve">   После – левою ногой,</w:t>
      </w:r>
    </w:p>
    <w:p w:rsidR="00DC62D6" w:rsidRPr="00DC62D6" w:rsidRDefault="00DC62D6" w:rsidP="00DC62D6">
      <w:pPr>
        <w:pStyle w:val="c0"/>
        <w:spacing w:before="0" w:beforeAutospacing="0" w:after="0" w:afterAutospacing="0"/>
        <w:rPr>
          <w:rStyle w:val="c4"/>
        </w:rPr>
      </w:pPr>
      <w:r w:rsidRPr="00DC62D6">
        <w:rPr>
          <w:rStyle w:val="c4"/>
        </w:rPr>
        <w:t xml:space="preserve">   Вот тогда придешь домой.</w:t>
      </w:r>
    </w:p>
    <w:p w:rsidR="00DC62D6" w:rsidRPr="00DC62D6" w:rsidRDefault="00DC62D6" w:rsidP="00DC62D6">
      <w:pPr>
        <w:pStyle w:val="c0"/>
        <w:spacing w:before="0" w:beforeAutospacing="0" w:after="0" w:afterAutospacing="0"/>
        <w:rPr>
          <w:rStyle w:val="c4"/>
        </w:rPr>
      </w:pP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>2.</w:t>
      </w:r>
      <w:r w:rsidRPr="00DC62D6">
        <w:t xml:space="preserve"> </w:t>
      </w:r>
      <w:r w:rsidRPr="00DC62D6">
        <w:rPr>
          <w:rStyle w:val="c4"/>
        </w:rPr>
        <w:t>Утром стрекоза проснулась,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 xml:space="preserve">    Потянулась, улыбнулась.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 xml:space="preserve">    Раз – росой она умылась,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 xml:space="preserve">    Два изящно покружилась,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 xml:space="preserve">    Три – нагнулась и присела,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 xml:space="preserve">    На четыре полетела.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</w:pPr>
      <w:r w:rsidRPr="00DC62D6">
        <w:rPr>
          <w:rStyle w:val="c4"/>
        </w:rPr>
        <w:t xml:space="preserve">   У реки остановилась,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  <w:rPr>
          <w:rStyle w:val="c4"/>
        </w:rPr>
      </w:pPr>
      <w:r w:rsidRPr="00DC62D6">
        <w:rPr>
          <w:rStyle w:val="c4"/>
        </w:rPr>
        <w:t xml:space="preserve">   Над водою покружилась.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  <w:rPr>
          <w:rStyle w:val="c4"/>
        </w:rPr>
      </w:pP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3. Мы хлопаем в ладоши, </w:t>
      </w:r>
      <w:proofErr w:type="gramStart"/>
      <w:r w:rsidRPr="00DC62D6">
        <w:rPr>
          <w:rStyle w:val="c4"/>
        </w:rPr>
        <w:t>хлоп</w:t>
      </w:r>
      <w:proofErr w:type="gramEnd"/>
      <w:r w:rsidRPr="00DC62D6">
        <w:rPr>
          <w:rStyle w:val="c4"/>
        </w:rPr>
        <w:t>, хлоп (хлопки над головой)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 Мы топаем ногами, топ, топ,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 высоко поднимаем колени,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Качаем головой    (головой вперед,  назад подвигать)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Мы руки поднимаем,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мы руки опускаем   </w:t>
      </w:r>
      <w:proofErr w:type="gramStart"/>
      <w:r w:rsidRPr="00DC62D6">
        <w:rPr>
          <w:rStyle w:val="c4"/>
        </w:rPr>
        <w:t xml:space="preserve">( </w:t>
      </w:r>
      <w:proofErr w:type="gramEnd"/>
      <w:r w:rsidRPr="00DC62D6">
        <w:rPr>
          <w:rStyle w:val="c4"/>
        </w:rPr>
        <w:t>руки поднять, опустить)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Мы низко приседаем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и прямо мы встаем   </w:t>
      </w:r>
      <w:proofErr w:type="gramStart"/>
      <w:r w:rsidRPr="00DC62D6">
        <w:rPr>
          <w:rStyle w:val="c4"/>
        </w:rPr>
        <w:t xml:space="preserve">( </w:t>
      </w:r>
      <w:proofErr w:type="gramEnd"/>
      <w:r w:rsidRPr="00DC62D6">
        <w:rPr>
          <w:rStyle w:val="c4"/>
        </w:rPr>
        <w:t>присесть и подпрыгнуть)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Руки вниз, на бочок.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 Разжимае</w:t>
      </w:r>
      <w:proofErr w:type="gramStart"/>
      <w:r w:rsidRPr="00DC62D6">
        <w:rPr>
          <w:rStyle w:val="c4"/>
        </w:rPr>
        <w:t>м-</w:t>
      </w:r>
      <w:proofErr w:type="gramEnd"/>
      <w:r w:rsidRPr="00DC62D6">
        <w:rPr>
          <w:rStyle w:val="c4"/>
        </w:rPr>
        <w:t xml:space="preserve"> в кулачок   (руки вверх и в кулачок)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Разжимаем на бочок.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lastRenderedPageBreak/>
        <w:t xml:space="preserve">  На носочки поднимайся,</w:t>
      </w:r>
    </w:p>
    <w:p w:rsidR="00DC62D6" w:rsidRPr="00DC62D6" w:rsidRDefault="00DC62D6" w:rsidP="00DC62D6">
      <w:pPr>
        <w:pStyle w:val="c0"/>
        <w:spacing w:after="0"/>
        <w:jc w:val="both"/>
        <w:rPr>
          <w:rStyle w:val="c4"/>
        </w:rPr>
      </w:pPr>
      <w:r w:rsidRPr="00DC62D6">
        <w:rPr>
          <w:rStyle w:val="c4"/>
        </w:rPr>
        <w:t xml:space="preserve">  Приседай и выпрямляйся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  <w:rPr>
          <w:rStyle w:val="c4"/>
        </w:rPr>
      </w:pPr>
      <w:r w:rsidRPr="00DC62D6">
        <w:rPr>
          <w:rStyle w:val="c4"/>
        </w:rPr>
        <w:t xml:space="preserve">  Ноги вместе, ноги врозь.</w:t>
      </w:r>
    </w:p>
    <w:p w:rsidR="00DC62D6" w:rsidRPr="00DC62D6" w:rsidRDefault="00DC62D6" w:rsidP="00DC62D6">
      <w:pPr>
        <w:pStyle w:val="c0"/>
        <w:spacing w:before="0" w:beforeAutospacing="0" w:after="0" w:afterAutospacing="0"/>
        <w:jc w:val="both"/>
        <w:rPr>
          <w:rStyle w:val="c4"/>
        </w:rPr>
      </w:pPr>
    </w:p>
    <w:p w:rsidR="00DC62D6" w:rsidRPr="00DC62D6" w:rsidRDefault="00DC62D6" w:rsidP="00DC62D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Style w:val="c4"/>
          <w:rFonts w:ascii="Times New Roman" w:hAnsi="Times New Roman" w:cs="Times New Roman"/>
          <w:sz w:val="24"/>
          <w:szCs w:val="24"/>
        </w:rPr>
        <w:t xml:space="preserve">4. </w:t>
      </w: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Скачут, скачут </w:t>
      </w:r>
      <w:proofErr w:type="gramStart"/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лесочке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Зайцы – серые клубочки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Руки возле груди, как лапки у зайцев; прыжки.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Прыг – скок, </w:t>
      </w:r>
      <w:proofErr w:type="gramStart"/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скок –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Встал зайчонок на пенек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Прыжки вперед – назад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построил по порядку, стал показывать зарядку.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Раз! Шагают все на месте.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Два! Руками машут вместе.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Три! Присели, дружно встали.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за ушком почесали.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четыре потянулись.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Пять! Прогнулись и нагнулись.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Шесть! Все встали снова в ряд,</w:t>
      </w:r>
    </w:p>
    <w:p w:rsidR="00DC62D6" w:rsidRPr="00DC62D6" w:rsidRDefault="00DC62D6" w:rsidP="00DC62D6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Зашагали как отряд.</w:t>
      </w:r>
    </w:p>
    <w:p w:rsidR="00DC62D6" w:rsidRPr="00DC62D6" w:rsidRDefault="00DC62D6" w:rsidP="00DC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62D6" w:rsidRPr="00DC62D6" w:rsidRDefault="00DC62D6" w:rsidP="00DC6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C62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Физкультминутка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должна включать в себя 3-5 упражнений (ходьба на месте, потягивание, приседание, наклоны и повороты туловища).  Каждое упражнение нужно повторять 4-6 раз. 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педагогу, желаемого результата не даст, скорее, наоборот.</w:t>
      </w:r>
    </w:p>
    <w:p w:rsidR="00DC62D6" w:rsidRPr="00DC62D6" w:rsidRDefault="00DC62D6" w:rsidP="00DC6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Пальчиковые игры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дают возможность педагогу   играть с </w:t>
      </w:r>
      <w:proofErr w:type="gramStart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радовать их и, вместе с тем развивать  мелкую моторику, дают возможность отдохнуть и помогают подготовить руки детей к дальнейшей работе. Например:  </w:t>
      </w:r>
    </w:p>
    <w:p w:rsidR="00DC62D6" w:rsidRPr="00DC62D6" w:rsidRDefault="00DC62D6" w:rsidP="00DC6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«Мальчик – пальчик»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 – пальчик, где ты был?  сгибание-разгибание большого пальца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 речке братьев мыл,                 «</w:t>
      </w:r>
      <w:proofErr w:type="gramStart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ручки»                                               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 братцем в лес ходил         сгибание-разгибание указат. пальца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 братцем щи варил            сгибание-разгибание среднего пальца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 братцем кашу ел                сгибание-разгибание безымянного пальца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 братцем песни пел             сгибание-разгибание мизинчика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62D6" w:rsidRPr="00DC62D6" w:rsidRDefault="00DC62D6" w:rsidP="00DC62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2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Pr="00DC62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Деревья осенью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деревья росли, зеленели.     (</w:t>
      </w:r>
      <w:r w:rsidRPr="00DC6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Руки – «деревья»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Осенью листья на них пожелтели. (</w:t>
      </w:r>
      <w:r w:rsidRPr="00DC6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Кисти рук – «падают».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 деревья листья терять.    (</w:t>
      </w:r>
      <w:r w:rsidRPr="00DC6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Поочерёдно пальцы прижимаются к ладони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Стали деревья листья ронять.      (</w:t>
      </w:r>
      <w:r w:rsidRPr="00DC6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Пальцы по очереди стучат о крышку стола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Тихо ложится листок за листком.  (</w:t>
      </w:r>
      <w:r w:rsidRPr="00DC6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Плавно кладём ладони на крышку стола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накроет листья снежком.    (</w:t>
      </w:r>
      <w:r w:rsidRPr="00DC62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Одна ладонь накрывает другую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C62D6" w:rsidRPr="00DC62D6" w:rsidRDefault="00DC62D6" w:rsidP="00DC6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3.Контроль над правильной осанкой  на занятиях  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Очень важно следить за осанкой детей  и воспитывать умение правильно сидеть и стоять.   Сидение не отдых, а акт статического напряжения. Дети при сидении, в отличие от взрослых, производят значительную работу (мышечную). Мышцы - разгибатели (особенно если их не укрепляли раньше) еще слабы. Дети от сидения быстро устают и стараются быстрее изменить позу или пойти побегать. Мы, взрослые, часто не понимаем этого и ругаем детей за неусидчивость.  Мы педагоги твердим: «Держите спину прямо!», но проблема нарушения осанки остается актуальной для массы ребят. Некрасивый стан, поникшие плечи, манера держать спину колесом – все это неприятные проявления и последствия неправильной осанки.  Нарушения нормального положения позвоночника – ведет к целому ряду серьезных проблем: поражение межпозвоночных дисков, ухудшение работы органов грудной клетки и брюшной полости.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Ребенок начинает горбиться, затем привыкает к неестественному положению позвоночника и всего тела в целом. Такое происходит не только с детьми, у которых есть патологии опорно-двигательной системы, но с вполне здоровыми ребятами. Почему же ребенок начинает сутулиться? Причин несколько: недостаток движения и физических упражнений, слабость мышц, поддерживающих позвоночник, проблемы в работе самых разных систем организма. Даже неудачно выбранная одежда, плохой свет, неподходящая мебель могут спровоцировать неблагоприятные изменения осанки. </w:t>
      </w: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C62D6" w:rsidRPr="00DC62D6" w:rsidRDefault="00DC62D6" w:rsidP="00DC62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4.</w:t>
      </w:r>
      <w:proofErr w:type="gramStart"/>
      <w:r w:rsidRPr="00DC6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DC62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соблюдением техники безопасности  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На моих занятиях ребята работают с колючими и режущими инструментами. Известно, что эти предметы могут принести вред здоровью, если пользоваться ими не правильно. Каждое занятие начинается с инструктажа по технике безопасного пользования   с колючими и режущими инструментами. Для лучшего восприятия инструктажа мною были созданы презентации инструкций о работе, хранению, передаче  игл и ножниц.   </w:t>
      </w:r>
    </w:p>
    <w:p w:rsidR="00DC62D6" w:rsidRPr="00DC62D6" w:rsidRDefault="00DC62D6" w:rsidP="00DC62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62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DC62D6" w:rsidRP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C62D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DBB4240" wp14:editId="63E93A16">
            <wp:extent cx="5940425" cy="4334654"/>
            <wp:effectExtent l="0" t="0" r="3175" b="8890"/>
            <wp:docPr id="1" name="Рисунок 1" descr="Методическая разработка занятия по теме: Обереговая вепсская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ая разработка занятия по теме: Обереговая вепсская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D6" w:rsidRPr="00EE56EE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2D6" w:rsidRDefault="00DC62D6" w:rsidP="00DC6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C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1390"/>
    <w:multiLevelType w:val="hybridMultilevel"/>
    <w:tmpl w:val="D396A868"/>
    <w:lvl w:ilvl="0" w:tplc="F0CEA48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04"/>
    <w:rsid w:val="002C67E7"/>
    <w:rsid w:val="00B85AFC"/>
    <w:rsid w:val="00C37D04"/>
    <w:rsid w:val="00D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D6"/>
    <w:pPr>
      <w:ind w:left="720"/>
      <w:contextualSpacing/>
    </w:pPr>
  </w:style>
  <w:style w:type="paragraph" w:customStyle="1" w:styleId="c0">
    <w:name w:val="c0"/>
    <w:basedOn w:val="a"/>
    <w:rsid w:val="00DC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62D6"/>
  </w:style>
  <w:style w:type="paragraph" w:styleId="a4">
    <w:name w:val="Balloon Text"/>
    <w:basedOn w:val="a"/>
    <w:link w:val="a5"/>
    <w:uiPriority w:val="99"/>
    <w:semiHidden/>
    <w:unhideWhenUsed/>
    <w:rsid w:val="00DC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2D6"/>
    <w:pPr>
      <w:ind w:left="720"/>
      <w:contextualSpacing/>
    </w:pPr>
  </w:style>
  <w:style w:type="paragraph" w:customStyle="1" w:styleId="c0">
    <w:name w:val="c0"/>
    <w:basedOn w:val="a"/>
    <w:rsid w:val="00DC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62D6"/>
  </w:style>
  <w:style w:type="paragraph" w:styleId="a4">
    <w:name w:val="Balloon Text"/>
    <w:basedOn w:val="a"/>
    <w:link w:val="a5"/>
    <w:uiPriority w:val="99"/>
    <w:semiHidden/>
    <w:unhideWhenUsed/>
    <w:rsid w:val="00DC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6675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2015-01-29T13:15:00Z</dcterms:created>
  <dcterms:modified xsi:type="dcterms:W3CDTF">2015-01-29T13:24:00Z</dcterms:modified>
</cp:coreProperties>
</file>