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29" w:rsidRPr="0063035E" w:rsidRDefault="008B2CBD" w:rsidP="00BE7593">
      <w:pPr>
        <w:spacing w:after="100" w:afterAutospacing="1"/>
        <w:jc w:val="center"/>
        <w:rPr>
          <w:u w:val="single"/>
        </w:rPr>
      </w:pPr>
      <w:r w:rsidRPr="0063035E">
        <w:rPr>
          <w:noProof/>
        </w:rPr>
        <w:drawing>
          <wp:anchor distT="0" distB="0" distL="114300" distR="114300" simplePos="0" relativeHeight="251659264" behindDoc="0" locked="0" layoutInCell="1" allowOverlap="1" wp14:anchorId="7A3D3ADA" wp14:editId="1A07B3F6">
            <wp:simplePos x="2724150" y="1362075"/>
            <wp:positionH relativeFrom="margin">
              <wp:align>left</wp:align>
            </wp:positionH>
            <wp:positionV relativeFrom="margin">
              <wp:align>top</wp:align>
            </wp:positionV>
            <wp:extent cx="2038350" cy="1694180"/>
            <wp:effectExtent l="0" t="0" r="0" b="1270"/>
            <wp:wrapSquare wrapText="bothSides"/>
            <wp:docPr id="2" name="Рисунок 2" descr="C:\Users\Vera Alekseevna\Desktop\IMG_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 Alekseevna\Desktop\IMG_2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94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829" w:rsidRPr="0063035E">
        <w:rPr>
          <w:b/>
          <w:color w:val="FF0000"/>
          <w:u w:val="single"/>
        </w:rPr>
        <w:t>1 декабря – Всемирный</w:t>
      </w:r>
      <w:r w:rsidR="00E81829" w:rsidRPr="0063035E">
        <w:rPr>
          <w:color w:val="FF0000"/>
          <w:u w:val="single"/>
        </w:rPr>
        <w:t xml:space="preserve"> </w:t>
      </w:r>
      <w:r w:rsidR="00E81829" w:rsidRPr="0063035E">
        <w:rPr>
          <w:b/>
          <w:color w:val="FF0000"/>
          <w:u w:val="single"/>
        </w:rPr>
        <w:t>день</w:t>
      </w:r>
      <w:r w:rsidR="00E81829" w:rsidRPr="0063035E">
        <w:rPr>
          <w:b/>
          <w:color w:val="FF0000"/>
        </w:rPr>
        <w:t xml:space="preserve"> </w:t>
      </w:r>
      <w:r w:rsidR="00E81829" w:rsidRPr="0063035E">
        <w:rPr>
          <w:b/>
          <w:color w:val="FF0000"/>
          <w:u w:val="single"/>
        </w:rPr>
        <w:t>борьбы со СПИДом.</w:t>
      </w:r>
    </w:p>
    <w:p w:rsidR="00E81829" w:rsidRPr="0063035E" w:rsidRDefault="00E81829" w:rsidP="00E81829">
      <w:pPr>
        <w:jc w:val="center"/>
        <w:rPr>
          <w:sz w:val="20"/>
          <w:szCs w:val="20"/>
        </w:rPr>
      </w:pPr>
      <w:r w:rsidRPr="00841020">
        <w:rPr>
          <w:sz w:val="28"/>
          <w:szCs w:val="28"/>
        </w:rPr>
        <w:t>(</w:t>
      </w:r>
      <w:r w:rsidRPr="0063035E">
        <w:rPr>
          <w:sz w:val="20"/>
          <w:szCs w:val="20"/>
        </w:rPr>
        <w:t>Сценарий</w:t>
      </w:r>
      <w:r w:rsidR="008452A1" w:rsidRPr="0063035E">
        <w:rPr>
          <w:sz w:val="20"/>
          <w:szCs w:val="20"/>
        </w:rPr>
        <w:t xml:space="preserve"> для школьной линейки</w:t>
      </w:r>
      <w:r w:rsidRPr="0063035E">
        <w:rPr>
          <w:sz w:val="20"/>
          <w:szCs w:val="20"/>
        </w:rPr>
        <w:t>)</w:t>
      </w:r>
    </w:p>
    <w:p w:rsidR="00E81829" w:rsidRPr="0063035E" w:rsidRDefault="00E81829" w:rsidP="00E81829">
      <w:pPr>
        <w:jc w:val="center"/>
        <w:rPr>
          <w:sz w:val="20"/>
          <w:szCs w:val="20"/>
        </w:rPr>
      </w:pPr>
    </w:p>
    <w:p w:rsidR="00E81829" w:rsidRPr="0063035E" w:rsidRDefault="00841020" w:rsidP="00BE7593">
      <w:pPr>
        <w:jc w:val="right"/>
        <w:rPr>
          <w:sz w:val="20"/>
          <w:szCs w:val="20"/>
        </w:rPr>
      </w:pPr>
      <w:r w:rsidRPr="0063035E">
        <w:rPr>
          <w:sz w:val="20"/>
          <w:szCs w:val="20"/>
        </w:rPr>
        <w:t xml:space="preserve">Составила: Шишмарёва Вера </w:t>
      </w:r>
      <w:r w:rsidR="00E81829" w:rsidRPr="0063035E">
        <w:rPr>
          <w:sz w:val="20"/>
          <w:szCs w:val="20"/>
        </w:rPr>
        <w:t>Алексеевна</w:t>
      </w:r>
    </w:p>
    <w:p w:rsidR="00E81829" w:rsidRPr="0063035E" w:rsidRDefault="00E81829" w:rsidP="00BE7593">
      <w:pPr>
        <w:jc w:val="right"/>
        <w:rPr>
          <w:sz w:val="20"/>
          <w:szCs w:val="20"/>
        </w:rPr>
      </w:pPr>
      <w:r w:rsidRPr="0063035E">
        <w:rPr>
          <w:sz w:val="20"/>
          <w:szCs w:val="20"/>
        </w:rPr>
        <w:t>учитель биологии и географии,</w:t>
      </w:r>
    </w:p>
    <w:p w:rsidR="00841020" w:rsidRPr="0063035E" w:rsidRDefault="00E81829" w:rsidP="00BE7593">
      <w:pPr>
        <w:jc w:val="right"/>
        <w:rPr>
          <w:sz w:val="20"/>
          <w:szCs w:val="20"/>
        </w:rPr>
      </w:pPr>
      <w:r w:rsidRPr="0063035E">
        <w:rPr>
          <w:sz w:val="20"/>
          <w:szCs w:val="20"/>
        </w:rPr>
        <w:t xml:space="preserve">Спас – </w:t>
      </w:r>
      <w:proofErr w:type="spellStart"/>
      <w:r w:rsidRPr="0063035E">
        <w:rPr>
          <w:sz w:val="20"/>
          <w:szCs w:val="20"/>
        </w:rPr>
        <w:t>Заулковская</w:t>
      </w:r>
      <w:proofErr w:type="spellEnd"/>
      <w:r w:rsidRPr="0063035E">
        <w:rPr>
          <w:sz w:val="20"/>
          <w:szCs w:val="20"/>
        </w:rPr>
        <w:t xml:space="preserve"> школа – интернат </w:t>
      </w:r>
      <w:r w:rsidR="00841020" w:rsidRPr="0063035E">
        <w:rPr>
          <w:sz w:val="20"/>
          <w:szCs w:val="20"/>
        </w:rPr>
        <w:t>–</w:t>
      </w:r>
    </w:p>
    <w:p w:rsidR="00E81829" w:rsidRPr="0063035E" w:rsidRDefault="00E81829" w:rsidP="00BE7593">
      <w:pPr>
        <w:jc w:val="right"/>
        <w:rPr>
          <w:sz w:val="20"/>
          <w:szCs w:val="20"/>
        </w:rPr>
      </w:pPr>
      <w:r w:rsidRPr="0063035E">
        <w:rPr>
          <w:sz w:val="20"/>
          <w:szCs w:val="20"/>
        </w:rPr>
        <w:t xml:space="preserve"> ЦО «Планета Детства»</w:t>
      </w:r>
    </w:p>
    <w:p w:rsidR="00E81829" w:rsidRPr="0063035E" w:rsidRDefault="00E81829" w:rsidP="00B6291E">
      <w:pPr>
        <w:jc w:val="center"/>
        <w:rPr>
          <w:sz w:val="20"/>
          <w:szCs w:val="20"/>
        </w:rPr>
      </w:pP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1 ученик</w:t>
      </w:r>
      <w:r w:rsidRPr="0063035E">
        <w:rPr>
          <w:rFonts w:eastAsia="Times New Roman" w:cs="Times New Roman"/>
          <w:sz w:val="20"/>
          <w:szCs w:val="20"/>
        </w:rPr>
        <w:t xml:space="preserve">: 1 декабря - день, во всем мире посвященный борьбе со </w:t>
      </w:r>
      <w:hyperlink r:id="rId7" w:tgtFrame="_blank" w:history="1">
        <w:r w:rsidRPr="0063035E">
          <w:rPr>
            <w:rStyle w:val="a4"/>
            <w:rFonts w:eastAsia="Times New Roman" w:cs="Times New Roman"/>
            <w:color w:val="auto"/>
            <w:sz w:val="20"/>
            <w:szCs w:val="20"/>
          </w:rPr>
          <w:t>СПИДом</w:t>
        </w:r>
      </w:hyperlink>
      <w:r w:rsidRPr="0063035E">
        <w:rPr>
          <w:rFonts w:eastAsia="Times New Roman" w:cs="Times New Roman"/>
          <w:sz w:val="20"/>
          <w:szCs w:val="20"/>
        </w:rPr>
        <w:t xml:space="preserve">. Глобальная эпидемия, очень быстро охватившая весь земной шар, которая несет страшное название неизлечимой болезни - СПИД. </w:t>
      </w:r>
    </w:p>
    <w:p w:rsidR="00111959" w:rsidRDefault="00E81829" w:rsidP="00B6291E">
      <w:pPr>
        <w:rPr>
          <w:rFonts w:eastAsia="Times New Roman" w:cs="Times New Roman"/>
        </w:rPr>
      </w:pPr>
      <w:r w:rsidRPr="0063035E">
        <w:rPr>
          <w:rFonts w:eastAsia="Times New Roman" w:cs="Times New Roman"/>
          <w:sz w:val="20"/>
          <w:szCs w:val="20"/>
        </w:rPr>
        <w:t>Они нуждаются в милосердии и гуманном отношении</w:t>
      </w:r>
      <w:r w:rsidRPr="00841020">
        <w:rPr>
          <w:rFonts w:eastAsia="Times New Roman" w:cs="Times New Roman"/>
        </w:rPr>
        <w:t>.</w:t>
      </w:r>
    </w:p>
    <w:p w:rsidR="00561F64" w:rsidRPr="0063035E" w:rsidRDefault="00561F64" w:rsidP="00B6291E">
      <w:pPr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2 ученик</w:t>
      </w:r>
      <w:r w:rsidRPr="0063035E">
        <w:rPr>
          <w:rFonts w:eastAsia="Times New Roman" w:cs="Times New Roman"/>
          <w:sz w:val="20"/>
          <w:szCs w:val="20"/>
        </w:rPr>
        <w:t>:  Всемирный день борьбы со СПИДом, назначенный в  1988 году на официальной встрече министров здравоохранения стран мира. Именно здесь был озвучен всеобщий призыв к информированию населения о симптомах и способах передачи этого заболевания. Здесь получила поддержку и та мысль, что население планеты должно проявить социальное терпение к людям, страдающим от СПИДа.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3 ученик</w:t>
      </w:r>
      <w:r w:rsidRPr="0063035E">
        <w:rPr>
          <w:rFonts w:eastAsia="Times New Roman" w:cs="Times New Roman"/>
          <w:sz w:val="20"/>
          <w:szCs w:val="20"/>
        </w:rPr>
        <w:t>:  Каждый год большинство стран мира 1-го декабря проводит массу мероприятий, посвященных борьбе со СПИДом.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Усилия информационных и социальных мероприятий направлены на укрепление общественной поддержки программ профилактики.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4 ученик</w:t>
      </w:r>
      <w:r w:rsidRPr="0063035E">
        <w:rPr>
          <w:rFonts w:eastAsia="Times New Roman" w:cs="Times New Roman"/>
          <w:sz w:val="20"/>
          <w:szCs w:val="20"/>
        </w:rPr>
        <w:t xml:space="preserve">.  Жизнь — это то, что люди больше всего стремятся сохранить и меньше всего берегут. Сравнивая нашу Землю </w:t>
      </w:r>
      <w:proofErr w:type="gramStart"/>
      <w:r w:rsidRPr="0063035E">
        <w:rPr>
          <w:rFonts w:eastAsia="Times New Roman" w:cs="Times New Roman"/>
          <w:sz w:val="20"/>
          <w:szCs w:val="20"/>
        </w:rPr>
        <w:t>со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 Вселенной, мы находим, что она всего лишь точка... Точка, которую населяют живые существа. Точка, где день сменяется ночью, идет за месяцем месяц, за годом год; где жизнь сменяется смертью. И так каждые сто лет отсчитываются века, которые управляют человеком и которыми управляет человек.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</w:p>
    <w:p w:rsidR="00561F64" w:rsidRPr="0063035E" w:rsidRDefault="00561F64" w:rsidP="00B6291E">
      <w:pPr>
        <w:jc w:val="both"/>
        <w:rPr>
          <w:rFonts w:eastAsia="Times New Roman" w:cs="Times New Roman"/>
          <w:i/>
          <w:sz w:val="20"/>
          <w:szCs w:val="20"/>
        </w:rPr>
      </w:pPr>
      <w:r w:rsidRPr="0063035E">
        <w:rPr>
          <w:rFonts w:eastAsia="Times New Roman" w:cs="Times New Roman"/>
          <w:i/>
          <w:sz w:val="20"/>
          <w:szCs w:val="20"/>
        </w:rPr>
        <w:t>(на фоне метронома).</w:t>
      </w:r>
    </w:p>
    <w:p w:rsidR="00561F64" w:rsidRPr="0063035E" w:rsidRDefault="00561F64" w:rsidP="00B6291E">
      <w:pPr>
        <w:jc w:val="both"/>
        <w:rPr>
          <w:rFonts w:eastAsia="Times New Roman" w:cs="Times New Roman"/>
          <w:i/>
          <w:sz w:val="20"/>
          <w:szCs w:val="20"/>
        </w:rPr>
      </w:pPr>
      <w:r w:rsidRPr="0063035E">
        <w:rPr>
          <w:rFonts w:eastAsia="Times New Roman" w:cs="Times New Roman"/>
          <w:i/>
          <w:sz w:val="20"/>
          <w:szCs w:val="20"/>
        </w:rPr>
        <w:t>По очереди учащиеся произносят:</w:t>
      </w:r>
    </w:p>
    <w:p w:rsidR="00561F64" w:rsidRPr="0063035E" w:rsidRDefault="00561F64" w:rsidP="00B6291E">
      <w:pPr>
        <w:jc w:val="both"/>
        <w:rPr>
          <w:rFonts w:eastAsia="Times New Roman" w:cs="Times New Roman"/>
          <w:i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СПИД... От него умирает каждый заразившийся человек.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СПИД не является болезнью одной страны. Это – беда всей планеты.</w:t>
      </w:r>
    </w:p>
    <w:p w:rsidR="00561F64" w:rsidRPr="0063035E" w:rsidRDefault="00B6291E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b/>
          <w:noProof/>
          <w:color w:val="FF0000"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5E40C35B" wp14:editId="75934FB3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425065" cy="1781175"/>
            <wp:effectExtent l="0" t="0" r="0" b="9525"/>
            <wp:wrapSquare wrapText="bothSides"/>
            <wp:docPr id="1" name="Рисунок 1" descr="C:\Users\Vera Alekseevna\Desktop\фото_2013\мы_против_СПИДа\IMG_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 Alekseevna\Desktop\фото_2013\мы_против_СПИДа\IMG_2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F64" w:rsidRPr="0063035E">
        <w:rPr>
          <w:rFonts w:eastAsia="Times New Roman" w:cs="Times New Roman"/>
          <w:sz w:val="20"/>
          <w:szCs w:val="20"/>
        </w:rPr>
        <w:t xml:space="preserve">СПИД представляет большую опасность для всех. Нет ни лекарств, ни вакцин против СПИДа. 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Помни, ты не можешь заразиться СПИДом, находясь рядом с тем, кто инфицирован.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 xml:space="preserve">Ты можешь спокойно давать ему свои книги и тетради, купаться с ним в одном пруду. </w:t>
      </w:r>
    </w:p>
    <w:p w:rsidR="00561F64" w:rsidRPr="0063035E" w:rsidRDefault="00561F64" w:rsidP="00B6291E">
      <w:pPr>
        <w:jc w:val="both"/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63035E">
        <w:rPr>
          <w:rFonts w:eastAsia="Times New Roman" w:cs="Times New Roman"/>
          <w:sz w:val="20"/>
          <w:szCs w:val="20"/>
        </w:rPr>
        <w:t xml:space="preserve">Не надо бояться детей, которых настиг вирус СПИДа. </w:t>
      </w:r>
    </w:p>
    <w:p w:rsidR="00111959" w:rsidRPr="0063035E" w:rsidRDefault="00E81829" w:rsidP="00B6291E">
      <w:pPr>
        <w:rPr>
          <w:sz w:val="20"/>
          <w:szCs w:val="20"/>
        </w:rPr>
      </w:pPr>
      <w:r w:rsidRPr="0063035E">
        <w:rPr>
          <w:sz w:val="20"/>
          <w:szCs w:val="20"/>
        </w:rPr>
        <w:t xml:space="preserve">дословно означает «стеганое или лоскутное одеяло». КВИЛТ – это символ тепла, символ семейных традиций и ценностей, символ любви. Стандартный размер полотнища </w:t>
      </w:r>
      <w:proofErr w:type="spellStart"/>
      <w:r w:rsidRPr="0063035E">
        <w:rPr>
          <w:sz w:val="20"/>
          <w:szCs w:val="20"/>
        </w:rPr>
        <w:t>КВИЛТа</w:t>
      </w:r>
      <w:proofErr w:type="spellEnd"/>
      <w:r w:rsidRPr="0063035E">
        <w:rPr>
          <w:sz w:val="20"/>
          <w:szCs w:val="20"/>
        </w:rPr>
        <w:t xml:space="preserve">  – 1 м х 2 м, по размеру могилы. </w:t>
      </w:r>
    </w:p>
    <w:p w:rsidR="00111959" w:rsidRPr="0063035E" w:rsidRDefault="00111959" w:rsidP="00B6291E">
      <w:pPr>
        <w:rPr>
          <w:rFonts w:eastAsia="Times New Roman" w:cs="Times New Roman"/>
          <w:sz w:val="20"/>
          <w:szCs w:val="20"/>
        </w:rPr>
      </w:pPr>
      <w:r w:rsidRPr="0063035E">
        <w:rPr>
          <w:b/>
          <w:sz w:val="20"/>
          <w:szCs w:val="20"/>
          <w:u w:val="single"/>
        </w:rPr>
        <w:t>5 ученик</w:t>
      </w:r>
      <w:r w:rsidRPr="0063035E">
        <w:rPr>
          <w:sz w:val="20"/>
          <w:szCs w:val="20"/>
        </w:rPr>
        <w:t>:  Десятки тысяч людей во всем мире шьют памятные полотна в память о тех, кого отнял у них СПИД. Они не хотят, чтобы имена их близких навсегда исчезли за безликими цифрами статистики.</w:t>
      </w:r>
    </w:p>
    <w:p w:rsidR="00111959" w:rsidRPr="0063035E" w:rsidRDefault="0011195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sz w:val="20"/>
          <w:szCs w:val="20"/>
        </w:rPr>
        <w:t>Название «КВИЛТ» пришло к нам из английского языка, где слово «</w:t>
      </w:r>
      <w:proofErr w:type="spellStart"/>
      <w:r w:rsidRPr="0063035E">
        <w:rPr>
          <w:sz w:val="20"/>
          <w:szCs w:val="20"/>
        </w:rPr>
        <w:t>quilt</w:t>
      </w:r>
      <w:proofErr w:type="spellEnd"/>
      <w:r w:rsidRPr="0063035E">
        <w:rPr>
          <w:sz w:val="20"/>
          <w:szCs w:val="20"/>
        </w:rPr>
        <w:t xml:space="preserve">» </w:t>
      </w:r>
      <w:r w:rsidRPr="0063035E">
        <w:rPr>
          <w:rFonts w:eastAsia="Times New Roman" w:cs="Times New Roman"/>
          <w:sz w:val="20"/>
          <w:szCs w:val="20"/>
        </w:rPr>
        <w:t>Огромное количество же</w:t>
      </w:r>
      <w:proofErr w:type="gramStart"/>
      <w:r w:rsidRPr="0063035E">
        <w:rPr>
          <w:rFonts w:eastAsia="Times New Roman" w:cs="Times New Roman"/>
          <w:sz w:val="20"/>
          <w:szCs w:val="20"/>
        </w:rPr>
        <w:t>ртв пр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инесла эпидемия СПИДа. Число </w:t>
      </w:r>
      <w:proofErr w:type="gramStart"/>
      <w:r w:rsidRPr="0063035E">
        <w:rPr>
          <w:rFonts w:eastAsia="Times New Roman" w:cs="Times New Roman"/>
          <w:sz w:val="20"/>
          <w:szCs w:val="20"/>
        </w:rPr>
        <w:t>инфицированных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 и умерших от этого заболевания растет ежедневно. Чума  ХХ, а теперь уже и ХХ</w:t>
      </w:r>
      <w:proofErr w:type="gramStart"/>
      <w:r w:rsidRPr="0063035E">
        <w:rPr>
          <w:rFonts w:eastAsia="Times New Roman" w:cs="Times New Roman"/>
          <w:sz w:val="20"/>
          <w:szCs w:val="20"/>
        </w:rPr>
        <w:t>I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 века все так же грозно нависла над всем человечеством.</w:t>
      </w:r>
      <w:r w:rsidR="00B6291E" w:rsidRPr="0063035E">
        <w:rPr>
          <w:rFonts w:eastAsia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291E" w:rsidRPr="0063035E">
        <w:rPr>
          <w:rFonts w:eastAsia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6D2D2C" wp14:editId="716AD636">
            <wp:simplePos x="3238500" y="2828925"/>
            <wp:positionH relativeFrom="margin">
              <wp:align>right</wp:align>
            </wp:positionH>
            <wp:positionV relativeFrom="margin">
              <wp:align>center</wp:align>
            </wp:positionV>
            <wp:extent cx="2463165" cy="1847850"/>
            <wp:effectExtent l="0" t="0" r="0" b="0"/>
            <wp:wrapSquare wrapText="bothSides"/>
            <wp:docPr id="3" name="Рисунок 3" descr="C:\Users\Vera Alekseevna\Desktop\IMG_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 Alekseevna\Desktop\IMG_2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1829" w:rsidRPr="0063035E" w:rsidRDefault="00E81829" w:rsidP="00B6291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3035E">
        <w:rPr>
          <w:b/>
          <w:sz w:val="20"/>
          <w:szCs w:val="20"/>
          <w:u w:val="single"/>
        </w:rPr>
        <w:t>6 ученик</w:t>
      </w:r>
      <w:r w:rsidRPr="0063035E">
        <w:rPr>
          <w:sz w:val="20"/>
          <w:szCs w:val="20"/>
          <w:u w:val="single"/>
        </w:rPr>
        <w:t>:</w:t>
      </w:r>
      <w:r w:rsidRPr="0063035E">
        <w:rPr>
          <w:sz w:val="20"/>
          <w:szCs w:val="20"/>
        </w:rPr>
        <w:t xml:space="preserve">  В 1987 году в Сан-Франциско был создан центр, где люди могли сами сшить памятные полотна </w:t>
      </w:r>
      <w:proofErr w:type="gramStart"/>
      <w:r w:rsidRPr="0063035E">
        <w:rPr>
          <w:sz w:val="20"/>
          <w:szCs w:val="20"/>
        </w:rPr>
        <w:t>о</w:t>
      </w:r>
      <w:proofErr w:type="gramEnd"/>
      <w:r w:rsidRPr="0063035E">
        <w:rPr>
          <w:sz w:val="20"/>
          <w:szCs w:val="20"/>
        </w:rPr>
        <w:t xml:space="preserve"> своих близких, умерших от СПИДа. Готовые полотна соединялись в большие квадраты для публичных показов. Эта инициатива была подхвачена всей Америкой. </w:t>
      </w:r>
      <w:r w:rsidRPr="0063035E">
        <w:rPr>
          <w:sz w:val="20"/>
          <w:szCs w:val="20"/>
          <w:u w:val="single"/>
        </w:rPr>
        <w:t xml:space="preserve">Так появился международный </w:t>
      </w:r>
      <w:r w:rsidRPr="0063035E">
        <w:rPr>
          <w:sz w:val="20"/>
          <w:szCs w:val="20"/>
        </w:rPr>
        <w:t xml:space="preserve"> </w:t>
      </w:r>
      <w:r w:rsidRPr="0063035E">
        <w:rPr>
          <w:sz w:val="20"/>
          <w:szCs w:val="20"/>
          <w:u w:val="single"/>
        </w:rPr>
        <w:t>СПИД - мемориал «КВИЛТ»</w:t>
      </w:r>
      <w:r w:rsidRPr="0063035E">
        <w:rPr>
          <w:sz w:val="20"/>
          <w:szCs w:val="20"/>
        </w:rPr>
        <w:t>. Сейчас подобные мемориалы существует в большинстве стран мира, поскольку СПИД не признает ни политических, ни экономических, ни этнических границ. Он распространяется в городах и в сельской местности, в бедных странах и в странах с развитой экономикой. Проблема СПИДа может затронуть каждого, независимо от нации, вероисповедания, возраста, благосостояния и образа жизни.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7 ученик</w:t>
      </w:r>
      <w:r w:rsidRPr="0063035E">
        <w:rPr>
          <w:rFonts w:eastAsia="Times New Roman" w:cs="Times New Roman"/>
          <w:b/>
          <w:sz w:val="20"/>
          <w:szCs w:val="20"/>
        </w:rPr>
        <w:t>:</w:t>
      </w:r>
      <w:r w:rsidRPr="0063035E">
        <w:rPr>
          <w:rFonts w:eastAsia="Times New Roman" w:cs="Times New Roman"/>
          <w:sz w:val="20"/>
          <w:szCs w:val="20"/>
        </w:rPr>
        <w:t xml:space="preserve">  Экспозиция КВИЛТ показывает катастрофические масштабы проблемы СПИДа. Ведь если сшить вместе все </w:t>
      </w:r>
      <w:proofErr w:type="spellStart"/>
      <w:r w:rsidRPr="0063035E">
        <w:rPr>
          <w:rFonts w:eastAsia="Times New Roman" w:cs="Times New Roman"/>
          <w:sz w:val="20"/>
          <w:szCs w:val="20"/>
        </w:rPr>
        <w:t>КВИЛТы</w:t>
      </w:r>
      <w:proofErr w:type="spellEnd"/>
      <w:r w:rsidRPr="0063035E">
        <w:rPr>
          <w:rFonts w:eastAsia="Times New Roman" w:cs="Times New Roman"/>
          <w:sz w:val="20"/>
          <w:szCs w:val="20"/>
        </w:rPr>
        <w:t xml:space="preserve"> в память </w:t>
      </w:r>
      <w:proofErr w:type="gramStart"/>
      <w:r w:rsidRPr="0063035E">
        <w:rPr>
          <w:rFonts w:eastAsia="Times New Roman" w:cs="Times New Roman"/>
          <w:sz w:val="20"/>
          <w:szCs w:val="20"/>
        </w:rPr>
        <w:t>о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 всех умерших от СПИДа с начала эпидемии на нашей планете, а это более 25 млн. человек), то на сегодняшний день получится полотно, занимающее площадь, равную 50,000,000 кв. м². Впечатляющие цифры, не правда ли? Этим полотнищем можно застелить 20-ю часть Москвы (общ</w:t>
      </w:r>
      <w:proofErr w:type="gramStart"/>
      <w:r w:rsidRPr="0063035E">
        <w:rPr>
          <w:rFonts w:eastAsia="Times New Roman" w:cs="Times New Roman"/>
          <w:sz w:val="20"/>
          <w:szCs w:val="20"/>
        </w:rPr>
        <w:t>.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63035E">
        <w:rPr>
          <w:rFonts w:eastAsia="Times New Roman" w:cs="Times New Roman"/>
          <w:sz w:val="20"/>
          <w:szCs w:val="20"/>
        </w:rPr>
        <w:t>п</w:t>
      </w:r>
      <w:proofErr w:type="gramEnd"/>
      <w:r w:rsidRPr="0063035E">
        <w:rPr>
          <w:rFonts w:eastAsia="Times New Roman" w:cs="Times New Roman"/>
          <w:sz w:val="20"/>
          <w:szCs w:val="20"/>
        </w:rPr>
        <w:t xml:space="preserve">лощадь около 1,000 км ²)! КВИЛТ показывает огромные масштабы проблемы СПИДа, поскольку наглядно показывает ужасающую сознание картину. Ведь многие люди не склонны осознавать проблему, если она не осязаема, не коснулась их лично. А ведь сам СПИД «пощупать» нельзя, но вот полотна </w:t>
      </w:r>
      <w:proofErr w:type="spellStart"/>
      <w:r w:rsidRPr="0063035E">
        <w:rPr>
          <w:rFonts w:eastAsia="Times New Roman" w:cs="Times New Roman"/>
          <w:sz w:val="20"/>
          <w:szCs w:val="20"/>
        </w:rPr>
        <w:t>КВИЛТа</w:t>
      </w:r>
      <w:proofErr w:type="spellEnd"/>
      <w:r w:rsidRPr="0063035E">
        <w:rPr>
          <w:rFonts w:eastAsia="Times New Roman" w:cs="Times New Roman"/>
          <w:sz w:val="20"/>
          <w:szCs w:val="20"/>
        </w:rPr>
        <w:t xml:space="preserve"> увидеть можно. Именно поэтому КВИЛТ – картина на ткани, посвященная памяти </w:t>
      </w:r>
      <w:r w:rsidRPr="0063035E">
        <w:rPr>
          <w:rFonts w:eastAsia="Times New Roman" w:cs="Times New Roman"/>
          <w:sz w:val="20"/>
          <w:szCs w:val="20"/>
        </w:rPr>
        <w:lastRenderedPageBreak/>
        <w:t>близкого человека, – стала мощным символом, меняющим отношение народов и правитель</w:t>
      </w:r>
      <w:proofErr w:type="gramStart"/>
      <w:r w:rsidRPr="0063035E">
        <w:rPr>
          <w:rFonts w:eastAsia="Times New Roman" w:cs="Times New Roman"/>
          <w:sz w:val="20"/>
          <w:szCs w:val="20"/>
        </w:rPr>
        <w:t>ств к пр</w:t>
      </w:r>
      <w:proofErr w:type="gramEnd"/>
      <w:r w:rsidRPr="0063035E">
        <w:rPr>
          <w:rFonts w:eastAsia="Times New Roman" w:cs="Times New Roman"/>
          <w:sz w:val="20"/>
          <w:szCs w:val="20"/>
        </w:rPr>
        <w:t>облеме СПИДа!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bookmarkStart w:id="1" w:name="bookmark115"/>
      <w:bookmarkEnd w:id="1"/>
      <w:r w:rsidRPr="0063035E">
        <w:rPr>
          <w:rFonts w:eastAsia="Times New Roman" w:cs="Times New Roman"/>
          <w:b/>
          <w:bCs/>
          <w:sz w:val="20"/>
          <w:szCs w:val="20"/>
          <w:u w:val="single"/>
        </w:rPr>
        <w:t xml:space="preserve">   8 ученик</w:t>
      </w:r>
      <w:r w:rsidRPr="0063035E">
        <w:rPr>
          <w:rFonts w:eastAsia="Times New Roman" w:cs="Times New Roman"/>
          <w:bCs/>
          <w:sz w:val="20"/>
          <w:szCs w:val="20"/>
        </w:rPr>
        <w:t xml:space="preserve">: </w:t>
      </w:r>
      <w:r w:rsidRPr="0063035E">
        <w:rPr>
          <w:rFonts w:eastAsia="Times New Roman" w:cs="Times New Roman"/>
          <w:sz w:val="20"/>
          <w:szCs w:val="20"/>
        </w:rPr>
        <w:t xml:space="preserve"> В апреле 1991 года, чтобы привлечь внимание общественности к проблеме СПИДа, художник Франк </w:t>
      </w:r>
      <w:proofErr w:type="spellStart"/>
      <w:r w:rsidRPr="0063035E">
        <w:rPr>
          <w:rFonts w:eastAsia="Times New Roman" w:cs="Times New Roman"/>
          <w:sz w:val="20"/>
          <w:szCs w:val="20"/>
        </w:rPr>
        <w:t>Мур</w:t>
      </w:r>
      <w:proofErr w:type="spellEnd"/>
      <w:r w:rsidRPr="0063035E">
        <w:rPr>
          <w:rFonts w:eastAsia="Times New Roman" w:cs="Times New Roman"/>
          <w:sz w:val="20"/>
          <w:szCs w:val="20"/>
        </w:rPr>
        <w:t xml:space="preserve"> создает красную ленточку.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Простая вещь – петелька из отрезка ленты красного цвета, длиной 15 сантиметров. Ее носят, приколов к одежде булавкой. Но красная ленточка на вашей одежде – это не обычное украшение, это символ.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Красная ленточка – это символ осознания людьми важности проблемы СПИДа, принятый во всем мире. Чем больше людей наденут красную ленточку, тем слышнее будет голос тех, кто требует внимания к проблеме СПИДа и к проблемам миллионов людей, затронутых этой эпидемией.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Красная ленточка – это символ памяти о сотнях тысяч людей, унесенных этой жестокой болезнью.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Красная ленточка – это символ солидарности с теми, кого эпидемия СПИДа затронула лично: с людьми, живущими с ВИЧ-инфекцией и СПИДом, с их близкими, родными и друзьями.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9 ученик</w:t>
      </w:r>
      <w:r w:rsidRPr="0063035E">
        <w:rPr>
          <w:rFonts w:eastAsia="Times New Roman" w:cs="Times New Roman"/>
          <w:sz w:val="20"/>
          <w:szCs w:val="20"/>
        </w:rPr>
        <w:t>:  Красная ленточка – это символ надежды, что вскоре будет найдено лекарство, излечивающее от СПИДа, и вакцина, предохраняющая от заражения.</w:t>
      </w:r>
    </w:p>
    <w:p w:rsidR="00E81829" w:rsidRPr="0063035E" w:rsidRDefault="00A42652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AA8BEAB" wp14:editId="26A77313">
            <wp:simplePos x="1076325" y="1771650"/>
            <wp:positionH relativeFrom="margin">
              <wp:align>center</wp:align>
            </wp:positionH>
            <wp:positionV relativeFrom="margin">
              <wp:align>top</wp:align>
            </wp:positionV>
            <wp:extent cx="2730500" cy="1914525"/>
            <wp:effectExtent l="0" t="0" r="0" b="0"/>
            <wp:wrapSquare wrapText="bothSides"/>
            <wp:docPr id="5" name="Рисунок 5" descr="C:\Users\Vera Alekseevna\Desktop\IMG_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 Alekseevna\Desktop\IMG_21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1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829" w:rsidRPr="0063035E">
        <w:rPr>
          <w:rFonts w:eastAsia="Times New Roman" w:cs="Times New Roman"/>
          <w:sz w:val="20"/>
          <w:szCs w:val="20"/>
        </w:rPr>
        <w:t>Красная ленточка – это символ поддержки ведущихся во всем мире научных разработок и клинических испытаний, призванных найти новые лекарства и вакцину от СПИДа.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Красная ленточка – это символ протеста против истерии и невежества, против дискриминации и общественной изоляции людей, живущих с ВИЧ/СПИДом.</w:t>
      </w:r>
    </w:p>
    <w:p w:rsidR="00E81829" w:rsidRPr="0063035E" w:rsidRDefault="00E81829" w:rsidP="00B6291E">
      <w:pPr>
        <w:jc w:val="both"/>
        <w:outlineLvl w:val="2"/>
        <w:rPr>
          <w:rFonts w:eastAsia="Times New Roman" w:cs="Times New Roman"/>
          <w:bCs/>
          <w:sz w:val="20"/>
          <w:szCs w:val="20"/>
        </w:rPr>
      </w:pPr>
      <w:bookmarkStart w:id="2" w:name="bookmark118"/>
      <w:r w:rsidRPr="0063035E">
        <w:rPr>
          <w:rFonts w:eastAsia="Times New Roman" w:cs="Times New Roman"/>
          <w:b/>
          <w:bCs/>
          <w:sz w:val="20"/>
          <w:szCs w:val="20"/>
          <w:u w:val="single"/>
        </w:rPr>
        <w:t>10 ученик</w:t>
      </w:r>
      <w:r w:rsidRPr="0063035E">
        <w:rPr>
          <w:rFonts w:eastAsia="Times New Roman" w:cs="Times New Roman"/>
          <w:bCs/>
          <w:sz w:val="20"/>
          <w:szCs w:val="20"/>
        </w:rPr>
        <w:t>:  Красная ленточка – призыв к действию</w:t>
      </w:r>
      <w:bookmarkEnd w:id="2"/>
      <w:r w:rsidRPr="0063035E">
        <w:rPr>
          <w:rFonts w:eastAsia="Times New Roman" w:cs="Times New Roman"/>
          <w:bCs/>
          <w:sz w:val="20"/>
          <w:szCs w:val="20"/>
        </w:rPr>
        <w:t>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Вы хотите внести свой вклад в борьбу со СПИДом, но не знаете, как?</w:t>
      </w:r>
      <w:r w:rsidR="00A42652" w:rsidRPr="0063035E">
        <w:rPr>
          <w:rFonts w:eastAsia="Times New Roman" w:cs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Существует множество вариантов. Один из них: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 xml:space="preserve">Сбор достоверной информации. Стремитесь получить надежные современные данные о безопасном сексе, путях передачи заболевания, динамике роста числа больных и инфицированных, последних достижениях медицинской науки в этой области, государственной политике. Умейте различить факты и </w:t>
      </w:r>
      <w:proofErr w:type="gramStart"/>
      <w:r w:rsidRPr="0063035E">
        <w:rPr>
          <w:rFonts w:eastAsia="Times New Roman" w:cs="Times New Roman"/>
          <w:sz w:val="20"/>
          <w:szCs w:val="20"/>
        </w:rPr>
        <w:t>домыслы</w:t>
      </w:r>
      <w:proofErr w:type="gramEnd"/>
      <w:r w:rsidRPr="0063035E">
        <w:rPr>
          <w:rFonts w:eastAsia="Times New Roman" w:cs="Times New Roman"/>
          <w:sz w:val="20"/>
          <w:szCs w:val="20"/>
        </w:rPr>
        <w:t>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b/>
          <w:sz w:val="20"/>
          <w:szCs w:val="20"/>
          <w:u w:val="single"/>
        </w:rPr>
        <w:t>11 ученик</w:t>
      </w:r>
      <w:r w:rsidRPr="0063035E">
        <w:rPr>
          <w:rFonts w:eastAsia="Times New Roman" w:cs="Times New Roman"/>
          <w:sz w:val="20"/>
          <w:szCs w:val="20"/>
        </w:rPr>
        <w:t>:  Передача информации другим. Рассказывайте своим родственникам, друзьям, коллегам, соседям о ВИЧ/СПИДе – о том, как передается вирус и какие есть способы профилактики этого заболевания. Организуйте лекцию, семинар по данной проблеме. Прекрасную возможность для подобных акций представляет Международный День борьбы со СПИДом.</w:t>
      </w:r>
    </w:p>
    <w:p w:rsidR="00E81829" w:rsidRPr="0063035E" w:rsidRDefault="00E81829" w:rsidP="00B6291E">
      <w:pPr>
        <w:jc w:val="both"/>
        <w:rPr>
          <w:rFonts w:eastAsia="Times New Roman" w:cs="Times New Roman"/>
          <w:sz w:val="20"/>
          <w:szCs w:val="20"/>
        </w:rPr>
      </w:pPr>
      <w:r w:rsidRPr="0063035E">
        <w:rPr>
          <w:rFonts w:eastAsia="Times New Roman" w:cs="Times New Roman"/>
          <w:sz w:val="20"/>
          <w:szCs w:val="20"/>
        </w:rPr>
        <w:t>Каждый год в мире заражается вирусом ВИЧ 5 млн. человек. Бояться не надо, надо знать простые правила против СПИДа.</w:t>
      </w: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E81829" w:rsidRPr="0063035E" w:rsidRDefault="00E81829" w:rsidP="00561F64">
      <w:pPr>
        <w:jc w:val="both"/>
        <w:rPr>
          <w:sz w:val="20"/>
          <w:szCs w:val="20"/>
        </w:rPr>
      </w:pPr>
    </w:p>
    <w:p w:rsidR="0067314B" w:rsidRPr="0063035E" w:rsidRDefault="0067314B" w:rsidP="00561F64">
      <w:pPr>
        <w:jc w:val="both"/>
        <w:rPr>
          <w:sz w:val="20"/>
          <w:szCs w:val="20"/>
        </w:rPr>
      </w:pPr>
    </w:p>
    <w:sectPr w:rsidR="0067314B" w:rsidRPr="0063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E1"/>
    <w:rsid w:val="00111959"/>
    <w:rsid w:val="00414AFC"/>
    <w:rsid w:val="00561F64"/>
    <w:rsid w:val="005C5EF7"/>
    <w:rsid w:val="0063035E"/>
    <w:rsid w:val="0067314B"/>
    <w:rsid w:val="006C6DE1"/>
    <w:rsid w:val="00841020"/>
    <w:rsid w:val="008452A1"/>
    <w:rsid w:val="008B2CBD"/>
    <w:rsid w:val="00917E50"/>
    <w:rsid w:val="00996635"/>
    <w:rsid w:val="00A42652"/>
    <w:rsid w:val="00B6291E"/>
    <w:rsid w:val="00BE7593"/>
    <w:rsid w:val="00E81829"/>
    <w:rsid w:val="00E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81829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E818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A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81829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E818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click01.begun.ru/click.jsp?url=k9Gt-F5ZWFlDS3GadTt8K9tilZKBAMVPWV*ZEpSmAATFwcBGIM9VYLVc2XHwvC77SZeFO7EPPvupEjCWVSzyL1Oh*VM2G2HLJrO7QpLUYEnIm1BpyZ6MU4q12hq9tsk-Lb3HtOp9Md7KraQRoU8Sw05auCneI-lfBW1lMzINegRIZdKVJ0cfMrnFr7Z7sUbEBVs5I8eUk5QernLYHOGW6sAHG5zQC8DyN0vIjg2162b6vt0X2MEdRxx2jJWxTuNI1oOo-kfzQzTZn*ABXbq0su*ZXoYAeO9SHZRFnAop*M4uoC-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90C0-0416-4EED-A9E3-27AEF28B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Alekseevna</dc:creator>
  <cp:keywords/>
  <dc:description/>
  <cp:lastModifiedBy>Vera Alekseevna</cp:lastModifiedBy>
  <cp:revision>17</cp:revision>
  <dcterms:created xsi:type="dcterms:W3CDTF">2015-01-23T00:42:00Z</dcterms:created>
  <dcterms:modified xsi:type="dcterms:W3CDTF">2015-01-25T19:08:00Z</dcterms:modified>
</cp:coreProperties>
</file>