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42" w:rsidRPr="005819E5" w:rsidRDefault="004A0F42" w:rsidP="005819E5">
      <w:pPr>
        <w:spacing w:line="360" w:lineRule="auto"/>
        <w:ind w:firstLine="851"/>
        <w:rPr>
          <w:sz w:val="28"/>
          <w:szCs w:val="28"/>
        </w:rPr>
      </w:pPr>
      <w:r w:rsidRPr="005819E5">
        <w:rPr>
          <w:sz w:val="28"/>
          <w:szCs w:val="28"/>
        </w:rPr>
        <w:t>119296, г. Москва,</w:t>
      </w:r>
    </w:p>
    <w:p w:rsidR="004A0F42" w:rsidRPr="005819E5" w:rsidRDefault="004A0F42" w:rsidP="005819E5">
      <w:pPr>
        <w:spacing w:line="360" w:lineRule="auto"/>
        <w:ind w:firstLine="851"/>
        <w:rPr>
          <w:sz w:val="28"/>
          <w:szCs w:val="28"/>
        </w:rPr>
      </w:pPr>
      <w:r w:rsidRPr="005819E5">
        <w:rPr>
          <w:sz w:val="28"/>
          <w:szCs w:val="28"/>
        </w:rPr>
        <w:t>Университетский проспект, д. 5</w:t>
      </w:r>
    </w:p>
    <w:p w:rsidR="004A0F42" w:rsidRPr="005819E5" w:rsidRDefault="004A0F42" w:rsidP="005819E5">
      <w:pPr>
        <w:spacing w:line="360" w:lineRule="auto"/>
        <w:ind w:firstLine="851"/>
        <w:rPr>
          <w:sz w:val="28"/>
          <w:szCs w:val="28"/>
        </w:rPr>
      </w:pPr>
      <w:r w:rsidRPr="005819E5">
        <w:rPr>
          <w:sz w:val="28"/>
          <w:szCs w:val="28"/>
        </w:rPr>
        <w:t>тел.: (495) 137 05 15;  (495) 938 10 91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left="2880" w:firstLine="851"/>
        <w:rPr>
          <w:b/>
          <w:bCs/>
          <w:i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</w:p>
    <w:p w:rsidR="00011B1F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 w:rsidRPr="005819E5">
        <w:rPr>
          <w:b/>
          <w:bCs/>
          <w:sz w:val="28"/>
          <w:szCs w:val="28"/>
        </w:rPr>
        <w:t xml:space="preserve">«Управление качеством 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 w:rsidRPr="005819E5">
        <w:rPr>
          <w:b/>
          <w:bCs/>
          <w:sz w:val="28"/>
          <w:szCs w:val="28"/>
        </w:rPr>
        <w:t>дополнительного образования»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  <w:r w:rsidRPr="005819E5">
        <w:rPr>
          <w:bCs/>
          <w:sz w:val="28"/>
          <w:szCs w:val="28"/>
        </w:rPr>
        <w:t>С.И. Лагутина,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  <w:r w:rsidRPr="005819E5">
        <w:rPr>
          <w:bCs/>
          <w:sz w:val="28"/>
          <w:szCs w:val="28"/>
        </w:rPr>
        <w:t>методист  ГБОУ «Воробьевы горы» СП  «Диалог наук»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bCs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Cs/>
          <w:sz w:val="28"/>
          <w:szCs w:val="28"/>
        </w:rPr>
      </w:pPr>
      <w:r w:rsidRPr="005819E5">
        <w:rPr>
          <w:bCs/>
          <w:sz w:val="28"/>
          <w:szCs w:val="28"/>
        </w:rPr>
        <w:t>Москва, 2014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right"/>
        <w:rPr>
          <w:i/>
          <w:sz w:val="28"/>
          <w:szCs w:val="28"/>
        </w:rPr>
      </w:pPr>
      <w:r w:rsidRPr="005819E5">
        <w:rPr>
          <w:bCs/>
          <w:sz w:val="28"/>
          <w:szCs w:val="28"/>
        </w:rPr>
        <w:br w:type="page"/>
      </w:r>
      <w:r w:rsidRPr="005819E5">
        <w:rPr>
          <w:b/>
          <w:bCs/>
          <w:i/>
          <w:sz w:val="28"/>
          <w:szCs w:val="28"/>
        </w:rPr>
        <w:lastRenderedPageBreak/>
        <w:t>«Образование</w:t>
      </w:r>
      <w:r w:rsidRPr="005819E5">
        <w:rPr>
          <w:i/>
          <w:sz w:val="28"/>
          <w:szCs w:val="28"/>
        </w:rPr>
        <w:t xml:space="preserve"> – величайшее из земных благ,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left="2880" w:firstLine="851"/>
        <w:jc w:val="right"/>
        <w:rPr>
          <w:i/>
          <w:sz w:val="28"/>
          <w:szCs w:val="28"/>
        </w:rPr>
      </w:pPr>
      <w:r w:rsidRPr="005819E5">
        <w:rPr>
          <w:i/>
          <w:sz w:val="28"/>
          <w:szCs w:val="28"/>
        </w:rPr>
        <w:t xml:space="preserve"> если оно </w:t>
      </w:r>
      <w:r w:rsidRPr="005819E5">
        <w:rPr>
          <w:b/>
          <w:i/>
          <w:sz w:val="28"/>
          <w:szCs w:val="28"/>
        </w:rPr>
        <w:t>наивысшего качества</w:t>
      </w:r>
      <w:r w:rsidRPr="005819E5">
        <w:rPr>
          <w:i/>
          <w:sz w:val="28"/>
          <w:szCs w:val="28"/>
        </w:rPr>
        <w:t xml:space="preserve">. 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left="2880" w:firstLine="851"/>
        <w:jc w:val="right"/>
        <w:rPr>
          <w:i/>
          <w:sz w:val="28"/>
          <w:szCs w:val="28"/>
        </w:rPr>
      </w:pPr>
      <w:r w:rsidRPr="005819E5">
        <w:rPr>
          <w:i/>
          <w:sz w:val="28"/>
          <w:szCs w:val="28"/>
        </w:rPr>
        <w:t>В противном случае оно совершенно бесполезно</w:t>
      </w:r>
      <w:proofErr w:type="gramStart"/>
      <w:r w:rsidRPr="005819E5">
        <w:rPr>
          <w:i/>
          <w:sz w:val="28"/>
          <w:szCs w:val="28"/>
        </w:rPr>
        <w:t>.»</w:t>
      </w:r>
      <w:proofErr w:type="gramEnd"/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left="5580" w:firstLine="851"/>
        <w:jc w:val="right"/>
        <w:rPr>
          <w:i/>
          <w:iCs/>
          <w:sz w:val="28"/>
          <w:szCs w:val="28"/>
        </w:rPr>
      </w:pPr>
      <w:r w:rsidRPr="005819E5">
        <w:rPr>
          <w:i/>
          <w:iCs/>
          <w:sz w:val="28"/>
          <w:szCs w:val="28"/>
        </w:rPr>
        <w:t>Р.Киплинг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left="2880" w:firstLine="851"/>
        <w:jc w:val="right"/>
        <w:rPr>
          <w:i/>
          <w:sz w:val="28"/>
          <w:szCs w:val="28"/>
        </w:rPr>
      </w:pPr>
      <w:r w:rsidRPr="005819E5">
        <w:rPr>
          <w:i/>
          <w:sz w:val="28"/>
          <w:szCs w:val="28"/>
        </w:rPr>
        <w:t>«Труд, окрыленный интересом к делу, легче, а не тяжелее труда, выполняемого по обязанности».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left="2880" w:firstLine="851"/>
        <w:jc w:val="right"/>
        <w:rPr>
          <w:i/>
          <w:sz w:val="28"/>
          <w:szCs w:val="28"/>
        </w:rPr>
      </w:pPr>
      <w:r w:rsidRPr="005819E5">
        <w:rPr>
          <w:i/>
          <w:sz w:val="28"/>
          <w:szCs w:val="28"/>
        </w:rPr>
        <w:t>С.Я.Маршак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 w:rsidRPr="005819E5">
        <w:rPr>
          <w:b/>
          <w:bCs/>
          <w:sz w:val="28"/>
          <w:szCs w:val="28"/>
        </w:rPr>
        <w:t>Идеи, ценности, миссия, цели для достижения качества дополнительных образовательных услуг.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Дополнительное образование детей — необходимое звено в воспитании многогранной личности, в ее образовании, в ранней профессиональной ориентации. Дополнительное образование детей многообразно, разнонаправленное,  наиболее вариативно по сравнению с общим образованием.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Ценность дополнительного образования детей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Дополнительное образование детей создает юному человеку условия, чтобы полноценно прожить пору детства. </w:t>
      </w:r>
      <w:r w:rsidR="00011B1F" w:rsidRPr="005819E5">
        <w:rPr>
          <w:sz w:val="28"/>
          <w:szCs w:val="28"/>
        </w:rPr>
        <w:t>Е</w:t>
      </w:r>
      <w:r w:rsidRPr="005819E5">
        <w:rPr>
          <w:sz w:val="28"/>
          <w:szCs w:val="28"/>
        </w:rPr>
        <w:t>сли ребенок полноценно живет, реализуя себя, решая задачи</w:t>
      </w:r>
      <w:r w:rsidR="00011B1F" w:rsidRPr="005819E5">
        <w:rPr>
          <w:sz w:val="28"/>
          <w:szCs w:val="28"/>
        </w:rPr>
        <w:t>,</w:t>
      </w:r>
      <w:r w:rsidRPr="005819E5">
        <w:rPr>
          <w:sz w:val="28"/>
          <w:szCs w:val="28"/>
        </w:rPr>
        <w:t xml:space="preserve"> социально значимые</w:t>
      </w:r>
      <w:r w:rsidR="00011B1F" w:rsidRPr="005819E5">
        <w:rPr>
          <w:sz w:val="28"/>
          <w:szCs w:val="28"/>
        </w:rPr>
        <w:t xml:space="preserve"> для него</w:t>
      </w:r>
      <w:r w:rsidRPr="005819E5">
        <w:rPr>
          <w:sz w:val="28"/>
          <w:szCs w:val="28"/>
        </w:rPr>
        <w:t xml:space="preserve">, выходит даже в профессиональное поле деятельности, то у него будет гораздо больше возможностей достичь в зрелом возрасте </w:t>
      </w:r>
      <w:proofErr w:type="spellStart"/>
      <w:r w:rsidR="00011B1F" w:rsidRPr="005819E5">
        <w:rPr>
          <w:sz w:val="28"/>
          <w:szCs w:val="28"/>
        </w:rPr>
        <w:t>бО</w:t>
      </w:r>
      <w:r w:rsidRPr="005819E5">
        <w:rPr>
          <w:sz w:val="28"/>
          <w:szCs w:val="28"/>
        </w:rPr>
        <w:t>льших</w:t>
      </w:r>
      <w:proofErr w:type="spellEnd"/>
      <w:r w:rsidRPr="005819E5">
        <w:rPr>
          <w:sz w:val="28"/>
          <w:szCs w:val="28"/>
        </w:rPr>
        <w:t xml:space="preserve"> результатов, сделать безошибочный выбор</w:t>
      </w:r>
      <w:r w:rsidR="00011B1F" w:rsidRPr="005819E5">
        <w:rPr>
          <w:sz w:val="28"/>
          <w:szCs w:val="28"/>
        </w:rPr>
        <w:t xml:space="preserve"> профессиональной деятельности</w:t>
      </w:r>
      <w:r w:rsidRPr="005819E5">
        <w:rPr>
          <w:sz w:val="28"/>
          <w:szCs w:val="28"/>
        </w:rPr>
        <w:t>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Основное содержание дополнительного образования детей — практико-ориентированная деятельность: здесь ребенок действует сам в ситуации поиска, получает знания из взаимодействия с объектами труда, природы, с культурными памятниками и т. д.; создаются ситуации, </w:t>
      </w:r>
      <w:r w:rsidRPr="005819E5">
        <w:rPr>
          <w:sz w:val="28"/>
          <w:szCs w:val="28"/>
        </w:rPr>
        <w:lastRenderedPageBreak/>
        <w:t>когда ребенку нужно самому извлечь знания из окружающего мира. Дополнительное образование детей — исключительно творческое, потому что побуждает ребенка находить свой собственный путь.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Дополнительное образование детей дорожит индивидуальным творчеством ребят: ведь все эти знания для школьников личностно значимы. Через это открытие они открывают мир и находят свое место в нем.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Дополнительное образование детей как педагогическое явление обладает целым рядом качеств, которых нет (или они слабо выражены) у основного: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личностная ориентация образования; 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5819E5">
        <w:rPr>
          <w:sz w:val="28"/>
          <w:szCs w:val="28"/>
        </w:rPr>
        <w:t>профильность</w:t>
      </w:r>
      <w:proofErr w:type="spellEnd"/>
      <w:r w:rsidRPr="005819E5">
        <w:rPr>
          <w:sz w:val="28"/>
          <w:szCs w:val="28"/>
        </w:rPr>
        <w:t xml:space="preserve">; 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практическая направленность; 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мобильность; 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многофункциональность; 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5819E5">
        <w:rPr>
          <w:sz w:val="28"/>
          <w:szCs w:val="28"/>
        </w:rPr>
        <w:t>разноуровневость</w:t>
      </w:r>
      <w:proofErr w:type="spellEnd"/>
      <w:r w:rsidRPr="005819E5">
        <w:rPr>
          <w:sz w:val="28"/>
          <w:szCs w:val="28"/>
        </w:rPr>
        <w:t xml:space="preserve">; 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разнообразие содержания, форм, методов образования как следствие свободы педагога, работающего в такой системе; 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индивидуализация методик образования как необходимое условие спроса; 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реализация воспитательной функции обучения через активизацию деятельности учащихся; </w:t>
      </w:r>
    </w:p>
    <w:p w:rsidR="004A0F42" w:rsidRPr="005819E5" w:rsidRDefault="004A0F42" w:rsidP="005819E5">
      <w:pPr>
        <w:numPr>
          <w:ilvl w:val="0"/>
          <w:numId w:val="10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реализация ориентационной функции через содержание учебного материала. Дополнительное образование детей — составная часть образовательной системы Москвы, подчиняющаяся общим законам, закономерностям и государственным требованиям, одним из которых, как известно, является ответственность за качество образования детей. 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Система дополнительного образования детей переживает период становления. Не имея государственных требований, обязательных для </w:t>
      </w:r>
      <w:r w:rsidRPr="005819E5">
        <w:rPr>
          <w:sz w:val="28"/>
          <w:szCs w:val="28"/>
        </w:rPr>
        <w:lastRenderedPageBreak/>
        <w:t>исполнения, она наделена правами самостоятельного определения смыслов и ценностей своей деятельности, исходя из интересов детей и с учетом специфики свободного времени. Современная система дополнительного образования состоит из трех областей:</w:t>
      </w:r>
    </w:p>
    <w:p w:rsidR="004A0F42" w:rsidRPr="005819E5" w:rsidRDefault="004A0F42" w:rsidP="005819E5">
      <w:pPr>
        <w:numPr>
          <w:ilvl w:val="0"/>
          <w:numId w:val="11"/>
        </w:numPr>
        <w:spacing w:line="360" w:lineRule="auto"/>
        <w:ind w:firstLine="851"/>
        <w:rPr>
          <w:sz w:val="28"/>
          <w:szCs w:val="28"/>
        </w:rPr>
      </w:pPr>
      <w:r w:rsidRPr="005819E5">
        <w:rPr>
          <w:sz w:val="28"/>
          <w:szCs w:val="28"/>
        </w:rPr>
        <w:t xml:space="preserve">территориальной сети учреждений дополнительного образования, которая состоит </w:t>
      </w:r>
      <w:proofErr w:type="gramStart"/>
      <w:r w:rsidRPr="005819E5">
        <w:rPr>
          <w:sz w:val="28"/>
          <w:szCs w:val="28"/>
        </w:rPr>
        <w:t>из</w:t>
      </w:r>
      <w:proofErr w:type="gramEnd"/>
      <w:r w:rsidRPr="005819E5">
        <w:rPr>
          <w:sz w:val="28"/>
          <w:szCs w:val="28"/>
        </w:rPr>
        <w:t xml:space="preserve"> </w:t>
      </w:r>
      <w:proofErr w:type="gramStart"/>
      <w:r w:rsidRPr="005819E5">
        <w:rPr>
          <w:sz w:val="28"/>
          <w:szCs w:val="28"/>
        </w:rPr>
        <w:t>специальным</w:t>
      </w:r>
      <w:proofErr w:type="gramEnd"/>
      <w:r w:rsidRPr="005819E5">
        <w:rPr>
          <w:sz w:val="28"/>
          <w:szCs w:val="28"/>
        </w:rPr>
        <w:t xml:space="preserve"> образом организованного набора учреждений, обеспечивающих материально-техническое, финансовое обеспечение и доступность дополнительного образования для различных категорий детей; </w:t>
      </w:r>
    </w:p>
    <w:p w:rsidR="004A0F42" w:rsidRPr="005819E5" w:rsidRDefault="004A0F42" w:rsidP="005819E5">
      <w:pPr>
        <w:numPr>
          <w:ilvl w:val="0"/>
          <w:numId w:val="11"/>
        </w:numPr>
        <w:spacing w:line="360" w:lineRule="auto"/>
        <w:ind w:firstLine="851"/>
        <w:rPr>
          <w:sz w:val="28"/>
          <w:szCs w:val="28"/>
        </w:rPr>
      </w:pPr>
      <w:r w:rsidRPr="005819E5">
        <w:rPr>
          <w:sz w:val="28"/>
          <w:szCs w:val="28"/>
        </w:rPr>
        <w:t xml:space="preserve">кадров, </w:t>
      </w:r>
      <w:proofErr w:type="gramStart"/>
      <w:r w:rsidRPr="005819E5">
        <w:rPr>
          <w:sz w:val="28"/>
          <w:szCs w:val="28"/>
        </w:rPr>
        <w:t>включающая</w:t>
      </w:r>
      <w:proofErr w:type="gramEnd"/>
      <w:r w:rsidRPr="005819E5">
        <w:rPr>
          <w:sz w:val="28"/>
          <w:szCs w:val="28"/>
        </w:rPr>
        <w:t xml:space="preserve"> как самих педагогов дополнительного образования, так и систему их подготовки и переподготовки; </w:t>
      </w:r>
    </w:p>
    <w:p w:rsidR="004A0F42" w:rsidRPr="005819E5" w:rsidRDefault="004A0F42" w:rsidP="005819E5">
      <w:pPr>
        <w:numPr>
          <w:ilvl w:val="0"/>
          <w:numId w:val="11"/>
        </w:numPr>
        <w:spacing w:line="360" w:lineRule="auto"/>
        <w:ind w:firstLine="851"/>
        <w:rPr>
          <w:sz w:val="28"/>
          <w:szCs w:val="28"/>
        </w:rPr>
      </w:pPr>
      <w:r w:rsidRPr="005819E5">
        <w:rPr>
          <w:sz w:val="28"/>
          <w:szCs w:val="28"/>
        </w:rPr>
        <w:t xml:space="preserve">содержания деятельности, состоящей из типовых и авторских программ отдельных педагогов и учреждений, призванных удовлетворять потребностям различных категорий детей на различных уровнях (город, округ, район, учреждение); </w:t>
      </w:r>
    </w:p>
    <w:p w:rsidR="004A0F42" w:rsidRPr="005819E5" w:rsidRDefault="004A0F42" w:rsidP="005819E5">
      <w:pPr>
        <w:spacing w:line="360" w:lineRule="auto"/>
        <w:ind w:firstLine="851"/>
        <w:rPr>
          <w:sz w:val="28"/>
          <w:szCs w:val="28"/>
        </w:rPr>
      </w:pPr>
      <w:r w:rsidRPr="005819E5">
        <w:rPr>
          <w:sz w:val="28"/>
          <w:szCs w:val="28"/>
        </w:rPr>
        <w:t>трех процессов и структур, их обеспечивающих:</w:t>
      </w:r>
    </w:p>
    <w:p w:rsidR="004A0F42" w:rsidRPr="005819E5" w:rsidRDefault="004A0F42" w:rsidP="005819E5">
      <w:pPr>
        <w:numPr>
          <w:ilvl w:val="0"/>
          <w:numId w:val="12"/>
        </w:numPr>
        <w:spacing w:line="360" w:lineRule="auto"/>
        <w:ind w:firstLine="851"/>
        <w:rPr>
          <w:sz w:val="28"/>
          <w:szCs w:val="28"/>
        </w:rPr>
      </w:pPr>
      <w:r w:rsidRPr="005819E5">
        <w:rPr>
          <w:sz w:val="28"/>
          <w:szCs w:val="28"/>
        </w:rPr>
        <w:t xml:space="preserve">социального мониторинга — выделение набора критериев и характеристик для определенных групп детей и систему мониторинга для отслеживания проблем этих групп и определения результативности предпринимаемых воздействий; </w:t>
      </w:r>
    </w:p>
    <w:p w:rsidR="004A0F42" w:rsidRPr="005819E5" w:rsidRDefault="004A0F42" w:rsidP="005819E5">
      <w:pPr>
        <w:numPr>
          <w:ilvl w:val="0"/>
          <w:numId w:val="12"/>
        </w:numPr>
        <w:spacing w:line="360" w:lineRule="auto"/>
        <w:ind w:firstLine="851"/>
        <w:rPr>
          <w:sz w:val="28"/>
          <w:szCs w:val="28"/>
        </w:rPr>
      </w:pPr>
      <w:proofErr w:type="gramStart"/>
      <w:r w:rsidRPr="005819E5">
        <w:rPr>
          <w:sz w:val="28"/>
          <w:szCs w:val="28"/>
        </w:rPr>
        <w:t>программно-методическая</w:t>
      </w:r>
      <w:proofErr w:type="gramEnd"/>
      <w:r w:rsidRPr="005819E5">
        <w:rPr>
          <w:sz w:val="28"/>
          <w:szCs w:val="28"/>
        </w:rPr>
        <w:t xml:space="preserve"> — прогноз развития системы и результатов проблем; </w:t>
      </w:r>
    </w:p>
    <w:p w:rsidR="004A0F42" w:rsidRPr="005819E5" w:rsidRDefault="004A0F42" w:rsidP="005819E5">
      <w:pPr>
        <w:numPr>
          <w:ilvl w:val="0"/>
          <w:numId w:val="12"/>
        </w:numPr>
        <w:spacing w:line="360" w:lineRule="auto"/>
        <w:ind w:firstLine="851"/>
        <w:rPr>
          <w:sz w:val="28"/>
          <w:szCs w:val="28"/>
        </w:rPr>
      </w:pPr>
      <w:r w:rsidRPr="005819E5">
        <w:rPr>
          <w:sz w:val="28"/>
          <w:szCs w:val="28"/>
        </w:rPr>
        <w:t xml:space="preserve">эксперимент — отработку конкретных технологий и программ как управленческого, так и педагогического уровня, в конкретных социальных условиях. 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Данные три процесса являются необходимым условием для обеспечения целостного состояния всей системы, процесса управления ее функционированием и развитием.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Современным детям уже не требуется объяснять, что изменились представления о монополии школы на формирование личности ребенка; </w:t>
      </w:r>
      <w:r w:rsidRPr="005819E5">
        <w:rPr>
          <w:sz w:val="28"/>
          <w:szCs w:val="28"/>
        </w:rPr>
        <w:lastRenderedPageBreak/>
        <w:t>растет престиж учреждений дополнительного образования детей, расширяется их образовательный потенциал; появляются новые экологические ниши, в которых находят себя «неудобные» (нестандартные) дети.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Сами же дети все более настойчиво заявляют о своих правах, интересах, нуждах; и не только заявляют, но и находят пути их удовлетворения. Одновременно дети отмечают обострение противоречий между различными возрастными категориями, обращают внимание взрослых на то, что им плохо живется в ситуации общего цинизма, агрессии, жестокости.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5819E5">
        <w:rPr>
          <w:sz w:val="28"/>
          <w:szCs w:val="28"/>
        </w:rPr>
        <w:t>Вполне благополучные, на первый взгляд, современные дети испытывают страх перед своим будущим, боятся стать взрослыми, болезненно переносят обман, предательство, одиночество, в основном надеются только на себя и частично на родителей; не доверяют политическим лидерам; имеют собственное мнение о переустройстве общества; хотят заработать деньги, дабы иметь при вхождении во взрослую жизнь «обеспеченный» тыл;</w:t>
      </w:r>
      <w:proofErr w:type="gramEnd"/>
      <w:r w:rsidRPr="005819E5">
        <w:rPr>
          <w:sz w:val="28"/>
          <w:szCs w:val="28"/>
        </w:rPr>
        <w:t xml:space="preserve"> отстаивают право на раннюю экономическую самостоятельность; изъявляют желание заниматься искусством, бизнесом; не считают нужным для себя служить в армии; осознают свое бесправное положение в обществе; признают драку вполне цивилизованным способом борьбы за свои права.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Ребенок в дополнительном образовании </w:t>
      </w:r>
      <w:proofErr w:type="gramStart"/>
      <w:r w:rsidRPr="005819E5">
        <w:rPr>
          <w:sz w:val="28"/>
          <w:szCs w:val="28"/>
        </w:rPr>
        <w:t>постигает самую главную в жизни вещь ищет</w:t>
      </w:r>
      <w:proofErr w:type="gramEnd"/>
      <w:r w:rsidRPr="005819E5">
        <w:rPr>
          <w:sz w:val="28"/>
          <w:szCs w:val="28"/>
        </w:rPr>
        <w:t xml:space="preserve"> смысл жизни и возможность быть. И, конечно, с открытием каждого нового образовательного учреждения дополнительного образования детей расширяется (увеличивается экологическое пространство жизнедеятельности детей) </w:t>
      </w:r>
      <w:r w:rsidRPr="005819E5">
        <w:rPr>
          <w:b/>
          <w:sz w:val="28"/>
          <w:szCs w:val="28"/>
        </w:rPr>
        <w:t>пространство детского благополучия</w:t>
      </w:r>
      <w:r w:rsidRPr="005819E5">
        <w:rPr>
          <w:sz w:val="28"/>
          <w:szCs w:val="28"/>
        </w:rPr>
        <w:t xml:space="preserve">. 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И в этой связи возрастает роль дополнительного образования детей. Дополнительное образование формирует у ребенка самосознание, ощущение ценности собственной личности, здесь ребенок может </w:t>
      </w:r>
      <w:r w:rsidRPr="005819E5">
        <w:rPr>
          <w:sz w:val="28"/>
          <w:szCs w:val="28"/>
        </w:rPr>
        <w:lastRenderedPageBreak/>
        <w:t>избавиться от привычки действовать только по подсказке. Он удовлетворяет свои творческие потребности, развивает интересы, усваивает знания в том темпе и объеме, которые ему позволяют его индивидуальные способности.</w:t>
      </w:r>
    </w:p>
    <w:p w:rsidR="005819E5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</w:rPr>
      </w:pPr>
      <w:r w:rsidRPr="005819E5">
        <w:rPr>
          <w:color w:val="222222"/>
          <w:sz w:val="28"/>
          <w:szCs w:val="28"/>
        </w:rPr>
        <w:t>В своем обращении к Федеральному собранию 04.12.14 г.</w:t>
      </w:r>
      <w:proofErr w:type="gramStart"/>
      <w:r w:rsidRPr="005819E5">
        <w:rPr>
          <w:color w:val="222222"/>
          <w:sz w:val="28"/>
          <w:szCs w:val="28"/>
        </w:rPr>
        <w:t xml:space="preserve"> ,</w:t>
      </w:r>
      <w:proofErr w:type="gramEnd"/>
      <w:r w:rsidRPr="005819E5">
        <w:rPr>
          <w:color w:val="222222"/>
          <w:sz w:val="28"/>
          <w:szCs w:val="28"/>
        </w:rPr>
        <w:t xml:space="preserve"> Президент России В.В. Путин отметил следующее:</w:t>
      </w:r>
    </w:p>
    <w:p w:rsidR="005819E5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</w:rPr>
      </w:pPr>
      <w:r w:rsidRPr="005819E5">
        <w:rPr>
          <w:color w:val="222222"/>
          <w:sz w:val="28"/>
          <w:szCs w:val="28"/>
        </w:rPr>
        <w:t>"Каждый ребенок, подросток должен иметь возможность найти себе занятие по душе. В этой связи недопустимо свертывание системы внешкольного дополнительного образования. Центры художественного, технического, музыкального творчества – это огромный ресурс гармоничного развития личности.</w:t>
      </w:r>
    </w:p>
    <w:p w:rsidR="005819E5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</w:rPr>
      </w:pPr>
      <w:r w:rsidRPr="005819E5">
        <w:rPr>
          <w:rStyle w:val="a4"/>
          <w:color w:val="222222"/>
          <w:sz w:val="28"/>
          <w:szCs w:val="28"/>
        </w:rPr>
        <w:t> Талантливые дети – это достояние нации</w:t>
      </w:r>
      <w:r w:rsidRPr="005819E5">
        <w:rPr>
          <w:color w:val="222222"/>
          <w:sz w:val="28"/>
          <w:szCs w:val="28"/>
        </w:rPr>
        <w:t>, и мы должны предусмотреть дополнительные возможности поддержки для тех, кто уже в школе проявил склонность к техническому и гуманитарному творчеству, к изобретательству, добился успеха в национальных и международных интеллектуальных и профессиональных состязаниях, имеет патенты и публикации в научных журналах, а у нас таких детей немало.</w:t>
      </w:r>
    </w:p>
    <w:p w:rsidR="005819E5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</w:rPr>
      </w:pPr>
      <w:r w:rsidRPr="005819E5">
        <w:rPr>
          <w:color w:val="222222"/>
          <w:sz w:val="28"/>
          <w:szCs w:val="28"/>
        </w:rPr>
        <w:t>Прошу Правительство и регионы обратить внимание на эту проблему, предложить финансовые и организационные механизмы ее решения. Главное, у ребенка, у родителей должен быть выбор: получить дополнительное образование на базе школы или в муниципальном творческом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специалисты".</w:t>
      </w:r>
    </w:p>
    <w:p w:rsidR="005819E5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</w:rPr>
      </w:pPr>
      <w:r w:rsidRPr="005819E5">
        <w:rPr>
          <w:color w:val="222222"/>
          <w:sz w:val="28"/>
          <w:szCs w:val="28"/>
        </w:rPr>
        <w:t xml:space="preserve">Известно, что Закон РФ «Об образовании» не определяет дополнительное образование детей как действующее в рамках стандартов. Содержание дополнительного образования не стандартизируется – оно безбрежно: работая с ребенком в соответствии с его интересами, его выбором, педагогам можем идти и вширь, и ввысь, и вглубь. Но в законе есть статья, в которой формируются определенные государственные требования к содержанию образования. Эти требования приемлемы к любому  виду </w:t>
      </w:r>
      <w:r>
        <w:rPr>
          <w:color w:val="222222"/>
          <w:sz w:val="28"/>
          <w:szCs w:val="28"/>
        </w:rPr>
        <w:t xml:space="preserve">образования и </w:t>
      </w:r>
      <w:proofErr w:type="gramStart"/>
      <w:r>
        <w:rPr>
          <w:color w:val="222222"/>
          <w:sz w:val="28"/>
          <w:szCs w:val="28"/>
        </w:rPr>
        <w:t>к</w:t>
      </w:r>
      <w:proofErr w:type="gramEnd"/>
      <w:r>
        <w:rPr>
          <w:color w:val="222222"/>
          <w:sz w:val="28"/>
          <w:szCs w:val="28"/>
        </w:rPr>
        <w:t xml:space="preserve"> дополнительному</w:t>
      </w:r>
      <w:r w:rsidRPr="005819E5">
        <w:rPr>
          <w:color w:val="222222"/>
          <w:sz w:val="28"/>
          <w:szCs w:val="28"/>
        </w:rPr>
        <w:t>, в частности. </w:t>
      </w:r>
      <w:r w:rsidRPr="005819E5">
        <w:rPr>
          <w:rStyle w:val="a4"/>
          <w:color w:val="222222"/>
          <w:sz w:val="28"/>
          <w:szCs w:val="28"/>
        </w:rPr>
        <w:t>Выявляя особенность, специфику содержания дополнительного образования детей, необходимо также определить и оценки качества дополнительного образования детей,  некие правила, которыми бы руководствовались  работники дополнительного образования от педагога до руководителя.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В Словаре по образованию и педагогике </w:t>
      </w:r>
      <w:r w:rsidRPr="005819E5">
        <w:rPr>
          <w:b/>
          <w:bCs/>
          <w:sz w:val="28"/>
          <w:szCs w:val="28"/>
        </w:rPr>
        <w:t>качество образования</w:t>
      </w:r>
      <w:r w:rsidRPr="005819E5">
        <w:rPr>
          <w:sz w:val="28"/>
          <w:szCs w:val="28"/>
        </w:rPr>
        <w:t xml:space="preserve"> определяется как  комплексная характеристика, отражающая диапазон и уровень образовательных услуг, представляемых населению (различного возраста, пола, физического и психологического состояния) системой начального, общего, профессионального образования в соответствии с интересами личности, общества и государства. </w:t>
      </w:r>
    </w:p>
    <w:p w:rsidR="004A0F42" w:rsidRPr="005819E5" w:rsidRDefault="004A0F42" w:rsidP="005819E5">
      <w:pPr>
        <w:pStyle w:val="normal"/>
        <w:spacing w:before="0" w:beforeAutospacing="0" w:after="0" w:afterAutospacing="0" w:line="360" w:lineRule="auto"/>
        <w:ind w:right="-1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В последнее время с</w:t>
      </w:r>
      <w:r w:rsidRPr="005819E5">
        <w:rPr>
          <w:color w:val="000000"/>
          <w:sz w:val="28"/>
          <w:szCs w:val="28"/>
        </w:rPr>
        <w:t xml:space="preserve">пециалистами в области оценки </w:t>
      </w:r>
      <w:r w:rsidRPr="005819E5">
        <w:rPr>
          <w:b/>
          <w:bCs/>
          <w:color w:val="000000"/>
          <w:sz w:val="28"/>
          <w:szCs w:val="28"/>
        </w:rPr>
        <w:t>качества образования</w:t>
      </w:r>
      <w:r w:rsidRPr="005819E5">
        <w:rPr>
          <w:color w:val="000000"/>
          <w:sz w:val="28"/>
          <w:szCs w:val="28"/>
        </w:rPr>
        <w:t xml:space="preserve"> принято следующее определение: «Под </w:t>
      </w:r>
      <w:r w:rsidRPr="005819E5">
        <w:rPr>
          <w:b/>
          <w:color w:val="000000"/>
          <w:sz w:val="28"/>
          <w:szCs w:val="28"/>
        </w:rPr>
        <w:t>качеством образования</w:t>
      </w:r>
      <w:r w:rsidRPr="005819E5">
        <w:rPr>
          <w:color w:val="000000"/>
          <w:sz w:val="28"/>
          <w:szCs w:val="28"/>
        </w:rPr>
        <w:t xml:space="preserve"> понимается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ожиданиям».</w:t>
      </w:r>
    </w:p>
    <w:p w:rsidR="004A0F42" w:rsidRPr="005819E5" w:rsidRDefault="004A0F42" w:rsidP="005819E5">
      <w:pPr>
        <w:pStyle w:val="aa"/>
        <w:spacing w:before="0" w:beforeAutospacing="0" w:after="0" w:afterAutospacing="0" w:line="360" w:lineRule="auto"/>
        <w:ind w:right="57" w:firstLine="851"/>
        <w:jc w:val="both"/>
        <w:rPr>
          <w:sz w:val="28"/>
          <w:szCs w:val="28"/>
        </w:rPr>
      </w:pPr>
      <w:proofErr w:type="gramStart"/>
      <w:r w:rsidRPr="005819E5">
        <w:rPr>
          <w:sz w:val="28"/>
          <w:szCs w:val="28"/>
        </w:rPr>
        <w:t>Поскольку корневое понятие «образование» распространяется и на «образование» как результат (образованность), и на «образование» как образовательный процесс, позволяющий получить необходимый результат, то и понятие «качество образования» относится и к результату, и к процессу.</w:t>
      </w:r>
      <w:proofErr w:type="gramEnd"/>
    </w:p>
    <w:p w:rsidR="004A0F42" w:rsidRPr="005819E5" w:rsidRDefault="004A0F42" w:rsidP="005819E5">
      <w:pPr>
        <w:pStyle w:val="aa"/>
        <w:spacing w:before="0" w:beforeAutospacing="0" w:after="0" w:afterAutospacing="0" w:line="360" w:lineRule="auto"/>
        <w:ind w:right="57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Далее, оценка качества образования (система оценок) должна быть подразделена на </w:t>
      </w:r>
      <w:r w:rsidRPr="005819E5">
        <w:rPr>
          <w:i/>
          <w:iCs/>
          <w:sz w:val="28"/>
          <w:szCs w:val="28"/>
        </w:rPr>
        <w:t>оценки качества образования</w:t>
      </w:r>
      <w:r w:rsidRPr="005819E5">
        <w:rPr>
          <w:sz w:val="28"/>
          <w:szCs w:val="28"/>
        </w:rPr>
        <w:t xml:space="preserve"> со стороны, условно скажем, </w:t>
      </w:r>
      <w:r w:rsidRPr="005819E5">
        <w:rPr>
          <w:i/>
          <w:iCs/>
          <w:sz w:val="28"/>
          <w:szCs w:val="28"/>
        </w:rPr>
        <w:t>внешней среды</w:t>
      </w:r>
      <w:r w:rsidRPr="005819E5">
        <w:rPr>
          <w:sz w:val="28"/>
          <w:szCs w:val="28"/>
        </w:rPr>
        <w:t xml:space="preserve"> – т.е. оценки потребителей образовательных услуг и</w:t>
      </w:r>
      <w:r w:rsidRPr="005819E5">
        <w:rPr>
          <w:i/>
          <w:iCs/>
          <w:sz w:val="28"/>
          <w:szCs w:val="28"/>
        </w:rPr>
        <w:t xml:space="preserve"> внутренние оценки</w:t>
      </w:r>
      <w:r w:rsidRPr="005819E5">
        <w:rPr>
          <w:sz w:val="28"/>
          <w:szCs w:val="28"/>
        </w:rPr>
        <w:t xml:space="preserve"> качества в самой системе образования.</w:t>
      </w:r>
    </w:p>
    <w:p w:rsidR="004A0F42" w:rsidRPr="005819E5" w:rsidRDefault="004A0F42" w:rsidP="005819E5">
      <w:pPr>
        <w:spacing w:line="360" w:lineRule="auto"/>
        <w:ind w:right="57" w:firstLine="851"/>
        <w:rPr>
          <w:sz w:val="28"/>
          <w:szCs w:val="28"/>
        </w:rPr>
      </w:pPr>
      <w:r w:rsidRPr="005819E5">
        <w:rPr>
          <w:sz w:val="28"/>
          <w:szCs w:val="28"/>
        </w:rPr>
        <w:t xml:space="preserve">Для этого выделим пять </w:t>
      </w:r>
      <w:r w:rsidRPr="005819E5">
        <w:rPr>
          <w:b/>
          <w:bCs/>
          <w:sz w:val="28"/>
          <w:szCs w:val="28"/>
        </w:rPr>
        <w:t>элементов системы образования</w:t>
      </w:r>
      <w:r w:rsidRPr="005819E5">
        <w:rPr>
          <w:sz w:val="28"/>
          <w:szCs w:val="28"/>
        </w:rPr>
        <w:t xml:space="preserve"> и четыре </w:t>
      </w:r>
      <w:r w:rsidRPr="005819E5">
        <w:rPr>
          <w:b/>
          <w:bCs/>
          <w:sz w:val="28"/>
          <w:szCs w:val="28"/>
        </w:rPr>
        <w:t>субъекта</w:t>
      </w:r>
      <w:r w:rsidRPr="005819E5">
        <w:rPr>
          <w:sz w:val="28"/>
          <w:szCs w:val="28"/>
        </w:rPr>
        <w:t xml:space="preserve"> (заказчиков и потребителей образовательных услуг)</w:t>
      </w:r>
      <w:r w:rsidRPr="005819E5">
        <w:rPr>
          <w:b/>
          <w:bCs/>
          <w:sz w:val="28"/>
          <w:szCs w:val="28"/>
        </w:rPr>
        <w:t>:</w:t>
      </w:r>
    </w:p>
    <w:p w:rsidR="004A0F42" w:rsidRPr="005819E5" w:rsidRDefault="004A0F42" w:rsidP="005819E5">
      <w:pPr>
        <w:spacing w:line="360" w:lineRule="auto"/>
        <w:ind w:right="57" w:firstLine="851"/>
        <w:jc w:val="center"/>
        <w:rPr>
          <w:b/>
          <w:sz w:val="28"/>
          <w:szCs w:val="28"/>
        </w:rPr>
      </w:pPr>
      <w:r w:rsidRPr="005819E5">
        <w:rPr>
          <w:b/>
          <w:sz w:val="28"/>
          <w:szCs w:val="28"/>
        </w:rPr>
        <w:t>Элементы системы образования</w:t>
      </w:r>
    </w:p>
    <w:p w:rsidR="004A0F42" w:rsidRPr="005819E5" w:rsidRDefault="004A0F42" w:rsidP="005819E5">
      <w:pPr>
        <w:numPr>
          <w:ilvl w:val="1"/>
          <w:numId w:val="11"/>
        </w:numPr>
        <w:spacing w:line="360" w:lineRule="auto"/>
        <w:ind w:left="0" w:right="57" w:firstLine="851"/>
        <w:rPr>
          <w:sz w:val="28"/>
          <w:szCs w:val="28"/>
        </w:rPr>
      </w:pPr>
      <w:r w:rsidRPr="005819E5">
        <w:rPr>
          <w:sz w:val="28"/>
          <w:szCs w:val="28"/>
        </w:rPr>
        <w:t>Органы управления образованием (ОУО);</w:t>
      </w:r>
    </w:p>
    <w:p w:rsidR="004A0F42" w:rsidRPr="005819E5" w:rsidRDefault="004A0F42" w:rsidP="005819E5">
      <w:pPr>
        <w:numPr>
          <w:ilvl w:val="1"/>
          <w:numId w:val="11"/>
        </w:numPr>
        <w:spacing w:line="360" w:lineRule="auto"/>
        <w:ind w:left="0" w:right="57" w:firstLine="851"/>
        <w:rPr>
          <w:sz w:val="28"/>
          <w:szCs w:val="28"/>
        </w:rPr>
      </w:pPr>
      <w:r w:rsidRPr="005819E5">
        <w:rPr>
          <w:sz w:val="28"/>
          <w:szCs w:val="28"/>
        </w:rPr>
        <w:t>Образовательные учреждения (ОУ);</w:t>
      </w:r>
    </w:p>
    <w:p w:rsidR="004A0F42" w:rsidRPr="005819E5" w:rsidRDefault="004A0F42" w:rsidP="005819E5">
      <w:pPr>
        <w:numPr>
          <w:ilvl w:val="1"/>
          <w:numId w:val="11"/>
        </w:numPr>
        <w:spacing w:line="360" w:lineRule="auto"/>
        <w:ind w:left="0" w:right="57" w:firstLine="851"/>
        <w:rPr>
          <w:sz w:val="28"/>
          <w:szCs w:val="28"/>
        </w:rPr>
      </w:pPr>
      <w:r w:rsidRPr="005819E5">
        <w:rPr>
          <w:sz w:val="28"/>
          <w:szCs w:val="28"/>
        </w:rPr>
        <w:t>Образовательные программы (ОП);</w:t>
      </w:r>
    </w:p>
    <w:p w:rsidR="004A0F42" w:rsidRPr="005819E5" w:rsidRDefault="004A0F42" w:rsidP="005819E5">
      <w:pPr>
        <w:numPr>
          <w:ilvl w:val="1"/>
          <w:numId w:val="11"/>
        </w:numPr>
        <w:spacing w:line="360" w:lineRule="auto"/>
        <w:ind w:left="0" w:right="57" w:firstLine="851"/>
        <w:rPr>
          <w:sz w:val="28"/>
          <w:szCs w:val="28"/>
        </w:rPr>
      </w:pPr>
      <w:r w:rsidRPr="005819E5">
        <w:rPr>
          <w:sz w:val="28"/>
          <w:szCs w:val="28"/>
        </w:rPr>
        <w:t>Обучающие;</w:t>
      </w:r>
    </w:p>
    <w:p w:rsidR="004A0F42" w:rsidRPr="005819E5" w:rsidRDefault="004A0F42" w:rsidP="005819E5">
      <w:pPr>
        <w:numPr>
          <w:ilvl w:val="1"/>
          <w:numId w:val="11"/>
        </w:numPr>
        <w:spacing w:line="360" w:lineRule="auto"/>
        <w:ind w:left="0" w:right="57" w:firstLine="851"/>
        <w:rPr>
          <w:sz w:val="28"/>
          <w:szCs w:val="28"/>
        </w:rPr>
      </w:pPr>
      <w:r w:rsidRPr="005819E5">
        <w:rPr>
          <w:sz w:val="28"/>
          <w:szCs w:val="28"/>
        </w:rPr>
        <w:t>Обучающиеся.</w:t>
      </w:r>
    </w:p>
    <w:p w:rsidR="004A0F42" w:rsidRPr="005819E5" w:rsidRDefault="004A0F42" w:rsidP="005819E5">
      <w:pPr>
        <w:spacing w:line="360" w:lineRule="auto"/>
        <w:ind w:right="57" w:firstLine="851"/>
        <w:rPr>
          <w:sz w:val="28"/>
          <w:szCs w:val="28"/>
        </w:rPr>
      </w:pPr>
    </w:p>
    <w:p w:rsidR="004A0F42" w:rsidRPr="005819E5" w:rsidRDefault="004A0F42" w:rsidP="005819E5">
      <w:pPr>
        <w:spacing w:line="360" w:lineRule="auto"/>
        <w:ind w:right="57" w:firstLine="851"/>
        <w:jc w:val="center"/>
        <w:rPr>
          <w:sz w:val="28"/>
          <w:szCs w:val="28"/>
        </w:rPr>
      </w:pPr>
      <w:r w:rsidRPr="005819E5">
        <w:rPr>
          <w:b/>
          <w:sz w:val="28"/>
          <w:szCs w:val="28"/>
        </w:rPr>
        <w:t>Субъекты системы образования</w:t>
      </w:r>
    </w:p>
    <w:p w:rsidR="004A0F42" w:rsidRPr="005819E5" w:rsidRDefault="004A0F42" w:rsidP="005819E5">
      <w:pPr>
        <w:numPr>
          <w:ilvl w:val="0"/>
          <w:numId w:val="13"/>
        </w:numPr>
        <w:spacing w:line="360" w:lineRule="auto"/>
        <w:ind w:left="0" w:right="57" w:firstLine="851"/>
        <w:rPr>
          <w:sz w:val="28"/>
          <w:szCs w:val="28"/>
        </w:rPr>
      </w:pPr>
      <w:r w:rsidRPr="005819E5">
        <w:rPr>
          <w:sz w:val="28"/>
          <w:szCs w:val="28"/>
        </w:rPr>
        <w:t>личность;</w:t>
      </w:r>
    </w:p>
    <w:p w:rsidR="004A0F42" w:rsidRPr="005819E5" w:rsidRDefault="004A0F42" w:rsidP="005819E5">
      <w:pPr>
        <w:numPr>
          <w:ilvl w:val="0"/>
          <w:numId w:val="13"/>
        </w:numPr>
        <w:spacing w:line="360" w:lineRule="auto"/>
        <w:ind w:left="0" w:right="57" w:firstLine="851"/>
        <w:rPr>
          <w:sz w:val="28"/>
          <w:szCs w:val="28"/>
        </w:rPr>
      </w:pPr>
      <w:r w:rsidRPr="005819E5">
        <w:rPr>
          <w:sz w:val="28"/>
          <w:szCs w:val="28"/>
        </w:rPr>
        <w:t>производство;</w:t>
      </w:r>
    </w:p>
    <w:p w:rsidR="004A0F42" w:rsidRPr="005819E5" w:rsidRDefault="004A0F42" w:rsidP="005819E5">
      <w:pPr>
        <w:numPr>
          <w:ilvl w:val="0"/>
          <w:numId w:val="13"/>
        </w:numPr>
        <w:spacing w:line="360" w:lineRule="auto"/>
        <w:ind w:left="0" w:right="57" w:firstLine="851"/>
        <w:rPr>
          <w:sz w:val="28"/>
          <w:szCs w:val="28"/>
        </w:rPr>
      </w:pPr>
      <w:r w:rsidRPr="005819E5">
        <w:rPr>
          <w:sz w:val="28"/>
          <w:szCs w:val="28"/>
        </w:rPr>
        <w:t>общество, государство;</w:t>
      </w:r>
    </w:p>
    <w:p w:rsidR="004A0F42" w:rsidRPr="005819E5" w:rsidRDefault="004A0F42" w:rsidP="005819E5">
      <w:pPr>
        <w:numPr>
          <w:ilvl w:val="0"/>
          <w:numId w:val="13"/>
        </w:numPr>
        <w:spacing w:line="360" w:lineRule="auto"/>
        <w:ind w:left="0" w:right="57" w:firstLine="851"/>
        <w:rPr>
          <w:color w:val="000000"/>
          <w:sz w:val="28"/>
          <w:szCs w:val="28"/>
        </w:rPr>
      </w:pPr>
      <w:r w:rsidRPr="005819E5">
        <w:rPr>
          <w:sz w:val="28"/>
          <w:szCs w:val="28"/>
        </w:rPr>
        <w:t>система образования</w:t>
      </w:r>
    </w:p>
    <w:p w:rsidR="004A0F42" w:rsidRDefault="004A0F42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  <w:r w:rsidRPr="005819E5">
        <w:rPr>
          <w:color w:val="000000"/>
          <w:sz w:val="28"/>
          <w:szCs w:val="28"/>
        </w:rPr>
        <w:t xml:space="preserve">Понятие </w:t>
      </w:r>
      <w:r w:rsidRPr="005819E5">
        <w:rPr>
          <w:b/>
          <w:color w:val="000000"/>
          <w:sz w:val="28"/>
          <w:szCs w:val="28"/>
        </w:rPr>
        <w:t>«качество образования»</w:t>
      </w:r>
      <w:r w:rsidRPr="005819E5">
        <w:rPr>
          <w:color w:val="000000"/>
          <w:sz w:val="28"/>
          <w:szCs w:val="28"/>
        </w:rPr>
        <w:t xml:space="preserve"> хорошо иллюстрируется следующей схемой:</w:t>
      </w:r>
    </w:p>
    <w:p w:rsidR="005819E5" w:rsidRDefault="005819E5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</w:p>
    <w:p w:rsidR="005819E5" w:rsidRDefault="005819E5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</w:p>
    <w:p w:rsidR="005819E5" w:rsidRDefault="005819E5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</w:p>
    <w:p w:rsidR="005819E5" w:rsidRDefault="005819E5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</w:p>
    <w:p w:rsidR="005819E5" w:rsidRDefault="005819E5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</w:p>
    <w:p w:rsidR="005819E5" w:rsidRDefault="005819E5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</w:p>
    <w:p w:rsidR="005819E5" w:rsidRDefault="005819E5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</w:p>
    <w:p w:rsidR="005819E5" w:rsidRDefault="005819E5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</w:p>
    <w:p w:rsidR="005819E5" w:rsidRPr="005819E5" w:rsidRDefault="005819E5" w:rsidP="005819E5">
      <w:pPr>
        <w:spacing w:line="360" w:lineRule="auto"/>
        <w:ind w:left="900" w:right="57"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9.1pt;margin-top:10.65pt;width:252pt;height:171pt;z-index:251664384" o:regroupid="1">
            <v:textbox style="mso-next-textbox:#_x0000_s1045">
              <w:txbxContent>
                <w:p w:rsidR="00011B1F" w:rsidRPr="004A0F42" w:rsidRDefault="00011B1F" w:rsidP="004A0F4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55BBD">
                    <w:rPr>
                      <w:b/>
                      <w:sz w:val="28"/>
                      <w:szCs w:val="28"/>
                      <w:u w:val="single"/>
                    </w:rPr>
                    <w:t>ТРЕБОВАНИЯ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55BBD">
                    <w:rPr>
                      <w:b/>
                      <w:sz w:val="28"/>
                      <w:szCs w:val="28"/>
                      <w:u w:val="single"/>
                    </w:rPr>
                    <w:t>(</w:t>
                  </w:r>
                  <w:proofErr w:type="gramStart"/>
                  <w:r w:rsidRPr="00F55BBD">
                    <w:rPr>
                      <w:b/>
                      <w:sz w:val="28"/>
                      <w:szCs w:val="28"/>
                      <w:u w:val="single"/>
                    </w:rPr>
                    <w:t>установленные</w:t>
                  </w:r>
                  <w:proofErr w:type="gramEnd"/>
                  <w:r w:rsidRPr="00F55BBD">
                    <w:rPr>
                      <w:b/>
                      <w:sz w:val="28"/>
                      <w:szCs w:val="28"/>
                      <w:u w:val="single"/>
                    </w:rPr>
                    <w:t>)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-работодателем,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-обучающимися,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-родителями,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-педагогами,</w:t>
                  </w:r>
                </w:p>
                <w:p w:rsidR="00011B1F" w:rsidRPr="004A0F42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-правительством (мин</w:t>
                  </w:r>
                  <w:proofErr w:type="gramStart"/>
                  <w:r w:rsidRPr="00F55BBD">
                    <w:rPr>
                      <w:sz w:val="28"/>
                      <w:szCs w:val="28"/>
                    </w:rPr>
                    <w:t>.о</w:t>
                  </w:r>
                  <w:proofErr w:type="gramEnd"/>
                  <w:r w:rsidRPr="00F55BBD">
                    <w:rPr>
                      <w:sz w:val="28"/>
                      <w:szCs w:val="28"/>
                    </w:rPr>
                    <w:t xml:space="preserve">бразования, 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 xml:space="preserve">ДО образования, 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управление образования)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- обществом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3F2118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48" type="#_x0000_t94" style="position:absolute;left:0;text-align:left;margin-left:185.35pt;margin-top:22.55pt;width:43.9pt;height:24pt;rotation:90;z-index:251667456" o:regroupid="1" adj="15080,5985"/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shape id="_x0000_s1046" type="#_x0000_t202" style="position:absolute;left:0;text-align:left;margin-left:120pt;margin-top:8.2pt;width:180pt;height:95.1pt;z-index:251665408" o:regroupid="1">
            <v:textbox style="mso-next-textbox:#_x0000_s1046">
              <w:txbxContent>
                <w:p w:rsidR="00011B1F" w:rsidRPr="00F55BBD" w:rsidRDefault="00011B1F" w:rsidP="004A0F4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55BBD">
                    <w:rPr>
                      <w:b/>
                      <w:sz w:val="28"/>
                      <w:szCs w:val="28"/>
                      <w:u w:val="single"/>
                    </w:rPr>
                    <w:t>ТРАНСФОРМАЦИЯ</w:t>
                  </w:r>
                </w:p>
                <w:p w:rsidR="00011B1F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F55BBD">
                    <w:rPr>
                      <w:sz w:val="28"/>
                      <w:szCs w:val="28"/>
                    </w:rPr>
                    <w:t>анных требований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 xml:space="preserve"> в цели и задачи программы развития учреждения</w:t>
                  </w:r>
                </w:p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shape id="_x0000_s1068" type="#_x0000_t94" style="position:absolute;left:0;text-align:left;margin-left:185.35pt;margin-top:16.7pt;width:43.9pt;height:24pt;rotation:90;z-index:251671552" adj="15080,5985"/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shape id="_x0000_s1047" type="#_x0000_t202" style="position:absolute;left:0;text-align:left;margin-left:138pt;margin-top:2.35pt;width:135pt;height:59.1pt;z-index:251666432" o:regroupid="1">
            <v:textbox style="mso-next-textbox:#_x0000_s1047">
              <w:txbxContent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b/>
                      <w:sz w:val="28"/>
                      <w:szCs w:val="28"/>
                      <w:u w:val="single"/>
                    </w:rPr>
                    <w:t>УПРАВЛЕНИЕ достижением целей</w:t>
                  </w:r>
                  <w:r w:rsidRPr="00F55BBD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shape id="_x0000_s1069" type="#_x0000_t94" style="position:absolute;left:0;text-align:left;margin-left:185.35pt;margin-top:23.1pt;width:43.9pt;height:24pt;rotation:90;z-index:251672576" adj="15080,5985"/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group id="_x0000_s1050" style="position:absolute;left:0;text-align:left;margin-left:70.25pt;margin-top:8.75pt;width:279pt;height:77.75pt;z-index:251669504" coordorigin="3360,1288" coordsize="5580,1555" o:regroupid="1">
            <v:oval id="_x0000_s1051" style="position:absolute;left:3360;top:1288;width:5580;height:1555"/>
            <v:shape id="_x0000_s1052" type="#_x0000_t202" style="position:absolute;left:4440;top:1674;width:3420;height:900">
              <v:textbox style="mso-next-textbox:#_x0000_s1052">
                <w:txbxContent>
                  <w:p w:rsidR="00011B1F" w:rsidRDefault="00011B1F" w:rsidP="004A0F42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</w:p>
                  <w:p w:rsidR="00011B1F" w:rsidRPr="00F55BBD" w:rsidRDefault="00011B1F" w:rsidP="004A0F42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 w:rsidRPr="00F55BBD">
                      <w:rPr>
                        <w:b/>
                        <w:sz w:val="32"/>
                        <w:szCs w:val="32"/>
                      </w:rPr>
                      <w:t>КАЧЕСТВО</w:t>
                    </w:r>
                  </w:p>
                  <w:p w:rsidR="00011B1F" w:rsidRDefault="00011B1F" w:rsidP="004A0F42"/>
                </w:txbxContent>
              </v:textbox>
            </v:shape>
          </v:group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3F2118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line id="_x0000_s1026" style="position:absolute;left:0;text-align:left;z-index:251660288" from="0,284pt" to="0,284pt">
            <v:stroke endarrow="block"/>
          </v:line>
        </w:pict>
      </w:r>
      <w:r w:rsidR="004A0F42" w:rsidRPr="005819E5">
        <w:rPr>
          <w:color w:val="000000"/>
          <w:sz w:val="28"/>
          <w:szCs w:val="28"/>
        </w:rPr>
        <w:t>Понятие</w:t>
      </w:r>
      <w:r w:rsidR="004A0F42" w:rsidRPr="005819E5">
        <w:rPr>
          <w:color w:val="336699"/>
          <w:sz w:val="28"/>
          <w:szCs w:val="28"/>
        </w:rPr>
        <w:t xml:space="preserve"> </w:t>
      </w:r>
      <w:r w:rsidR="004A0F42" w:rsidRPr="005819E5">
        <w:rPr>
          <w:sz w:val="28"/>
          <w:szCs w:val="28"/>
        </w:rPr>
        <w:t>«</w:t>
      </w:r>
      <w:r w:rsidR="004A0F42" w:rsidRPr="005819E5">
        <w:rPr>
          <w:b/>
          <w:bCs/>
          <w:sz w:val="28"/>
          <w:szCs w:val="28"/>
        </w:rPr>
        <w:t>управление качеством образования</w:t>
      </w:r>
      <w:r w:rsidR="004A0F42" w:rsidRPr="005819E5">
        <w:rPr>
          <w:sz w:val="28"/>
          <w:szCs w:val="28"/>
        </w:rPr>
        <w:t>»,</w:t>
      </w:r>
      <w:r w:rsidR="004A0F42" w:rsidRPr="005819E5">
        <w:rPr>
          <w:color w:val="000000"/>
          <w:sz w:val="28"/>
          <w:szCs w:val="28"/>
        </w:rPr>
        <w:t xml:space="preserve"> можно проиллюстрировать схемой:</w:t>
      </w:r>
    </w:p>
    <w:p w:rsidR="004A0F42" w:rsidRPr="005819E5" w:rsidRDefault="003F2118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shape id="_x0000_s1028" type="#_x0000_t202" style="position:absolute;left:0;text-align:left;margin-left:73.2pt;margin-top:1.3pt;width:279pt;height:54pt;z-index:251673600" o:regroupid="2">
            <v:textbox style="mso-next-textbox:#_x0000_s1028">
              <w:txbxContent>
                <w:p w:rsidR="00011B1F" w:rsidRPr="00F55BBD" w:rsidRDefault="00011B1F" w:rsidP="004A0F42">
                  <w:pPr>
                    <w:rPr>
                      <w:b/>
                      <w:sz w:val="28"/>
                      <w:szCs w:val="28"/>
                    </w:rPr>
                  </w:pPr>
                  <w:r w:rsidRPr="00F55BBD">
                    <w:rPr>
                      <w:b/>
                      <w:sz w:val="28"/>
                      <w:szCs w:val="28"/>
                    </w:rPr>
                    <w:t>Формулирование миссии, целей и  задач</w:t>
                  </w:r>
                </w:p>
                <w:p w:rsidR="00011B1F" w:rsidRPr="00F55BBD" w:rsidRDefault="00011B1F" w:rsidP="004A0F42">
                  <w:pPr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Определение ограничительных условий</w:t>
                  </w:r>
                </w:p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shape id="_x0000_s1029" type="#_x0000_t202" style="position:absolute;left:0;text-align:left;margin-left:250.8pt;margin-top:20.6pt;width:171pt;height:90pt;z-index:251674624" o:regroupid="2">
            <v:textbox style="mso-next-textbox:#_x0000_s1029">
              <w:txbxContent>
                <w:p w:rsidR="00011B1F" w:rsidRPr="00F55BBD" w:rsidRDefault="00011B1F" w:rsidP="004A0F42">
                  <w:pPr>
                    <w:rPr>
                      <w:sz w:val="28"/>
                      <w:szCs w:val="28"/>
                    </w:rPr>
                  </w:pPr>
                  <w:r w:rsidRPr="00A21826">
                    <w:rPr>
                      <w:b/>
                      <w:sz w:val="28"/>
                      <w:szCs w:val="28"/>
                    </w:rPr>
                    <w:t>Учет требований</w:t>
                  </w:r>
                  <w:r w:rsidRPr="00F55BBD">
                    <w:rPr>
                      <w:sz w:val="28"/>
                      <w:szCs w:val="28"/>
                    </w:rPr>
                    <w:t xml:space="preserve"> к  определенному специалисту со стороны работодателя, обучающихся, педагогов</w:t>
                  </w:r>
                </w:p>
              </w:txbxContent>
            </v:textbox>
          </v:shape>
        </w:pict>
      </w:r>
      <w:r w:rsidRPr="005819E5">
        <w:rPr>
          <w:noProof/>
          <w:color w:val="000000"/>
          <w:sz w:val="28"/>
          <w:szCs w:val="28"/>
        </w:rPr>
        <w:pict>
          <v:line id="_x0000_s1036" style="position:absolute;left:0;text-align:left;z-index:251681792" from="316.2pt,.65pt" to="316.2pt,20.6pt" o:regroupid="2">
            <v:stroke endarrow="block"/>
          </v:line>
        </w:pict>
      </w:r>
      <w:r w:rsidRPr="005819E5">
        <w:rPr>
          <w:noProof/>
          <w:color w:val="000000"/>
          <w:sz w:val="28"/>
          <w:szCs w:val="28"/>
        </w:rPr>
        <w:pict>
          <v:line id="_x0000_s1043" style="position:absolute;left:0;text-align:left;flip:y;z-index:251688960" from="91.2pt,7pt" to="91.2pt,36.1pt" o:regroupid="2">
            <v:stroke endarrow="block"/>
          </v:line>
        </w:pict>
      </w: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color w:val="000000"/>
          <w:sz w:val="28"/>
          <w:szCs w:val="28"/>
        </w:rPr>
        <w:pict>
          <v:shape id="_x0000_s1035" type="#_x0000_t202" style="position:absolute;left:0;text-align:left;margin-left:1.2pt;margin-top:11.95pt;width:189pt;height:99pt;z-index:251680768" o:regroupid="2">
            <v:textbox style="mso-next-textbox:#_x0000_s1035">
              <w:txbxContent>
                <w:p w:rsidR="00011B1F" w:rsidRPr="00A21826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A21826">
                    <w:rPr>
                      <w:b/>
                      <w:sz w:val="28"/>
                      <w:szCs w:val="28"/>
                    </w:rPr>
                    <w:t>Внесение изменений</w:t>
                  </w:r>
                  <w:r w:rsidRPr="00A21826">
                    <w:rPr>
                      <w:sz w:val="28"/>
                      <w:szCs w:val="28"/>
                    </w:rPr>
                    <w:t xml:space="preserve"> в образовательный процесс. При необходимости, в формулировку целей и задач.</w:t>
                  </w:r>
                </w:p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sz w:val="28"/>
          <w:szCs w:val="28"/>
        </w:rPr>
        <w:pict>
          <v:line id="_x0000_s1037" style="position:absolute;left:0;text-align:left;z-index:251682816" from="328.25pt,14pt" to="328.25pt,41pt" o:regroupid="2">
            <v:stroke endarrow="block"/>
          </v:line>
        </w:pict>
      </w: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5819E5">
        <w:rPr>
          <w:noProof/>
          <w:sz w:val="28"/>
          <w:szCs w:val="28"/>
        </w:rPr>
        <w:pict>
          <v:shape id="_x0000_s1030" type="#_x0000_t202" style="position:absolute;left:0;text-align:left;margin-left:240.3pt;margin-top:16.85pt;width:198pt;height:90pt;z-index:251675648" o:regroupid="2">
            <v:textbox style="mso-next-textbox:#_x0000_s1030">
              <w:txbxContent>
                <w:p w:rsidR="00011B1F" w:rsidRDefault="00011B1F" w:rsidP="004A0F42">
                  <w:pPr>
                    <w:rPr>
                      <w:sz w:val="28"/>
                      <w:szCs w:val="28"/>
                    </w:rPr>
                  </w:pPr>
                  <w:r w:rsidRPr="00A21826">
                    <w:rPr>
                      <w:b/>
                      <w:sz w:val="28"/>
                      <w:szCs w:val="28"/>
                    </w:rPr>
                    <w:t xml:space="preserve">Формулирование  </w:t>
                  </w:r>
                  <w:r w:rsidRPr="00F55BBD">
                    <w:rPr>
                      <w:sz w:val="28"/>
                      <w:szCs w:val="28"/>
                    </w:rPr>
                    <w:t xml:space="preserve">образовательных результатов обучающихся </w:t>
                  </w:r>
                </w:p>
                <w:p w:rsidR="00011B1F" w:rsidRPr="00F55BBD" w:rsidRDefault="00011B1F" w:rsidP="004A0F42">
                  <w:pPr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(</w:t>
                  </w:r>
                  <w:r w:rsidRPr="005819E5">
                    <w:rPr>
                      <w:b/>
                      <w:sz w:val="28"/>
                      <w:szCs w:val="28"/>
                    </w:rPr>
                    <w:t>ЗУН</w:t>
                  </w:r>
                  <w:r w:rsidRPr="00F55BBD">
                    <w:rPr>
                      <w:sz w:val="28"/>
                      <w:szCs w:val="28"/>
                    </w:rPr>
                    <w:t>, специальных компетенций)</w:t>
                  </w:r>
                </w:p>
              </w:txbxContent>
            </v:textbox>
          </v:shape>
        </w:pict>
      </w:r>
      <w:r w:rsidRPr="005819E5">
        <w:rPr>
          <w:noProof/>
          <w:sz w:val="28"/>
          <w:szCs w:val="28"/>
        </w:rPr>
        <w:pict>
          <v:line id="_x0000_s1042" style="position:absolute;left:0;text-align:left;flip:y;z-index:251687936" from="91.2pt,14.35pt" to="91.2pt,44.55pt" o:regroupid="2">
            <v:stroke endarrow="block"/>
          </v:line>
        </w:pict>
      </w: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819E5">
        <w:rPr>
          <w:noProof/>
          <w:sz w:val="28"/>
          <w:szCs w:val="28"/>
        </w:rPr>
        <w:pict>
          <v:shape id="_x0000_s1034" type="#_x0000_t202" style="position:absolute;left:0;text-align:left;margin-left:10.2pt;margin-top:20.4pt;width:180pt;height:108pt;z-index:251679744" o:regroupid="2">
            <v:textbox style="mso-next-textbox:#_x0000_s1034">
              <w:txbxContent>
                <w:p w:rsidR="00011B1F" w:rsidRPr="00A21826" w:rsidRDefault="00011B1F" w:rsidP="004A0F42">
                  <w:pPr>
                    <w:rPr>
                      <w:sz w:val="28"/>
                      <w:szCs w:val="28"/>
                    </w:rPr>
                  </w:pPr>
                  <w:r w:rsidRPr="00A21826">
                    <w:rPr>
                      <w:b/>
                      <w:sz w:val="28"/>
                      <w:szCs w:val="28"/>
                    </w:rPr>
                    <w:t>Внешняя эк</w:t>
                  </w:r>
                  <w:proofErr w:type="gramStart"/>
                  <w:r w:rsidRPr="00A21826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A21826">
                    <w:rPr>
                      <w:b/>
                      <w:sz w:val="28"/>
                      <w:szCs w:val="28"/>
                    </w:rPr>
                    <w:t>пертиза</w:t>
                  </w:r>
                  <w:proofErr w:type="spellEnd"/>
                  <w:r w:rsidRPr="00A21826">
                    <w:rPr>
                      <w:b/>
                      <w:sz w:val="28"/>
                      <w:szCs w:val="28"/>
                    </w:rPr>
                    <w:t>,</w:t>
                  </w:r>
                  <w:r w:rsidRPr="00A21826">
                    <w:rPr>
                      <w:sz w:val="28"/>
                      <w:szCs w:val="28"/>
                    </w:rPr>
                    <w:t xml:space="preserve"> задача которой </w:t>
                  </w:r>
                  <w:r w:rsidRPr="00A21826">
                    <w:rPr>
                      <w:b/>
                      <w:sz w:val="28"/>
                      <w:szCs w:val="28"/>
                    </w:rPr>
                    <w:t>дать рекомендации по улучшению качества</w:t>
                  </w:r>
                  <w:r w:rsidRPr="00A21826">
                    <w:rPr>
                      <w:sz w:val="28"/>
                      <w:szCs w:val="28"/>
                    </w:rPr>
                    <w:t xml:space="preserve"> образования, а не голая критика недочетов.</w:t>
                  </w:r>
                </w:p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819E5">
        <w:rPr>
          <w:noProof/>
          <w:sz w:val="28"/>
          <w:szCs w:val="28"/>
        </w:rPr>
        <w:pict>
          <v:line id="_x0000_s1039" style="position:absolute;left:0;text-align:left;z-index:251684864" from="336pt,10.3pt" to="336pt,37.3pt" o:regroupid="2">
            <v:stroke endarrow="block"/>
          </v:line>
        </w:pict>
      </w: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819E5">
        <w:rPr>
          <w:noProof/>
          <w:sz w:val="28"/>
          <w:szCs w:val="28"/>
        </w:rPr>
        <w:pict>
          <v:shape id="_x0000_s1031" type="#_x0000_t202" style="position:absolute;left:0;text-align:left;margin-left:208.2pt;margin-top:13.15pt;width:230.1pt;height:133.5pt;z-index:251676672" o:regroupid="2">
            <v:textbox style="mso-next-textbox:#_x0000_s1031">
              <w:txbxContent>
                <w:p w:rsidR="00011B1F" w:rsidRPr="00F55BBD" w:rsidRDefault="00011B1F" w:rsidP="004A0F42">
                  <w:pPr>
                    <w:rPr>
                      <w:sz w:val="28"/>
                      <w:szCs w:val="28"/>
                    </w:rPr>
                  </w:pPr>
                  <w:r w:rsidRPr="00A21826">
                    <w:rPr>
                      <w:b/>
                      <w:sz w:val="28"/>
                      <w:szCs w:val="28"/>
                    </w:rPr>
                    <w:t>Обеспечение доступа преподавателей</w:t>
                  </w:r>
                  <w:r w:rsidRPr="00F55BBD">
                    <w:rPr>
                      <w:sz w:val="28"/>
                      <w:szCs w:val="28"/>
                    </w:rPr>
                    <w:t xml:space="preserve"> к педагогическим подходам и технологиям, способствующим овладению обучающимися  требуемыми  </w:t>
                  </w:r>
                  <w:r w:rsidRPr="00DE3431">
                    <w:rPr>
                      <w:b/>
                      <w:sz w:val="28"/>
                      <w:szCs w:val="28"/>
                    </w:rPr>
                    <w:t>ЗУН*</w:t>
                  </w:r>
                  <w:r w:rsidRPr="00F55BBD">
                    <w:rPr>
                      <w:sz w:val="28"/>
                      <w:szCs w:val="28"/>
                    </w:rPr>
                    <w:t xml:space="preserve"> </w:t>
                  </w:r>
                  <w:r w:rsidRPr="00DE3431">
                    <w:rPr>
                      <w:b/>
                      <w:sz w:val="28"/>
                      <w:szCs w:val="28"/>
                    </w:rPr>
                    <w:t>(компетенциями)</w:t>
                  </w:r>
                  <w:r w:rsidRPr="00F55BBD">
                    <w:rPr>
                      <w:sz w:val="28"/>
                      <w:szCs w:val="28"/>
                    </w:rPr>
                    <w:t xml:space="preserve"> и развитию у них соответствующих способностей</w:t>
                  </w:r>
                </w:p>
              </w:txbxContent>
            </v:textbox>
          </v:shape>
        </w:pict>
      </w: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819E5">
        <w:rPr>
          <w:noProof/>
          <w:sz w:val="28"/>
          <w:szCs w:val="28"/>
        </w:rPr>
        <w:pict>
          <v:line id="_x0000_s1038" style="position:absolute;left:0;text-align:left;flip:y;z-index:251683840" from="91.2pt,3.3pt" to="91.2pt,35.4pt" o:regroupid="2">
            <v:stroke endarrow="block"/>
          </v:line>
        </w:pict>
      </w: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819E5">
        <w:rPr>
          <w:noProof/>
          <w:sz w:val="28"/>
          <w:szCs w:val="28"/>
        </w:rPr>
        <w:pict>
          <v:shape id="_x0000_s1033" type="#_x0000_t202" style="position:absolute;left:0;text-align:left;margin-left:1.2pt;margin-top:11.25pt;width:197.95pt;height:234pt;z-index:251678720" o:regroupid="2">
            <v:textbox style="mso-next-textbox:#_x0000_s1033">
              <w:txbxContent>
                <w:p w:rsidR="00011B1F" w:rsidRPr="00A21826" w:rsidRDefault="00011B1F" w:rsidP="004A0F42">
                  <w:pPr>
                    <w:rPr>
                      <w:b/>
                      <w:sz w:val="28"/>
                      <w:szCs w:val="28"/>
                    </w:rPr>
                  </w:pPr>
                  <w:r w:rsidRPr="00A21826">
                    <w:rPr>
                      <w:b/>
                      <w:sz w:val="28"/>
                      <w:szCs w:val="28"/>
                    </w:rPr>
                    <w:t>САМООБСЛЕДОВАНИЕ</w:t>
                  </w:r>
                </w:p>
                <w:p w:rsidR="00011B1F" w:rsidRPr="00F55BBD" w:rsidRDefault="00011B1F" w:rsidP="004A0F42">
                  <w:pPr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 xml:space="preserve">-Оценка учебного процесса </w:t>
                  </w:r>
                  <w:proofErr w:type="gramStart"/>
                  <w:r w:rsidRPr="00F55BBD">
                    <w:rPr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F55BBD">
                    <w:rPr>
                      <w:sz w:val="28"/>
                      <w:szCs w:val="28"/>
                    </w:rPr>
                    <w:t>;</w:t>
                  </w:r>
                </w:p>
                <w:p w:rsidR="00011B1F" w:rsidRPr="00F55BBD" w:rsidRDefault="00011B1F" w:rsidP="004A0F42">
                  <w:pPr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-Оценка учебного процесса педагогами;</w:t>
                  </w:r>
                </w:p>
                <w:p w:rsidR="00011B1F" w:rsidRPr="00F55BBD" w:rsidRDefault="00011B1F" w:rsidP="004A0F42">
                  <w:pPr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 xml:space="preserve">-Оценка </w:t>
                  </w:r>
                  <w:proofErr w:type="gramStart"/>
                  <w:r w:rsidRPr="00F55BBD">
                    <w:rPr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F55BBD">
                    <w:rPr>
                      <w:sz w:val="28"/>
                      <w:szCs w:val="28"/>
                    </w:rPr>
                    <w:t xml:space="preserve"> деятельности педагогов;</w:t>
                  </w:r>
                </w:p>
                <w:p w:rsidR="00011B1F" w:rsidRPr="00F55BBD" w:rsidRDefault="00011B1F" w:rsidP="004A0F42">
                  <w:pPr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-Оценка уровня овладения обучающимися требуемыми ЗУН и спец</w:t>
                  </w:r>
                  <w:proofErr w:type="gramStart"/>
                  <w:r w:rsidRPr="00F55BBD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Pr="00F55BBD">
                    <w:rPr>
                      <w:sz w:val="28"/>
                      <w:szCs w:val="28"/>
                    </w:rPr>
                    <w:t>омпетенциями;</w:t>
                  </w:r>
                </w:p>
                <w:p w:rsidR="00011B1F" w:rsidRPr="00F55BBD" w:rsidRDefault="00011B1F" w:rsidP="004A0F42">
                  <w:pPr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-Оценка администрацией соответствия учебного  процесса аккредитованным показателям.</w:t>
                  </w:r>
                </w:p>
                <w:p w:rsidR="00011B1F" w:rsidRDefault="00011B1F" w:rsidP="004A0F42"/>
                <w:p w:rsidR="00011B1F" w:rsidRDefault="00011B1F" w:rsidP="004A0F42"/>
                <w:p w:rsidR="00011B1F" w:rsidRDefault="00011B1F" w:rsidP="004A0F42"/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819E5">
        <w:rPr>
          <w:noProof/>
          <w:sz w:val="28"/>
          <w:szCs w:val="28"/>
        </w:rPr>
        <w:pict>
          <v:line id="_x0000_s1040" style="position:absolute;left:0;text-align:left;flip:x;z-index:251685888" from="328.25pt,1.75pt" to="328.25pt,30.25pt" o:regroupid="2">
            <v:stroke endarrow="block"/>
          </v:line>
        </w:pict>
      </w: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819E5">
        <w:rPr>
          <w:b/>
          <w:bCs/>
          <w:noProof/>
          <w:sz w:val="28"/>
          <w:szCs w:val="28"/>
        </w:rPr>
        <w:pict>
          <v:shape id="_x0000_s1032" type="#_x0000_t202" style="position:absolute;left:0;text-align:left;margin-left:208.2pt;margin-top:6.1pt;width:230.1pt;height:99pt;z-index:251677696" o:regroupid="2">
            <v:textbox style="mso-next-textbox:#_x0000_s1032">
              <w:txbxContent>
                <w:p w:rsidR="00011B1F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A21826">
                    <w:rPr>
                      <w:b/>
                      <w:sz w:val="28"/>
                      <w:szCs w:val="28"/>
                    </w:rPr>
                    <w:t>Мониторинг условий</w:t>
                  </w:r>
                  <w:r w:rsidRPr="00F55BBD">
                    <w:rPr>
                      <w:sz w:val="28"/>
                      <w:szCs w:val="28"/>
                    </w:rPr>
                    <w:t>,</w:t>
                  </w:r>
                </w:p>
                <w:p w:rsidR="00011B1F" w:rsidRPr="00F55BBD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F55BBD">
                    <w:rPr>
                      <w:sz w:val="28"/>
                      <w:szCs w:val="28"/>
                    </w:rPr>
                    <w:t>необходимых в учебном процессе для овладения обучающимися требуемыми компетенциями и развития  их способностей.</w:t>
                  </w:r>
                </w:p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5819E5">
        <w:rPr>
          <w:b/>
          <w:bCs/>
          <w:noProof/>
          <w:sz w:val="28"/>
          <w:szCs w:val="28"/>
        </w:rPr>
        <w:pict>
          <v:line id="_x0000_s1041" style="position:absolute;left:0;text-align:left;flip:x;z-index:251686912" from="199.15pt,4.9pt" to="217.15pt,4.9pt" o:regroupid="2">
            <v:stroke endarrow="block"/>
          </v:lin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</w:rPr>
        <w:t>* ЗУН (компетентность)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</w:rPr>
        <w:br w:type="page"/>
      </w:r>
      <w:r w:rsidR="00D3522A" w:rsidRPr="005819E5">
        <w:rPr>
          <w:rStyle w:val="a4"/>
          <w:sz w:val="28"/>
          <w:szCs w:val="28"/>
          <w:vertAlign w:val="superscript"/>
        </w:rPr>
        <w:t>*</w:t>
      </w:r>
      <w:r w:rsidRPr="005819E5">
        <w:rPr>
          <w:rStyle w:val="a4"/>
          <w:sz w:val="28"/>
          <w:szCs w:val="28"/>
        </w:rPr>
        <w:t>ЗУН (компетентность)</w:t>
      </w:r>
    </w:p>
    <w:p w:rsidR="004A0F42" w:rsidRPr="005819E5" w:rsidRDefault="003F2118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  <w:r w:rsidRPr="005819E5">
        <w:rPr>
          <w:b/>
          <w:bCs/>
          <w:noProof/>
          <w:sz w:val="28"/>
          <w:szCs w:val="28"/>
        </w:rPr>
        <w:pict>
          <v:shape id="_x0000_s1056" type="#_x0000_t202" style="position:absolute;left:0;text-align:left;margin-left:60pt;margin-top:2.4pt;width:120pt;height:45pt;z-index:251692032" o:regroupid="4">
            <v:textbox style="mso-next-textbox:#_x0000_s1056">
              <w:txbxContent>
                <w:p w:rsidR="00011B1F" w:rsidRDefault="00011B1F" w:rsidP="004A0F4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E3431">
                    <w:rPr>
                      <w:sz w:val="28"/>
                      <w:szCs w:val="28"/>
                    </w:rPr>
                    <w:t xml:space="preserve">ПРЕДМЕТНЫЕ </w:t>
                  </w:r>
                  <w:r w:rsidRPr="00DE3431">
                    <w:rPr>
                      <w:b/>
                      <w:sz w:val="28"/>
                      <w:szCs w:val="28"/>
                    </w:rPr>
                    <w:t>УМЕНИЯ</w:t>
                  </w:r>
                </w:p>
              </w:txbxContent>
            </v:textbox>
          </v:shape>
        </w:pict>
      </w:r>
      <w:r w:rsidRPr="005819E5">
        <w:rPr>
          <w:b/>
          <w:bCs/>
          <w:noProof/>
          <w:sz w:val="28"/>
          <w:szCs w:val="28"/>
        </w:rPr>
        <w:pict>
          <v:shape id="_x0000_s1057" type="#_x0000_t202" style="position:absolute;left:0;text-align:left;margin-left:267.5pt;margin-top:2.4pt;width:128.5pt;height:45pt;z-index:251693056" o:regroupid="4">
            <v:textbox style="mso-next-textbox:#_x0000_s1057">
              <w:txbxContent>
                <w:p w:rsidR="00011B1F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ОБЩЕУЧЕБНЫЕ </w:t>
                  </w:r>
                  <w:r w:rsidRPr="00DE3431">
                    <w:rPr>
                      <w:b/>
                      <w:sz w:val="28"/>
                      <w:szCs w:val="28"/>
                    </w:rPr>
                    <w:t>УМЕНИЯ</w:t>
                  </w:r>
                </w:p>
                <w:p w:rsidR="00011B1F" w:rsidRPr="00DE3431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(виды деятельности)</w:t>
                  </w:r>
                </w:p>
              </w:txbxContent>
            </v:textbox>
          </v:shape>
        </w:pict>
      </w: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  <w:r w:rsidRPr="005819E5">
        <w:rPr>
          <w:b/>
          <w:bCs/>
          <w:noProof/>
          <w:sz w:val="28"/>
          <w:szCs w:val="28"/>
        </w:rPr>
        <w:pict>
          <v:line id="_x0000_s1062" style="position:absolute;left:0;text-align:left;flip:x;z-index:251698176" from="329.35pt,23.25pt" to="329.35pt,68.25pt" o:regroupid="4">
            <v:stroke endarrow="block"/>
          </v:line>
        </w:pict>
      </w:r>
      <w:r w:rsidRPr="005819E5">
        <w:rPr>
          <w:b/>
          <w:bCs/>
          <w:noProof/>
          <w:sz w:val="28"/>
          <w:szCs w:val="28"/>
        </w:rPr>
        <w:pict>
          <v:line id="_x0000_s1061" style="position:absolute;left:0;text-align:left;z-index:251697152" from="112.25pt,23.25pt" to="112.25pt,68.25pt" o:regroupid="4">
            <v:stroke endarrow="block"/>
          </v:lin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  <w:r w:rsidRPr="005819E5">
        <w:rPr>
          <w:b/>
          <w:bCs/>
          <w:noProof/>
          <w:sz w:val="28"/>
          <w:szCs w:val="28"/>
        </w:rPr>
        <w:pict>
          <v:shape id="_x0000_s1058" type="#_x0000_t202" style="position:absolute;left:0;text-align:left;margin-left:79.75pt;margin-top:19.95pt;width:270pt;height:63pt;z-index:251694080" o:regroupid="4">
            <v:textbox style="mso-next-textbox:#_x0000_s1058">
              <w:txbxContent>
                <w:p w:rsidR="00011B1F" w:rsidRPr="00D33970" w:rsidRDefault="00011B1F" w:rsidP="004A0F4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3970">
                    <w:rPr>
                      <w:b/>
                      <w:sz w:val="28"/>
                      <w:szCs w:val="28"/>
                    </w:rPr>
                    <w:t>ЗНАНИЕ = компетентность</w:t>
                  </w:r>
                </w:p>
                <w:p w:rsidR="00011B1F" w:rsidRPr="00DE3431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DE3431">
                    <w:rPr>
                      <w:sz w:val="28"/>
                      <w:szCs w:val="28"/>
                    </w:rPr>
                    <w:t>(способность решать практические задачи (проблемы)</w:t>
                  </w:r>
                  <w:proofErr w:type="gramEnd"/>
                </w:p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  <w:r w:rsidRPr="005819E5">
        <w:rPr>
          <w:b/>
          <w:bCs/>
          <w:noProof/>
          <w:sz w:val="28"/>
          <w:szCs w:val="28"/>
        </w:rPr>
        <w:pict>
          <v:shape id="_x0000_s1059" type="#_x0000_t202" style="position:absolute;left:0;text-align:left;margin-left:2.65pt;margin-top:23.35pt;width:264.85pt;height:156.25pt;z-index:251695104" o:regroupid="4">
            <v:textbox style="mso-next-textbox:#_x0000_s1059">
              <w:txbxContent>
                <w:p w:rsidR="00011B1F" w:rsidRDefault="00011B1F" w:rsidP="004A0F4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C3183">
                    <w:rPr>
                      <w:b/>
                      <w:sz w:val="28"/>
                      <w:szCs w:val="28"/>
                    </w:rPr>
                    <w:t xml:space="preserve">ПРЕДМЕТНЫЕ </w:t>
                  </w:r>
                  <w:r w:rsidRPr="00DE3431">
                    <w:rPr>
                      <w:b/>
                      <w:sz w:val="28"/>
                      <w:szCs w:val="28"/>
                    </w:rPr>
                    <w:t>ЗНАНИЯ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  <w:tbl>
                  <w:tblPr>
                    <w:tblStyle w:val="ac"/>
                    <w:tblW w:w="4558" w:type="dxa"/>
                    <w:tblInd w:w="22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3566"/>
                    <w:gridCol w:w="992"/>
                  </w:tblGrid>
                  <w:tr w:rsidR="00011B1F" w:rsidTr="005819E5">
                    <w:trPr>
                      <w:cantSplit/>
                      <w:trHeight w:val="1134"/>
                    </w:trPr>
                    <w:tc>
                      <w:tcPr>
                        <w:tcW w:w="3566" w:type="dxa"/>
                      </w:tcPr>
                      <w:p w:rsidR="00011B1F" w:rsidRDefault="00011B1F" w:rsidP="007C318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num" w:pos="339"/>
                          </w:tabs>
                          <w:ind w:left="0" w:right="743" w:firstLine="5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Информация (факты, явления)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num" w:pos="339"/>
                          </w:tabs>
                          <w:ind w:left="0" w:right="743" w:firstLine="5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Понятия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num" w:pos="339"/>
                          </w:tabs>
                          <w:ind w:left="0" w:right="743" w:firstLine="5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Связи-закономерности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num" w:pos="339"/>
                          </w:tabs>
                          <w:ind w:left="0" w:right="743" w:firstLine="5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Методологические знания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num" w:pos="339"/>
                          </w:tabs>
                          <w:ind w:left="0" w:right="743" w:firstLine="56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Оценочные знания</w:t>
                        </w:r>
                      </w:p>
                    </w:tc>
                    <w:tc>
                      <w:tcPr>
                        <w:tcW w:w="992" w:type="dxa"/>
                        <w:textDirection w:val="btLr"/>
                      </w:tcPr>
                      <w:p w:rsidR="00011B1F" w:rsidRPr="007C3183" w:rsidRDefault="00011B1F" w:rsidP="007C3183">
                        <w:pPr>
                          <w:ind w:left="113" w:right="11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C3183">
                          <w:rPr>
                            <w:b/>
                            <w:sz w:val="22"/>
                            <w:szCs w:val="22"/>
                          </w:rPr>
                          <w:t xml:space="preserve">Уровни предметных знаний по степени </w:t>
                        </w:r>
                        <w:proofErr w:type="spellStart"/>
                        <w:r w:rsidRPr="007C3183">
                          <w:rPr>
                            <w:b/>
                            <w:sz w:val="22"/>
                            <w:szCs w:val="22"/>
                          </w:rPr>
                          <w:t>обощенности</w:t>
                        </w:r>
                        <w:proofErr w:type="spellEnd"/>
                      </w:p>
                    </w:tc>
                  </w:tr>
                </w:tbl>
                <w:p w:rsidR="00011B1F" w:rsidRDefault="00011B1F" w:rsidP="004A0F42"/>
              </w:txbxContent>
            </v:textbox>
          </v:shape>
        </w:pict>
      </w:r>
      <w:r w:rsidRPr="005819E5">
        <w:rPr>
          <w:b/>
          <w:bCs/>
          <w:noProof/>
          <w:sz w:val="28"/>
          <w:szCs w:val="28"/>
        </w:rPr>
        <w:pict>
          <v:line id="_x0000_s1064" style="position:absolute;left:0;text-align:left;flip:x y;z-index:251700224" from="329.35pt,3.75pt" to="329.35pt,204.8pt" o:regroupid="4">
            <v:stroke endarrow="block"/>
          </v:line>
        </w:pict>
      </w:r>
      <w:r w:rsidRPr="005819E5">
        <w:rPr>
          <w:b/>
          <w:bCs/>
          <w:noProof/>
          <w:sz w:val="28"/>
          <w:szCs w:val="28"/>
        </w:rPr>
        <w:pict>
          <v:line id="_x0000_s1063" style="position:absolute;left:0;text-align:left;flip:y;z-index:251699200" from="138pt,2.85pt" to="138pt,23.35pt" o:regroupid="4">
            <v:stroke endarrow="block"/>
          </v:line>
        </w:pict>
      </w: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  <w:r w:rsidRPr="005819E5">
        <w:rPr>
          <w:b/>
          <w:bCs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7" type="#_x0000_t88" style="position:absolute;left:0;text-align:left;margin-left:155.7pt;margin-top:16.3pt;width:24.3pt;height:126pt;z-index:251703296" o:regroupid="3" adj=",10980"/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5819E5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  <w:r w:rsidRPr="005819E5">
        <w:rPr>
          <w:b/>
          <w:bCs/>
          <w:noProof/>
          <w:sz w:val="28"/>
          <w:szCs w:val="28"/>
        </w:rPr>
        <w:pict>
          <v:shape id="_x0000_s1060" type="#_x0000_t202" style="position:absolute;left:0;text-align:left;margin-left:138pt;margin-top:11.65pt;width:255.3pt;height:169.5pt;z-index:251696128" o:regroupid="4">
            <v:textbox style="mso-next-textbox:#_x0000_s1060">
              <w:txbxContent>
                <w:p w:rsidR="00011B1F" w:rsidRDefault="00011B1F" w:rsidP="004A0F42">
                  <w:pPr>
                    <w:jc w:val="center"/>
                    <w:rPr>
                      <w:sz w:val="28"/>
                      <w:szCs w:val="28"/>
                    </w:rPr>
                  </w:pPr>
                  <w:r w:rsidRPr="00DE3431">
                    <w:rPr>
                      <w:b/>
                      <w:sz w:val="28"/>
                      <w:szCs w:val="28"/>
                    </w:rPr>
                    <w:t>МЕТОДЫ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C3183">
                    <w:rPr>
                      <w:b/>
                      <w:sz w:val="28"/>
                      <w:szCs w:val="28"/>
                    </w:rPr>
                    <w:t>ПОЗНАНИЯ</w:t>
                  </w:r>
                </w:p>
                <w:tbl>
                  <w:tblPr>
                    <w:tblStyle w:val="ac"/>
                    <w:tblW w:w="526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1E0"/>
                  </w:tblPr>
                  <w:tblGrid>
                    <w:gridCol w:w="2518"/>
                    <w:gridCol w:w="2745"/>
                  </w:tblGrid>
                  <w:tr w:rsidR="00011B1F" w:rsidTr="007C3183">
                    <w:trPr>
                      <w:trHeight w:val="3500"/>
                    </w:trPr>
                    <w:tc>
                      <w:tcPr>
                        <w:tcW w:w="2518" w:type="dxa"/>
                      </w:tcPr>
                      <w:p w:rsidR="00011B1F" w:rsidRPr="007C3183" w:rsidRDefault="00011B1F" w:rsidP="007C318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C3183">
                          <w:rPr>
                            <w:b/>
                            <w:sz w:val="28"/>
                            <w:szCs w:val="28"/>
                          </w:rPr>
                          <w:t>Эмпирического познания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851"/>
                            <w:tab w:val="num" w:pos="284"/>
                          </w:tabs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Наблюдения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851"/>
                            <w:tab w:val="num" w:pos="284"/>
                          </w:tabs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Опыт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851"/>
                            <w:tab w:val="num" w:pos="284"/>
                          </w:tabs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Эксперимент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851"/>
                            <w:tab w:val="num" w:pos="284"/>
                          </w:tabs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Описание</w:t>
                        </w:r>
                      </w:p>
                    </w:tc>
                    <w:tc>
                      <w:tcPr>
                        <w:tcW w:w="2745" w:type="dxa"/>
                      </w:tcPr>
                      <w:p w:rsidR="00011B1F" w:rsidRPr="007C3183" w:rsidRDefault="00011B1F" w:rsidP="007C318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C3183">
                          <w:rPr>
                            <w:b/>
                            <w:sz w:val="28"/>
                            <w:szCs w:val="28"/>
                          </w:rPr>
                          <w:t>Теоретического познания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851"/>
                            <w:tab w:val="num" w:pos="325"/>
                          </w:tabs>
                          <w:ind w:left="68" w:hanging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Анализ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851"/>
                            <w:tab w:val="num" w:pos="325"/>
                          </w:tabs>
                          <w:ind w:left="68" w:hanging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Синтез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851"/>
                            <w:tab w:val="num" w:pos="325"/>
                          </w:tabs>
                          <w:ind w:left="68" w:hanging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Сравнение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851"/>
                            <w:tab w:val="num" w:pos="325"/>
                          </w:tabs>
                          <w:ind w:left="68" w:hanging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Индукция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851"/>
                            <w:tab w:val="num" w:pos="325"/>
                          </w:tabs>
                          <w:ind w:left="68" w:hanging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Дедукция</w:t>
                        </w:r>
                      </w:p>
                      <w:p w:rsidR="00011B1F" w:rsidRDefault="00011B1F" w:rsidP="007C3183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851"/>
                            <w:tab w:val="num" w:pos="325"/>
                          </w:tabs>
                          <w:ind w:left="68" w:hanging="2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Выдвижение гипотез</w:t>
                        </w:r>
                      </w:p>
                    </w:tc>
                  </w:tr>
                </w:tbl>
                <w:p w:rsidR="00011B1F" w:rsidRPr="00DE3431" w:rsidRDefault="00011B1F" w:rsidP="004A0F4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819E5">
        <w:rPr>
          <w:b/>
          <w:sz w:val="28"/>
          <w:szCs w:val="28"/>
          <w:u w:val="single"/>
        </w:rPr>
        <w:br w:type="page"/>
        <w:t>Идея</w:t>
      </w:r>
      <w:r w:rsidRPr="005819E5">
        <w:rPr>
          <w:sz w:val="28"/>
          <w:szCs w:val="28"/>
          <w:u w:val="single"/>
        </w:rPr>
        <w:t xml:space="preserve"> </w:t>
      </w:r>
      <w:r w:rsidRPr="005819E5">
        <w:rPr>
          <w:b/>
          <w:bCs/>
          <w:sz w:val="28"/>
          <w:szCs w:val="28"/>
          <w:u w:val="single"/>
        </w:rPr>
        <w:t>качества образования</w:t>
      </w:r>
      <w:r w:rsidRPr="005819E5">
        <w:rPr>
          <w:b/>
          <w:bCs/>
          <w:color w:val="000000"/>
          <w:sz w:val="28"/>
          <w:szCs w:val="28"/>
        </w:rPr>
        <w:t xml:space="preserve"> </w:t>
      </w:r>
      <w:r w:rsidR="00D3522A" w:rsidRPr="005819E5">
        <w:rPr>
          <w:color w:val="000000"/>
          <w:sz w:val="28"/>
          <w:szCs w:val="28"/>
        </w:rPr>
        <w:t xml:space="preserve">должна быть </w:t>
      </w:r>
      <w:r w:rsidRPr="005819E5">
        <w:rPr>
          <w:color w:val="000000"/>
          <w:sz w:val="28"/>
          <w:szCs w:val="28"/>
        </w:rPr>
        <w:t>основополагающей для организации деятельности образовательного учреждения  дополнительного образования детей.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</w:rPr>
        <w:t xml:space="preserve">Для самооценки качества образовательного процесса 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</w:rPr>
        <w:t>мы предлагаем следующие критерии:</w:t>
      </w:r>
    </w:p>
    <w:p w:rsidR="004A0F42" w:rsidRPr="005819E5" w:rsidRDefault="004A0F42" w:rsidP="005819E5">
      <w:pPr>
        <w:pStyle w:val="a3"/>
        <w:numPr>
          <w:ilvl w:val="0"/>
          <w:numId w:val="5"/>
        </w:numPr>
        <w:tabs>
          <w:tab w:val="clear" w:pos="1080"/>
          <w:tab w:val="num" w:pos="180"/>
        </w:tabs>
        <w:spacing w:before="0" w:beforeAutospacing="0" w:after="0" w:afterAutospacing="0" w:line="360" w:lineRule="auto"/>
        <w:ind w:left="180" w:firstLine="851"/>
        <w:rPr>
          <w:rStyle w:val="a4"/>
          <w:sz w:val="28"/>
          <w:szCs w:val="28"/>
          <w:u w:val="single"/>
          <w:lang w:val="en-US"/>
        </w:rPr>
      </w:pPr>
      <w:r w:rsidRPr="005819E5">
        <w:rPr>
          <w:rStyle w:val="a4"/>
          <w:sz w:val="28"/>
          <w:szCs w:val="28"/>
          <w:u w:val="single"/>
        </w:rPr>
        <w:t>Управление образовательным процессом: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1. Администрация, руководящий состав  учреждения  периодически обсуждают стратегию развития данной применяемой образовательной системы,  в том числе, и в связи с изменениями в социальной ситуации и  новейшими тенденциями развития дополнительного образования вообще.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2. К разработке стратегии привлекаются заместители директора, руководители структурных подразделений, педагоги-организаторы и педагоги дополнительного образования, педагоги-психологи и методисты.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3. Стратегия развития учреждения  обнародуется  и открыто обсуждается на общем собрании коллектива учреждения. 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4. Периодически проводится опрос </w:t>
      </w:r>
      <w:proofErr w:type="gramStart"/>
      <w:r w:rsidRPr="005819E5">
        <w:rPr>
          <w:sz w:val="28"/>
          <w:szCs w:val="28"/>
        </w:rPr>
        <w:t>обучающихся</w:t>
      </w:r>
      <w:proofErr w:type="gramEnd"/>
      <w:r w:rsidRPr="005819E5">
        <w:rPr>
          <w:sz w:val="28"/>
          <w:szCs w:val="28"/>
        </w:rPr>
        <w:t xml:space="preserve">  на предмет оценки качества образовательного процесса и рейтинговой оценки деятельности преподавательского состава.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5. Периодически проводится опрос преподавателей на предмет оценки качества образовательного процесса и рейтинговой оценки деятельности обучающихся.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6. Преподаватели осваивают новые технологии и способы работы с </w:t>
      </w:r>
      <w:proofErr w:type="gramStart"/>
      <w:r w:rsidRPr="005819E5">
        <w:rPr>
          <w:sz w:val="28"/>
          <w:szCs w:val="28"/>
        </w:rPr>
        <w:t>обучающимися</w:t>
      </w:r>
      <w:proofErr w:type="gramEnd"/>
      <w:r w:rsidRPr="005819E5">
        <w:rPr>
          <w:sz w:val="28"/>
          <w:szCs w:val="28"/>
        </w:rPr>
        <w:t>, позволяющие достигать новых или более эффективных, чем прежде, образовательных результатов.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8. Преподавательский состав и администрация представляют собой команду единомышленников.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9. Результаты </w:t>
      </w:r>
      <w:proofErr w:type="spellStart"/>
      <w:r w:rsidRPr="005819E5">
        <w:rPr>
          <w:sz w:val="28"/>
          <w:szCs w:val="28"/>
        </w:rPr>
        <w:t>самообследований</w:t>
      </w:r>
      <w:proofErr w:type="spellEnd"/>
      <w:r w:rsidRPr="005819E5">
        <w:rPr>
          <w:sz w:val="28"/>
          <w:szCs w:val="28"/>
        </w:rPr>
        <w:t xml:space="preserve"> становятся предметом специального обсуждения на педагогическом совете учреждения.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10. Принимаются решения об изменениях в организации учебного процесса, открытии новых курсов и повышении квалификации преподавательского состава.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  <w:lang w:val="en-US"/>
        </w:rPr>
        <w:t>II</w:t>
      </w:r>
      <w:r w:rsidRPr="005819E5">
        <w:rPr>
          <w:rStyle w:val="a4"/>
          <w:sz w:val="28"/>
          <w:szCs w:val="28"/>
        </w:rPr>
        <w:t>. Содержание образования: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1. Формулировка цели образования, указывающей на достижение определенных образовательных результатов.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2. Образовательные результаты сформулированы в терминах ЗУН (специальные и общие умения - компетентности).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3. Разработка модели выпускника (комплекса способностей, ценностей, качеств, умений, необходимых для реализации цели образования в учреждении).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4. Образовательные результаты (модель выпускника) соответствуют внутренней логике развития данной сферы деятельности, а также требованиям со стороны работодателей, обучающихся и преподавателей.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5. Цели образования разделяются управленцами и большинством преподавателей.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  <w:lang w:val="en-US"/>
        </w:rPr>
        <w:t>III</w:t>
      </w:r>
      <w:r w:rsidRPr="005819E5">
        <w:rPr>
          <w:rStyle w:val="a4"/>
          <w:sz w:val="28"/>
          <w:szCs w:val="28"/>
        </w:rPr>
        <w:t>. Состояние и компетентность преподавательского корпуса: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Администрация учреждения  создает условия для повышения компетентности преподавателя, его ответственности за результат и его  творческой свободы:</w:t>
      </w:r>
    </w:p>
    <w:p w:rsidR="004A0F42" w:rsidRPr="005819E5" w:rsidRDefault="004A0F42" w:rsidP="005819E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Преподаватели понимают и поддерживают миссию, цели и задачи образовательного учреждения; </w:t>
      </w:r>
    </w:p>
    <w:p w:rsidR="004A0F42" w:rsidRPr="005819E5" w:rsidRDefault="004A0F42" w:rsidP="005819E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Преподаватели осознанно реализуют единую образовательную стратегию; </w:t>
      </w:r>
    </w:p>
    <w:p w:rsidR="004A0F42" w:rsidRPr="005819E5" w:rsidRDefault="004A0F42" w:rsidP="005819E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В профессиональном общении внутри педагогического коллектива, между преподавателями и администрацией присутствует открытость и взаимная поддержка; </w:t>
      </w:r>
    </w:p>
    <w:p w:rsidR="004A0F42" w:rsidRPr="005819E5" w:rsidRDefault="004A0F42" w:rsidP="005819E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Преподаватели постоянно повышают свою педагогическую компетентность; </w:t>
      </w:r>
    </w:p>
    <w:p w:rsidR="004A0F42" w:rsidRPr="005819E5" w:rsidRDefault="004A0F42" w:rsidP="005819E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Преподаватели периодически посещают занятия своих коллег. </w:t>
      </w:r>
    </w:p>
    <w:p w:rsidR="004A0F42" w:rsidRPr="005819E5" w:rsidRDefault="004A0F42" w:rsidP="005819E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Существуют сформулированные критерии качества преподавания. </w:t>
      </w:r>
    </w:p>
    <w:p w:rsidR="004A0F42" w:rsidRPr="005819E5" w:rsidRDefault="004A0F42" w:rsidP="005819E5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Критерии качества преподавания разделяются большинством преподавателей.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rStyle w:val="a4"/>
          <w:sz w:val="28"/>
          <w:szCs w:val="28"/>
          <w:lang w:val="en-US"/>
        </w:rPr>
        <w:t>IV</w:t>
      </w:r>
      <w:r w:rsidRPr="005819E5">
        <w:rPr>
          <w:rStyle w:val="a4"/>
          <w:sz w:val="28"/>
          <w:szCs w:val="28"/>
        </w:rPr>
        <w:t>. Система оценивания образовательных результатов обучающихся</w:t>
      </w:r>
      <w:proofErr w:type="gramStart"/>
      <w:r w:rsidRPr="005819E5">
        <w:rPr>
          <w:rStyle w:val="a4"/>
          <w:sz w:val="28"/>
          <w:szCs w:val="28"/>
        </w:rPr>
        <w:t>:</w:t>
      </w:r>
      <w:proofErr w:type="gramEnd"/>
      <w:r w:rsidRPr="005819E5">
        <w:rPr>
          <w:sz w:val="28"/>
          <w:szCs w:val="28"/>
        </w:rPr>
        <w:br/>
        <w:t xml:space="preserve">1. В образовательном процессе реализуется общая, принятая всеми преподавателями, система оценивания. 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2. Система оценивания адекватна образовательному процессу и его результатам. Процедуры оценивания позволяют определять наличие или отсутствие требуемых умений, а также их уровень.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3. Система оценивания повышает ответственность </w:t>
      </w:r>
      <w:proofErr w:type="gramStart"/>
      <w:r w:rsidRPr="005819E5">
        <w:rPr>
          <w:sz w:val="28"/>
          <w:szCs w:val="28"/>
        </w:rPr>
        <w:t>обучающихся</w:t>
      </w:r>
      <w:proofErr w:type="gramEnd"/>
      <w:r w:rsidRPr="005819E5">
        <w:rPr>
          <w:sz w:val="28"/>
          <w:szCs w:val="28"/>
        </w:rPr>
        <w:t xml:space="preserve"> за результаты своего обучения.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4. Критерии оценивания понятны обучающимся  и преподавателям.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  <w:lang w:val="en-US"/>
        </w:rPr>
        <w:t>V</w:t>
      </w:r>
      <w:r w:rsidRPr="005819E5">
        <w:rPr>
          <w:rStyle w:val="a4"/>
          <w:sz w:val="28"/>
          <w:szCs w:val="28"/>
        </w:rPr>
        <w:t>. Организация учебного процесса: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1. Большинство преподавателей реализуют общие цели и способы работы, позволяющие обучающимся нарабатывать те умения, которые были определены как необходимые для той или другой направленности.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2. Организация учебного процесса способствует развитию самостоятельности и повышению ответственности </w:t>
      </w:r>
      <w:proofErr w:type="gramStart"/>
      <w:r w:rsidRPr="005819E5">
        <w:rPr>
          <w:sz w:val="28"/>
          <w:szCs w:val="28"/>
        </w:rPr>
        <w:t>обучающихся</w:t>
      </w:r>
      <w:proofErr w:type="gramEnd"/>
      <w:r w:rsidRPr="005819E5">
        <w:rPr>
          <w:sz w:val="28"/>
          <w:szCs w:val="28"/>
        </w:rPr>
        <w:t xml:space="preserve">  за результаты своего обучения.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3. Организация учебного процесса предполагает свободный доступ к информации, необходимой для обучения (доступ в Интернет, открытый библиотечный фонд).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4. Организация учебного процесса предполагает выбор обучающимся своей образовательной траектории, определяемой индивидуальным учебным планом. 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5. Организация учебного процесса предполагает участие обучающихся  в реальных проектах различного типа (разработка и проведение тренингов, игр, олимпиад, конкурсов, консультирование и т.д.).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7. В организации учебного процесса реализуется дифференцированный подход к обучению разных категорий школьников.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  <w:lang w:val="en-US"/>
        </w:rPr>
        <w:t>VI</w:t>
      </w:r>
      <w:r w:rsidRPr="005819E5">
        <w:rPr>
          <w:rStyle w:val="a4"/>
          <w:sz w:val="28"/>
          <w:szCs w:val="28"/>
        </w:rPr>
        <w:t>. Профессиональная коммуникация: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1. Преподаватели периодически собираются и обсуждают цели и содержание образовательного процесса, способы работы, а также возникающие проблемы (внутренние семинары и конференции).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2. Преподаватели периодически обсуждают индивидуальное продвижение обучающихся в образовательном процессе, их затруднения и способы помощи им.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3. Преподаватели периодически посещают занятия своих коллег по своему желанию и их просьбе для осуществления </w:t>
      </w:r>
      <w:proofErr w:type="spellStart"/>
      <w:r w:rsidRPr="005819E5">
        <w:rPr>
          <w:sz w:val="28"/>
          <w:szCs w:val="28"/>
        </w:rPr>
        <w:t>супервизии</w:t>
      </w:r>
      <w:proofErr w:type="spellEnd"/>
      <w:r w:rsidRPr="005819E5">
        <w:rPr>
          <w:sz w:val="28"/>
          <w:szCs w:val="28"/>
        </w:rPr>
        <w:t xml:space="preserve"> (экспертизы) и освоения нового опыта.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4. Преподаватели разных направленностей  понимают что, зачем и как делают в образовательном процессе их коллеги.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5. Если они не понимают, что делают их коллеги из других подразделений, то они встречаются в рабочем порядке, обсуждают свои цели и способы работы, вырабатывают общую стратегию действий.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  <w:lang w:val="en-US"/>
        </w:rPr>
        <w:t>VII</w:t>
      </w:r>
      <w:r w:rsidRPr="005819E5">
        <w:rPr>
          <w:rStyle w:val="a4"/>
          <w:sz w:val="28"/>
          <w:szCs w:val="28"/>
        </w:rPr>
        <w:t>. Материально-техническое обеспечение учебного процесса: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1. Наличие учебных аудиторий, приспособленных к занятиям </w:t>
      </w:r>
      <w:r w:rsidRPr="005819E5">
        <w:rPr>
          <w:sz w:val="28"/>
          <w:szCs w:val="28"/>
          <w:lang w:val="en-US"/>
        </w:rPr>
        <w:t>c</w:t>
      </w:r>
      <w:r w:rsidRPr="005819E5">
        <w:rPr>
          <w:sz w:val="28"/>
          <w:szCs w:val="28"/>
        </w:rPr>
        <w:t xml:space="preserve"> чающимися в соответствии с целями и технологиями образовательного процесса.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2. Возможности множительной и иной техники полностью отвечают потребностям преподавателей и обучающихся.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3. Вся техника, используемая в образовательном процессе, предельно доступна обучающимся  и преподавателям.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4. Наличие компьютеров, Интернета, </w:t>
      </w:r>
      <w:proofErr w:type="spellStart"/>
      <w:r w:rsidRPr="005819E5">
        <w:rPr>
          <w:sz w:val="28"/>
          <w:szCs w:val="28"/>
        </w:rPr>
        <w:t>мультимедийной</w:t>
      </w:r>
      <w:proofErr w:type="spellEnd"/>
      <w:r w:rsidRPr="005819E5">
        <w:rPr>
          <w:sz w:val="28"/>
          <w:szCs w:val="28"/>
        </w:rPr>
        <w:t xml:space="preserve"> техники полностью перекрывают потребности их использования обучающимися  и преподавателями в образовательном процессе.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 w:rsidRPr="005819E5">
        <w:rPr>
          <w:rStyle w:val="a4"/>
          <w:sz w:val="28"/>
          <w:szCs w:val="28"/>
          <w:lang w:val="en-US"/>
        </w:rPr>
        <w:t>VIII</w:t>
      </w:r>
      <w:r w:rsidRPr="005819E5">
        <w:rPr>
          <w:rStyle w:val="a4"/>
          <w:sz w:val="28"/>
          <w:szCs w:val="28"/>
        </w:rPr>
        <w:t>.</w:t>
      </w:r>
      <w:r w:rsidR="00D3522A" w:rsidRPr="005819E5">
        <w:rPr>
          <w:rStyle w:val="a4"/>
          <w:sz w:val="28"/>
          <w:szCs w:val="28"/>
        </w:rPr>
        <w:t xml:space="preserve"> </w:t>
      </w:r>
      <w:r w:rsidRPr="005819E5">
        <w:rPr>
          <w:rStyle w:val="a4"/>
          <w:sz w:val="28"/>
          <w:szCs w:val="28"/>
        </w:rPr>
        <w:t>Внутренний уклад жизни обучающихся, преподавателей, администрации и обслуживающего персонала (качество корпоративной культуры):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1. Уважительное отношение к </w:t>
      </w:r>
      <w:proofErr w:type="gramStart"/>
      <w:r w:rsidRPr="005819E5">
        <w:rPr>
          <w:sz w:val="28"/>
          <w:szCs w:val="28"/>
        </w:rPr>
        <w:t>обучающимся</w:t>
      </w:r>
      <w:proofErr w:type="gramEnd"/>
      <w:r w:rsidRPr="005819E5">
        <w:rPr>
          <w:sz w:val="28"/>
          <w:szCs w:val="28"/>
        </w:rPr>
        <w:t xml:space="preserve"> со стороны преподавателей и администрации.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2. Уважительное отношение к преподавателям со стороны администрации.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3. Уважительное отношение администрации и преподавателей к техническому персоналу.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4. Доступность администрации для преподавателей и обучающихся</w:t>
      </w:r>
      <w:proofErr w:type="gramStart"/>
      <w:r w:rsidRPr="005819E5">
        <w:rPr>
          <w:sz w:val="28"/>
          <w:szCs w:val="28"/>
        </w:rPr>
        <w:t xml:space="preserve"> ,</w:t>
      </w:r>
      <w:proofErr w:type="gramEnd"/>
      <w:r w:rsidRPr="005819E5">
        <w:rPr>
          <w:sz w:val="28"/>
          <w:szCs w:val="28"/>
        </w:rPr>
        <w:t xml:space="preserve"> их  родителей (законных представителей).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5. Наличие </w:t>
      </w:r>
      <w:proofErr w:type="spellStart"/>
      <w:r w:rsidRPr="005819E5">
        <w:rPr>
          <w:sz w:val="28"/>
          <w:szCs w:val="28"/>
        </w:rPr>
        <w:t>досуговых</w:t>
      </w:r>
      <w:proofErr w:type="spellEnd"/>
      <w:r w:rsidRPr="005819E5">
        <w:rPr>
          <w:sz w:val="28"/>
          <w:szCs w:val="28"/>
        </w:rPr>
        <w:t xml:space="preserve"> форм, позволяющих общаться преподавателям между собой и обучающимся  между собой во внерабочее и </w:t>
      </w:r>
      <w:proofErr w:type="spellStart"/>
      <w:r w:rsidRPr="005819E5">
        <w:rPr>
          <w:sz w:val="28"/>
          <w:szCs w:val="28"/>
        </w:rPr>
        <w:t>внеучебное</w:t>
      </w:r>
      <w:proofErr w:type="spellEnd"/>
      <w:r w:rsidRPr="005819E5">
        <w:rPr>
          <w:sz w:val="28"/>
          <w:szCs w:val="28"/>
        </w:rPr>
        <w:t xml:space="preserve"> время.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6. Организация праздников и других мероприятий, поддерживающих традиции 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7. Возможность организации объединений и клубов по интересам совместно с обучающимися, родителями (законными представителями) и преподавателями.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sz w:val="28"/>
          <w:szCs w:val="28"/>
        </w:rPr>
      </w:pPr>
      <w:r w:rsidRPr="005819E5">
        <w:rPr>
          <w:sz w:val="28"/>
          <w:szCs w:val="28"/>
        </w:rPr>
        <w:t xml:space="preserve">Стремясь повысить качество образования, мы руководствуемся несколькими основными </w:t>
      </w:r>
      <w:r w:rsidRPr="005819E5">
        <w:rPr>
          <w:b/>
          <w:bCs/>
          <w:sz w:val="28"/>
          <w:szCs w:val="28"/>
        </w:rPr>
        <w:t>принципами:</w:t>
      </w:r>
    </w:p>
    <w:p w:rsidR="004A0F42" w:rsidRPr="005819E5" w:rsidRDefault="004A0F42" w:rsidP="005819E5">
      <w:pPr>
        <w:numPr>
          <w:ilvl w:val="1"/>
          <w:numId w:val="5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color w:val="000000"/>
          <w:sz w:val="28"/>
          <w:szCs w:val="28"/>
        </w:rPr>
        <w:t xml:space="preserve">Улучшение качества образования становится возможным только тогда, когда </w:t>
      </w:r>
      <w:proofErr w:type="gramStart"/>
      <w:r w:rsidRPr="005819E5">
        <w:rPr>
          <w:color w:val="000000"/>
          <w:sz w:val="28"/>
          <w:szCs w:val="28"/>
        </w:rPr>
        <w:t>обучающийся</w:t>
      </w:r>
      <w:proofErr w:type="gramEnd"/>
      <w:r w:rsidRPr="005819E5">
        <w:rPr>
          <w:color w:val="000000"/>
          <w:sz w:val="28"/>
          <w:szCs w:val="28"/>
        </w:rPr>
        <w:t xml:space="preserve">  делается </w:t>
      </w:r>
      <w:r w:rsidRPr="005819E5">
        <w:rPr>
          <w:sz w:val="28"/>
          <w:szCs w:val="28"/>
        </w:rPr>
        <w:t xml:space="preserve">полноправным </w:t>
      </w:r>
      <w:r w:rsidRPr="005819E5">
        <w:rPr>
          <w:b/>
          <w:bCs/>
          <w:sz w:val="28"/>
          <w:szCs w:val="28"/>
        </w:rPr>
        <w:t>партнером</w:t>
      </w:r>
      <w:r w:rsidRPr="005819E5">
        <w:rPr>
          <w:sz w:val="28"/>
          <w:szCs w:val="28"/>
        </w:rPr>
        <w:t xml:space="preserve"> преподавателя и администрации учреждения  в деле получения дополнительного образования. </w:t>
      </w:r>
    </w:p>
    <w:p w:rsidR="004A0F42" w:rsidRPr="005819E5" w:rsidRDefault="004A0F42" w:rsidP="005819E5">
      <w:pPr>
        <w:numPr>
          <w:ilvl w:val="1"/>
          <w:numId w:val="5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Улучшение качества образования связано в большей мере с созданием </w:t>
      </w:r>
      <w:r w:rsidRPr="005819E5">
        <w:rPr>
          <w:b/>
          <w:sz w:val="28"/>
          <w:szCs w:val="28"/>
        </w:rPr>
        <w:t xml:space="preserve">условий для </w:t>
      </w:r>
      <w:r w:rsidRPr="005819E5">
        <w:rPr>
          <w:b/>
          <w:bCs/>
          <w:sz w:val="28"/>
          <w:szCs w:val="28"/>
        </w:rPr>
        <w:t>развития</w:t>
      </w:r>
      <w:r w:rsidRPr="005819E5">
        <w:rPr>
          <w:sz w:val="28"/>
          <w:szCs w:val="28"/>
        </w:rPr>
        <w:t xml:space="preserve">, а не контролем. </w:t>
      </w:r>
    </w:p>
    <w:p w:rsidR="004A0F42" w:rsidRPr="005819E5" w:rsidRDefault="004A0F42" w:rsidP="005819E5">
      <w:pPr>
        <w:numPr>
          <w:ilvl w:val="1"/>
          <w:numId w:val="5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Улучшение качества образования, в первую очередь, связано с </w:t>
      </w:r>
      <w:r w:rsidRPr="005819E5">
        <w:rPr>
          <w:b/>
          <w:bCs/>
          <w:sz w:val="28"/>
          <w:szCs w:val="28"/>
        </w:rPr>
        <w:t>управлением изменениями</w:t>
      </w:r>
      <w:r w:rsidRPr="005819E5">
        <w:rPr>
          <w:sz w:val="28"/>
          <w:szCs w:val="28"/>
        </w:rPr>
        <w:t xml:space="preserve">, а не с достижением стандарта. </w:t>
      </w:r>
    </w:p>
    <w:p w:rsidR="004A0F42" w:rsidRPr="005819E5" w:rsidRDefault="004A0F42" w:rsidP="005819E5">
      <w:pPr>
        <w:numPr>
          <w:ilvl w:val="1"/>
          <w:numId w:val="5"/>
        </w:numPr>
        <w:spacing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Улучшение качества образования связано с постоянным </w:t>
      </w:r>
      <w:r w:rsidRPr="005819E5">
        <w:rPr>
          <w:b/>
          <w:bCs/>
          <w:sz w:val="28"/>
          <w:szCs w:val="28"/>
        </w:rPr>
        <w:t>учетом требований к выпускнику со стороны общества</w:t>
      </w:r>
      <w:r w:rsidRPr="005819E5">
        <w:rPr>
          <w:sz w:val="28"/>
          <w:szCs w:val="28"/>
        </w:rPr>
        <w:t xml:space="preserve"> и изменением целевых ориентиров, а не с достижением постоянно заданного результата. </w:t>
      </w:r>
    </w:p>
    <w:p w:rsidR="004A0F42" w:rsidRPr="005819E5" w:rsidRDefault="004A0F42" w:rsidP="005819E5">
      <w:pPr>
        <w:numPr>
          <w:ilvl w:val="1"/>
          <w:numId w:val="5"/>
        </w:num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5819E5">
        <w:rPr>
          <w:sz w:val="28"/>
          <w:szCs w:val="28"/>
        </w:rPr>
        <w:t xml:space="preserve">Улучшение качества образования связано не с увеличением количества учебных курсов, а с </w:t>
      </w:r>
      <w:r w:rsidRPr="005819E5">
        <w:rPr>
          <w:b/>
          <w:bCs/>
          <w:sz w:val="28"/>
          <w:szCs w:val="28"/>
        </w:rPr>
        <w:t>использованием новых педагогических подходов и</w:t>
      </w:r>
      <w:r w:rsidRPr="005819E5">
        <w:rPr>
          <w:b/>
          <w:bCs/>
          <w:color w:val="336699"/>
          <w:sz w:val="28"/>
          <w:szCs w:val="28"/>
        </w:rPr>
        <w:t xml:space="preserve"> </w:t>
      </w:r>
      <w:r w:rsidRPr="005819E5">
        <w:rPr>
          <w:b/>
          <w:bCs/>
          <w:sz w:val="28"/>
          <w:szCs w:val="28"/>
        </w:rPr>
        <w:t>технологий</w:t>
      </w:r>
      <w:r w:rsidRPr="005819E5">
        <w:rPr>
          <w:sz w:val="28"/>
          <w:szCs w:val="28"/>
        </w:rPr>
        <w:t>, способных обеспечить овладение обучающимися умений (компетенций) необходимых в дальнейшей в социуме, в профессиональной деятельности и общественной жизни.</w:t>
      </w:r>
      <w:proofErr w:type="gramEnd"/>
    </w:p>
    <w:p w:rsidR="004A0F42" w:rsidRPr="005819E5" w:rsidRDefault="004A0F42" w:rsidP="005819E5">
      <w:pPr>
        <w:pStyle w:val="a3"/>
        <w:numPr>
          <w:ilvl w:val="1"/>
          <w:numId w:val="5"/>
        </w:numPr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Из содержания основных понятий и принципов логически вытекает </w:t>
      </w:r>
      <w:r w:rsidRPr="005819E5">
        <w:rPr>
          <w:b/>
          <w:bCs/>
          <w:sz w:val="28"/>
          <w:szCs w:val="28"/>
        </w:rPr>
        <w:t xml:space="preserve">миссия </w:t>
      </w:r>
      <w:r w:rsidRPr="005819E5">
        <w:rPr>
          <w:sz w:val="28"/>
          <w:szCs w:val="28"/>
        </w:rPr>
        <w:t>деятельности учреждения. Ее можно сформулировать следующим образом:</w:t>
      </w:r>
    </w:p>
    <w:p w:rsidR="004A0F42" w:rsidRPr="005819E5" w:rsidRDefault="004A0F42" w:rsidP="005819E5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 w:rsidRPr="005819E5">
        <w:rPr>
          <w:b/>
          <w:bCs/>
          <w:sz w:val="28"/>
          <w:szCs w:val="28"/>
        </w:rPr>
        <w:t>Ближайшие цели:</w:t>
      </w:r>
    </w:p>
    <w:p w:rsidR="004A0F42" w:rsidRPr="005819E5" w:rsidRDefault="004A0F42" w:rsidP="005819E5">
      <w:pPr>
        <w:pStyle w:val="af"/>
        <w:numPr>
          <w:ilvl w:val="0"/>
          <w:numId w:val="17"/>
        </w:numPr>
        <w:spacing w:line="360" w:lineRule="auto"/>
        <w:ind w:left="142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Разработать организационную схему  </w:t>
      </w:r>
      <w:r w:rsidR="00CD6E54" w:rsidRPr="005819E5">
        <w:rPr>
          <w:sz w:val="28"/>
          <w:szCs w:val="28"/>
        </w:rPr>
        <w:t xml:space="preserve">и собрать нормативную базу </w:t>
      </w:r>
      <w:r w:rsidRPr="005819E5">
        <w:rPr>
          <w:sz w:val="28"/>
          <w:szCs w:val="28"/>
        </w:rPr>
        <w:t xml:space="preserve">осуществления оценки деятельности преподавателей по пяти основным критериям: </w:t>
      </w:r>
    </w:p>
    <w:p w:rsidR="00CD6E54" w:rsidRPr="005819E5" w:rsidRDefault="004A0F42" w:rsidP="005819E5">
      <w:pPr>
        <w:pStyle w:val="af"/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преподавательская деятельность</w:t>
      </w:r>
    </w:p>
    <w:p w:rsidR="00CD6E54" w:rsidRPr="005819E5" w:rsidRDefault="004A0F42" w:rsidP="005819E5">
      <w:pPr>
        <w:pStyle w:val="af"/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 учебно-методическая работа</w:t>
      </w:r>
    </w:p>
    <w:p w:rsidR="00CD6E54" w:rsidRPr="005819E5" w:rsidRDefault="004A0F42" w:rsidP="005819E5">
      <w:pPr>
        <w:pStyle w:val="af"/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 исследовательская деятельность</w:t>
      </w:r>
    </w:p>
    <w:p w:rsidR="00CD6E54" w:rsidRPr="005819E5" w:rsidRDefault="004A0F42" w:rsidP="005819E5">
      <w:pPr>
        <w:pStyle w:val="af"/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 общественная деятельность в учреждении</w:t>
      </w:r>
    </w:p>
    <w:p w:rsidR="004A0F42" w:rsidRPr="005819E5" w:rsidRDefault="004A0F42" w:rsidP="005819E5">
      <w:pPr>
        <w:pStyle w:val="af"/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 общественная деятельность вне учреждения </w:t>
      </w:r>
    </w:p>
    <w:p w:rsidR="004A0F42" w:rsidRPr="005819E5" w:rsidRDefault="004A0F42" w:rsidP="005819E5">
      <w:pPr>
        <w:pStyle w:val="af"/>
        <w:numPr>
          <w:ilvl w:val="0"/>
          <w:numId w:val="17"/>
        </w:numPr>
        <w:spacing w:line="360" w:lineRule="auto"/>
        <w:ind w:left="142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Разработать  систему </w:t>
      </w:r>
      <w:proofErr w:type="spellStart"/>
      <w:r w:rsidRPr="005819E5">
        <w:rPr>
          <w:sz w:val="28"/>
          <w:szCs w:val="28"/>
        </w:rPr>
        <w:t>самообследования</w:t>
      </w:r>
      <w:proofErr w:type="spellEnd"/>
      <w:r w:rsidRPr="005819E5">
        <w:rPr>
          <w:sz w:val="28"/>
          <w:szCs w:val="28"/>
        </w:rPr>
        <w:t xml:space="preserve"> образовательного процесса в учреждении  реализовать ее в образовательном процессе и осуществить анализ полученных данных; </w:t>
      </w:r>
    </w:p>
    <w:p w:rsidR="004A0F42" w:rsidRPr="005819E5" w:rsidRDefault="004A0F42" w:rsidP="005819E5">
      <w:pPr>
        <w:pStyle w:val="af"/>
        <w:numPr>
          <w:ilvl w:val="0"/>
          <w:numId w:val="17"/>
        </w:numPr>
        <w:spacing w:line="360" w:lineRule="auto"/>
        <w:ind w:left="142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Организовать постоянно действующий семинар-мастерскую по новым образовательным технологиям, позволяющий преподавателям овладевать современными педагогическими технологиями в дополнительном образовании.</w:t>
      </w:r>
    </w:p>
    <w:p w:rsidR="004A0F42" w:rsidRPr="005819E5" w:rsidRDefault="004A0F42" w:rsidP="005819E5">
      <w:pPr>
        <w:spacing w:line="360" w:lineRule="auto"/>
        <w:ind w:firstLine="851"/>
        <w:jc w:val="both"/>
        <w:rPr>
          <w:sz w:val="28"/>
          <w:szCs w:val="28"/>
        </w:rPr>
      </w:pPr>
    </w:p>
    <w:p w:rsidR="004A0F42" w:rsidRPr="005819E5" w:rsidRDefault="004A0F42" w:rsidP="005819E5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5819E5">
        <w:rPr>
          <w:sz w:val="28"/>
          <w:szCs w:val="28"/>
        </w:rPr>
        <w:br w:type="page"/>
      </w:r>
      <w:r w:rsidRPr="005819E5">
        <w:rPr>
          <w:b/>
          <w:sz w:val="28"/>
          <w:szCs w:val="28"/>
        </w:rPr>
        <w:t>Список литературы:</w:t>
      </w:r>
    </w:p>
    <w:p w:rsidR="004A0F42" w:rsidRPr="005819E5" w:rsidRDefault="004A0F42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Дополнительное образование детей: нормативно-правовые акты. Вопросы и ответы. /</w:t>
      </w:r>
      <w:proofErr w:type="gramStart"/>
      <w:r w:rsidRPr="005819E5">
        <w:rPr>
          <w:sz w:val="28"/>
          <w:szCs w:val="28"/>
        </w:rPr>
        <w:t>Библиотечка журнала «Вестник образования России» (Управление образованием.</w:t>
      </w:r>
      <w:proofErr w:type="gramEnd"/>
      <w:r w:rsidRPr="005819E5">
        <w:rPr>
          <w:sz w:val="28"/>
          <w:szCs w:val="28"/>
        </w:rPr>
        <w:t xml:space="preserve"> </w:t>
      </w:r>
      <w:proofErr w:type="gramStart"/>
      <w:r w:rsidRPr="005819E5">
        <w:rPr>
          <w:sz w:val="28"/>
          <w:szCs w:val="28"/>
        </w:rPr>
        <w:t>Проблемы, поиски, решения)</w:t>
      </w:r>
      <w:r w:rsidR="00CD6E54" w:rsidRPr="005819E5">
        <w:rPr>
          <w:sz w:val="28"/>
          <w:szCs w:val="28"/>
        </w:rPr>
        <w:t xml:space="preserve"> </w:t>
      </w:r>
      <w:r w:rsidRPr="005819E5">
        <w:rPr>
          <w:sz w:val="28"/>
          <w:szCs w:val="28"/>
        </w:rPr>
        <w:t>/</w:t>
      </w:r>
      <w:r w:rsidR="00CD6E54" w:rsidRPr="005819E5">
        <w:rPr>
          <w:sz w:val="28"/>
          <w:szCs w:val="28"/>
        </w:rPr>
        <w:t xml:space="preserve"> </w:t>
      </w:r>
      <w:r w:rsidRPr="005819E5">
        <w:rPr>
          <w:sz w:val="28"/>
          <w:szCs w:val="28"/>
        </w:rPr>
        <w:t>№6, 2008</w:t>
      </w:r>
      <w:proofErr w:type="gramEnd"/>
    </w:p>
    <w:p w:rsidR="004A0F42" w:rsidRPr="005819E5" w:rsidRDefault="004A0F42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5819E5">
        <w:rPr>
          <w:sz w:val="28"/>
          <w:szCs w:val="28"/>
        </w:rPr>
        <w:t>Евладова</w:t>
      </w:r>
      <w:proofErr w:type="spellEnd"/>
      <w:r w:rsidRPr="005819E5">
        <w:rPr>
          <w:sz w:val="28"/>
          <w:szCs w:val="28"/>
        </w:rPr>
        <w:t xml:space="preserve"> Е., Логинова Л., Михайлова Н. Дополнительное образование детей. Москва, 2002</w:t>
      </w:r>
    </w:p>
    <w:p w:rsidR="004A0F42" w:rsidRPr="005819E5" w:rsidRDefault="004A0F42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Логинова Л.Г. Аттестация и аккредитация учреждений дополнительного образования детей. Москва, 1999</w:t>
      </w:r>
    </w:p>
    <w:p w:rsidR="004A0F42" w:rsidRPr="005819E5" w:rsidRDefault="004A0F42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Логинова Л. Г. Качество дополнительного образования детей. Менеджмент. Москва, 2008</w:t>
      </w:r>
    </w:p>
    <w:p w:rsidR="004A0F42" w:rsidRPr="005819E5" w:rsidRDefault="004A0F42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 xml:space="preserve">Лицензирование образовательной деятельности /под ред. Л.Е. </w:t>
      </w:r>
      <w:proofErr w:type="spellStart"/>
      <w:r w:rsidRPr="005819E5">
        <w:rPr>
          <w:sz w:val="28"/>
          <w:szCs w:val="28"/>
        </w:rPr>
        <w:t>Курнешовой</w:t>
      </w:r>
      <w:proofErr w:type="spellEnd"/>
      <w:r w:rsidRPr="005819E5">
        <w:rPr>
          <w:sz w:val="28"/>
          <w:szCs w:val="28"/>
        </w:rPr>
        <w:t>/. Москва 2005</w:t>
      </w:r>
    </w:p>
    <w:p w:rsidR="004A0F42" w:rsidRPr="005819E5" w:rsidRDefault="004A0F42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819E5">
        <w:rPr>
          <w:sz w:val="28"/>
          <w:szCs w:val="28"/>
        </w:rPr>
        <w:t>Словарь по образованию и педагогике – Полонский В.М., Высшая школа,2004г.</w:t>
      </w:r>
    </w:p>
    <w:p w:rsidR="004A0F42" w:rsidRPr="005819E5" w:rsidRDefault="003F2118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rStyle w:val="a4"/>
          <w:b w:val="0"/>
          <w:bCs w:val="0"/>
          <w:sz w:val="28"/>
          <w:szCs w:val="28"/>
        </w:rPr>
      </w:pPr>
      <w:hyperlink r:id="rId7" w:history="1">
        <w:r w:rsidR="004A0F42" w:rsidRPr="005819E5">
          <w:rPr>
            <w:rStyle w:val="ad"/>
            <w:sz w:val="28"/>
            <w:szCs w:val="28"/>
            <w:lang w:val="en-US"/>
          </w:rPr>
          <w:t>http</w:t>
        </w:r>
        <w:r w:rsidR="004A0F42" w:rsidRPr="005819E5">
          <w:rPr>
            <w:rStyle w:val="ad"/>
            <w:sz w:val="28"/>
            <w:szCs w:val="28"/>
          </w:rPr>
          <w:t>://</w:t>
        </w:r>
        <w:r w:rsidR="004A0F42" w:rsidRPr="005819E5">
          <w:rPr>
            <w:rStyle w:val="ad"/>
            <w:sz w:val="28"/>
            <w:szCs w:val="28"/>
            <w:lang w:val="en-US"/>
          </w:rPr>
          <w:t>www</w:t>
        </w:r>
        <w:r w:rsidR="004A0F42" w:rsidRPr="005819E5">
          <w:rPr>
            <w:rStyle w:val="ad"/>
            <w:sz w:val="28"/>
            <w:szCs w:val="28"/>
          </w:rPr>
          <w:t>.</w:t>
        </w:r>
        <w:proofErr w:type="spellStart"/>
        <w:r w:rsidR="004A0F42" w:rsidRPr="005819E5">
          <w:rPr>
            <w:rStyle w:val="ad"/>
            <w:sz w:val="28"/>
            <w:szCs w:val="28"/>
            <w:lang w:val="en-US"/>
          </w:rPr>
          <w:t>kidsworld</w:t>
        </w:r>
        <w:proofErr w:type="spellEnd"/>
        <w:r w:rsidR="004A0F42" w:rsidRPr="005819E5">
          <w:rPr>
            <w:rStyle w:val="ad"/>
            <w:sz w:val="28"/>
            <w:szCs w:val="28"/>
          </w:rPr>
          <w:t>.</w:t>
        </w:r>
        <w:proofErr w:type="spellStart"/>
        <w:r w:rsidR="004A0F42" w:rsidRPr="005819E5">
          <w:rPr>
            <w:rStyle w:val="ad"/>
            <w:sz w:val="28"/>
            <w:szCs w:val="28"/>
            <w:lang w:val="en-US"/>
          </w:rPr>
          <w:t>ru</w:t>
        </w:r>
        <w:proofErr w:type="spellEnd"/>
        <w:r w:rsidR="004A0F42" w:rsidRPr="005819E5">
          <w:rPr>
            <w:rStyle w:val="ad"/>
            <w:sz w:val="28"/>
            <w:szCs w:val="28"/>
          </w:rPr>
          <w:t>/</w:t>
        </w:r>
        <w:r w:rsidR="004A0F42" w:rsidRPr="005819E5">
          <w:rPr>
            <w:rStyle w:val="ad"/>
            <w:sz w:val="28"/>
            <w:szCs w:val="28"/>
            <w:lang w:val="en-US"/>
          </w:rPr>
          <w:t>work</w:t>
        </w:r>
        <w:r w:rsidR="004A0F42" w:rsidRPr="005819E5">
          <w:rPr>
            <w:rStyle w:val="ad"/>
            <w:sz w:val="28"/>
            <w:szCs w:val="28"/>
          </w:rPr>
          <w:t>/</w:t>
        </w:r>
        <w:r w:rsidR="004A0F42" w:rsidRPr="005819E5">
          <w:rPr>
            <w:rStyle w:val="ad"/>
            <w:sz w:val="28"/>
            <w:szCs w:val="28"/>
            <w:lang w:val="en-US"/>
          </w:rPr>
          <w:t>library</w:t>
        </w:r>
        <w:r w:rsidR="004A0F42" w:rsidRPr="005819E5">
          <w:rPr>
            <w:rStyle w:val="ad"/>
            <w:sz w:val="28"/>
            <w:szCs w:val="28"/>
          </w:rPr>
          <w:t xml:space="preserve"> </w:t>
        </w:r>
      </w:hyperlink>
      <w:r w:rsidR="004A0F42" w:rsidRPr="005819E5">
        <w:rPr>
          <w:rStyle w:val="a4"/>
          <w:b w:val="0"/>
          <w:sz w:val="28"/>
          <w:szCs w:val="28"/>
        </w:rPr>
        <w:t xml:space="preserve">Справочно-информационный портал дополнительного образования детей. Энциклопедия образования  </w:t>
      </w:r>
    </w:p>
    <w:p w:rsidR="004A0F42" w:rsidRPr="005819E5" w:rsidRDefault="003F2118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b/>
          <w:sz w:val="28"/>
          <w:szCs w:val="28"/>
        </w:rPr>
      </w:pPr>
      <w:hyperlink r:id="rId8" w:history="1">
        <w:r w:rsidR="004A0F42" w:rsidRPr="005819E5">
          <w:rPr>
            <w:rStyle w:val="ad"/>
            <w:sz w:val="28"/>
            <w:szCs w:val="28"/>
          </w:rPr>
          <w:t>www.mgppu.ru/stracture_mgppu/otdeli/kontrl_kach/koncepciya.php</w:t>
        </w:r>
      </w:hyperlink>
      <w:r w:rsidR="004A0F42" w:rsidRPr="005819E5">
        <w:rPr>
          <w:sz w:val="28"/>
          <w:szCs w:val="28"/>
        </w:rPr>
        <w:t xml:space="preserve"> сайт МГППУ</w:t>
      </w:r>
    </w:p>
    <w:p w:rsidR="004A0F42" w:rsidRPr="005819E5" w:rsidRDefault="003F2118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hyperlink r:id="rId9" w:anchor="2-" w:history="1">
        <w:r w:rsidR="004A0F42" w:rsidRPr="005819E5">
          <w:rPr>
            <w:rStyle w:val="ad"/>
            <w:sz w:val="28"/>
            <w:szCs w:val="28"/>
          </w:rPr>
          <w:t>http://bank.orenipk.ru/Text/t43_11.htm#2</w:t>
        </w:r>
      </w:hyperlink>
      <w:r w:rsidR="004A0F42" w:rsidRPr="005819E5">
        <w:rPr>
          <w:rStyle w:val="a4"/>
          <w:b w:val="0"/>
          <w:sz w:val="28"/>
          <w:szCs w:val="28"/>
        </w:rPr>
        <w:t xml:space="preserve"> </w:t>
      </w:r>
      <w:r w:rsidR="004A0F42" w:rsidRPr="005819E5">
        <w:rPr>
          <w:sz w:val="28"/>
          <w:szCs w:val="28"/>
        </w:rPr>
        <w:t>Управление качеством дополнительного образования</w:t>
      </w:r>
      <w:proofErr w:type="gramStart"/>
      <w:r w:rsidR="004A0F42" w:rsidRPr="005819E5">
        <w:rPr>
          <w:sz w:val="28"/>
          <w:szCs w:val="28"/>
        </w:rPr>
        <w:t xml:space="preserve"> ,</w:t>
      </w:r>
      <w:proofErr w:type="gramEnd"/>
      <w:r w:rsidR="004A0F42" w:rsidRPr="005819E5">
        <w:rPr>
          <w:sz w:val="28"/>
          <w:szCs w:val="28"/>
        </w:rPr>
        <w:t xml:space="preserve"> Железнова Л.Б., зав. УМК дополнительного образования г. Оренбурга</w:t>
      </w:r>
    </w:p>
    <w:p w:rsidR="004A0F42" w:rsidRPr="005819E5" w:rsidRDefault="003F2118" w:rsidP="005819E5">
      <w:pPr>
        <w:numPr>
          <w:ilvl w:val="1"/>
          <w:numId w:val="3"/>
        </w:numPr>
        <w:tabs>
          <w:tab w:val="clear" w:pos="1680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hyperlink r:id="rId10" w:history="1">
        <w:r w:rsidR="004A0F42" w:rsidRPr="005819E5">
          <w:rPr>
            <w:rStyle w:val="ad"/>
            <w:sz w:val="28"/>
            <w:szCs w:val="28"/>
          </w:rPr>
          <w:t>http://festival.1september.ru/articles/511997/</w:t>
        </w:r>
      </w:hyperlink>
      <w:r w:rsidR="004A0F42" w:rsidRPr="005819E5">
        <w:rPr>
          <w:sz w:val="28"/>
          <w:szCs w:val="28"/>
        </w:rPr>
        <w:t xml:space="preserve"> Оценка качества дополнительного образования в учреждении дополнительного образования детей: основные задачи и пути реализации, Пластун Оксана Николаевна</w:t>
      </w:r>
    </w:p>
    <w:p w:rsidR="004A0F42" w:rsidRPr="005819E5" w:rsidRDefault="004A0F42" w:rsidP="005819E5">
      <w:pPr>
        <w:spacing w:line="360" w:lineRule="auto"/>
        <w:ind w:firstLine="851"/>
        <w:jc w:val="both"/>
        <w:rPr>
          <w:sz w:val="28"/>
          <w:szCs w:val="28"/>
        </w:rPr>
      </w:pPr>
    </w:p>
    <w:p w:rsidR="000C45D9" w:rsidRPr="005819E5" w:rsidRDefault="000C45D9" w:rsidP="005819E5">
      <w:pPr>
        <w:spacing w:line="360" w:lineRule="auto"/>
        <w:ind w:firstLine="851"/>
        <w:rPr>
          <w:sz w:val="28"/>
          <w:szCs w:val="28"/>
        </w:rPr>
      </w:pPr>
    </w:p>
    <w:sectPr w:rsidR="000C45D9" w:rsidRPr="005819E5" w:rsidSect="00011B1F">
      <w:headerReference w:type="even" r:id="rId11"/>
      <w:headerReference w:type="default" r:id="rId12"/>
      <w:pgSz w:w="11906" w:h="16838"/>
      <w:pgMar w:top="1134" w:right="1226" w:bottom="1079" w:left="19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1F" w:rsidRDefault="00011B1F" w:rsidP="003F2118">
      <w:r>
        <w:separator/>
      </w:r>
    </w:p>
  </w:endnote>
  <w:endnote w:type="continuationSeparator" w:id="0">
    <w:p w:rsidR="00011B1F" w:rsidRDefault="00011B1F" w:rsidP="003F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1F" w:rsidRDefault="00011B1F" w:rsidP="003F2118">
      <w:r>
        <w:separator/>
      </w:r>
    </w:p>
  </w:footnote>
  <w:footnote w:type="continuationSeparator" w:id="0">
    <w:p w:rsidR="00011B1F" w:rsidRDefault="00011B1F" w:rsidP="003F2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1F" w:rsidRDefault="00011B1F" w:rsidP="00011B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1B1F" w:rsidRDefault="00011B1F" w:rsidP="00011B1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1F" w:rsidRDefault="00011B1F" w:rsidP="00011B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9E5">
      <w:rPr>
        <w:rStyle w:val="a7"/>
        <w:noProof/>
      </w:rPr>
      <w:t>19</w:t>
    </w:r>
    <w:r>
      <w:rPr>
        <w:rStyle w:val="a7"/>
      </w:rPr>
      <w:fldChar w:fldCharType="end"/>
    </w:r>
  </w:p>
  <w:p w:rsidR="00011B1F" w:rsidRPr="006A6445" w:rsidRDefault="00011B1F" w:rsidP="00011B1F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B2"/>
    <w:multiLevelType w:val="multilevel"/>
    <w:tmpl w:val="6E9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0FCE"/>
    <w:multiLevelType w:val="multilevel"/>
    <w:tmpl w:val="25D0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643BD"/>
    <w:multiLevelType w:val="hybridMultilevel"/>
    <w:tmpl w:val="263E85D2"/>
    <w:lvl w:ilvl="0" w:tplc="13E47906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76E24C1C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75718"/>
    <w:multiLevelType w:val="multilevel"/>
    <w:tmpl w:val="179C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2605"/>
    <w:multiLevelType w:val="multilevel"/>
    <w:tmpl w:val="B1E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655E5"/>
    <w:multiLevelType w:val="hybridMultilevel"/>
    <w:tmpl w:val="CF8474A8"/>
    <w:lvl w:ilvl="0" w:tplc="457281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4F0FBE"/>
    <w:multiLevelType w:val="multilevel"/>
    <w:tmpl w:val="47C48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562C1"/>
    <w:multiLevelType w:val="multilevel"/>
    <w:tmpl w:val="BDDAC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6760F"/>
    <w:multiLevelType w:val="hybridMultilevel"/>
    <w:tmpl w:val="65ECAE10"/>
    <w:lvl w:ilvl="0" w:tplc="5FEC4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759F7"/>
    <w:multiLevelType w:val="multilevel"/>
    <w:tmpl w:val="EFD8D7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27A1EE2"/>
    <w:multiLevelType w:val="hybridMultilevel"/>
    <w:tmpl w:val="F3F45BE8"/>
    <w:lvl w:ilvl="0" w:tplc="8A4AA924">
      <w:start w:val="1"/>
      <w:numFmt w:val="decimal"/>
      <w:lvlText w:val="%1."/>
      <w:lvlJc w:val="left"/>
      <w:pPr>
        <w:tabs>
          <w:tab w:val="num" w:pos="709"/>
        </w:tabs>
        <w:ind w:left="2138" w:hanging="14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C862BA3"/>
    <w:multiLevelType w:val="multilevel"/>
    <w:tmpl w:val="2864DE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868A1"/>
    <w:multiLevelType w:val="hybridMultilevel"/>
    <w:tmpl w:val="68481AD4"/>
    <w:lvl w:ilvl="0" w:tplc="582E5EC0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B1331"/>
    <w:multiLevelType w:val="hybridMultilevel"/>
    <w:tmpl w:val="34E6B39E"/>
    <w:lvl w:ilvl="0" w:tplc="8A4AA924">
      <w:start w:val="1"/>
      <w:numFmt w:val="decimal"/>
      <w:lvlText w:val="%1."/>
      <w:lvlJc w:val="left"/>
      <w:pPr>
        <w:tabs>
          <w:tab w:val="num" w:pos="0"/>
        </w:tabs>
        <w:ind w:left="1429" w:hanging="14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D6D0BA0"/>
    <w:multiLevelType w:val="hybridMultilevel"/>
    <w:tmpl w:val="46300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C21773"/>
    <w:multiLevelType w:val="multilevel"/>
    <w:tmpl w:val="A66C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9206B6"/>
    <w:multiLevelType w:val="hybridMultilevel"/>
    <w:tmpl w:val="26BC70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28B3651"/>
    <w:multiLevelType w:val="hybridMultilevel"/>
    <w:tmpl w:val="F4FE6768"/>
    <w:lvl w:ilvl="0" w:tplc="582E5EC0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4"/>
  </w:num>
  <w:num w:numId="8">
    <w:abstractNumId w:val="17"/>
  </w:num>
  <w:num w:numId="9">
    <w:abstractNumId w:val="12"/>
  </w:num>
  <w:num w:numId="10">
    <w:abstractNumId w:val="15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F42"/>
    <w:rsid w:val="00011B1F"/>
    <w:rsid w:val="000C45D9"/>
    <w:rsid w:val="003F2118"/>
    <w:rsid w:val="004A0F42"/>
    <w:rsid w:val="005819E5"/>
    <w:rsid w:val="007C3183"/>
    <w:rsid w:val="00CD6E54"/>
    <w:rsid w:val="00D3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F4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A0F42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F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0F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4A0F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A0F42"/>
    <w:rPr>
      <w:b/>
      <w:bCs/>
    </w:rPr>
  </w:style>
  <w:style w:type="paragraph" w:styleId="a5">
    <w:name w:val="header"/>
    <w:basedOn w:val="a"/>
    <w:link w:val="a6"/>
    <w:rsid w:val="004A0F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0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A0F42"/>
  </w:style>
  <w:style w:type="paragraph" w:styleId="a8">
    <w:name w:val="footer"/>
    <w:basedOn w:val="a"/>
    <w:link w:val="a9"/>
    <w:rsid w:val="004A0F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A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4A0F42"/>
    <w:pPr>
      <w:spacing w:before="100" w:beforeAutospacing="1" w:after="100" w:afterAutospacing="1"/>
    </w:pPr>
  </w:style>
  <w:style w:type="character" w:customStyle="1" w:styleId="ab">
    <w:name w:val="Текст Знак"/>
    <w:basedOn w:val="a0"/>
    <w:link w:val="aa"/>
    <w:rsid w:val="004A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4A0F42"/>
    <w:pPr>
      <w:spacing w:before="100" w:beforeAutospacing="1" w:after="100" w:afterAutospacing="1"/>
    </w:pPr>
  </w:style>
  <w:style w:type="table" w:styleId="ac">
    <w:name w:val="Table Grid"/>
    <w:basedOn w:val="a1"/>
    <w:rsid w:val="004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4A0F4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A0F42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CD6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ppu.ru/stracture_mgppu/otdeli/kontrl_kach/koncepciya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dsworld.ru/work/library%20-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119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.orenipk.ru/Text/t43_1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19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s.lagutina</dc:creator>
  <cp:keywords/>
  <dc:description/>
  <cp:lastModifiedBy>s.lagutina</cp:lastModifiedBy>
  <cp:revision>2</cp:revision>
  <dcterms:created xsi:type="dcterms:W3CDTF">2015-01-23T14:46:00Z</dcterms:created>
  <dcterms:modified xsi:type="dcterms:W3CDTF">2015-01-26T12:28:00Z</dcterms:modified>
</cp:coreProperties>
</file>