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46" w:rsidRDefault="00DA0A46" w:rsidP="00DA0A46">
      <w:pPr>
        <w:spacing w:after="0" w:line="240" w:lineRule="auto"/>
        <w:rPr>
          <w:rFonts w:ascii="Times New Roman" w:hAnsi="Times New Roman"/>
          <w:b/>
        </w:rPr>
      </w:pPr>
      <w:r w:rsidRPr="00DA0A46">
        <w:rPr>
          <w:rFonts w:ascii="Times New Roman" w:hAnsi="Times New Roman"/>
          <w:b/>
        </w:rPr>
        <w:t>Приложение 1</w:t>
      </w:r>
      <w:r>
        <w:rPr>
          <w:rFonts w:ascii="Times New Roman" w:hAnsi="Times New Roman"/>
          <w:b/>
        </w:rPr>
        <w:t xml:space="preserve"> 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Раздаточный материал </w:t>
      </w:r>
    </w:p>
    <w:p w:rsidR="00DA0A46" w:rsidRPr="00DA0A46" w:rsidRDefault="00DA0A46" w:rsidP="00DA0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 xml:space="preserve"> Выполнить индивидуальные задани</w:t>
      </w:r>
      <w:proofErr w:type="gramStart"/>
      <w:r w:rsidRPr="00DA0A46">
        <w:rPr>
          <w:rFonts w:ascii="Times New Roman" w:hAnsi="Times New Roman"/>
        </w:rPr>
        <w:t>я(</w:t>
      </w:r>
      <w:proofErr w:type="gramEnd"/>
      <w:r w:rsidRPr="00DA0A46">
        <w:rPr>
          <w:rFonts w:ascii="Times New Roman" w:hAnsi="Times New Roman"/>
        </w:rPr>
        <w:t xml:space="preserve"> карточки) 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>5 человек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DA0A46">
        <w:rPr>
          <w:rFonts w:ascii="Times New Roman" w:hAnsi="Times New Roman"/>
          <w:i/>
        </w:rPr>
        <w:t xml:space="preserve">Карточки 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>Расставить знаки препинания, определить</w:t>
      </w:r>
      <w:proofErr w:type="gramStart"/>
      <w:r w:rsidRPr="00DA0A46">
        <w:rPr>
          <w:rFonts w:ascii="Times New Roman" w:hAnsi="Times New Roman"/>
        </w:rPr>
        <w:t xml:space="preserve"> ,</w:t>
      </w:r>
      <w:proofErr w:type="gramEnd"/>
      <w:r w:rsidRPr="00DA0A46">
        <w:rPr>
          <w:rFonts w:ascii="Times New Roman" w:hAnsi="Times New Roman"/>
        </w:rPr>
        <w:t xml:space="preserve"> какие члены предложения являются однородными, составить схемы.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u w:val="single"/>
        </w:rPr>
      </w:pPr>
      <w:r w:rsidRPr="00DA0A46">
        <w:rPr>
          <w:rFonts w:ascii="Times New Roman" w:hAnsi="Times New Roman"/>
          <w:u w:val="single"/>
        </w:rPr>
        <w:t xml:space="preserve">Карточка 1 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>С утра за чайным столом уже начинались невероятные рассказы  выдумки  хохот.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u w:val="single"/>
        </w:rPr>
      </w:pPr>
      <w:r w:rsidRPr="00DA0A46">
        <w:rPr>
          <w:rFonts w:ascii="Times New Roman" w:hAnsi="Times New Roman"/>
          <w:u w:val="single"/>
        </w:rPr>
        <w:t xml:space="preserve">Карточка 2 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>Профессия лётчика требует упорства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 xml:space="preserve"> выдержки решимости мужества.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u w:val="single"/>
        </w:rPr>
      </w:pPr>
      <w:r w:rsidRPr="00DA0A46">
        <w:rPr>
          <w:rFonts w:ascii="Times New Roman" w:hAnsi="Times New Roman"/>
          <w:u w:val="single"/>
        </w:rPr>
        <w:t>Карточка 3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 xml:space="preserve">В большом лесу во время бури деревья </w:t>
      </w:r>
      <w:proofErr w:type="gramStart"/>
      <w:r w:rsidRPr="00DA0A46">
        <w:rPr>
          <w:rFonts w:ascii="Times New Roman" w:hAnsi="Times New Roman"/>
        </w:rPr>
        <w:t>стонут</w:t>
      </w:r>
      <w:proofErr w:type="gramEnd"/>
      <w:r w:rsidRPr="00DA0A46">
        <w:rPr>
          <w:rFonts w:ascii="Times New Roman" w:hAnsi="Times New Roman"/>
        </w:rPr>
        <w:t xml:space="preserve"> трещат ломаются.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u w:val="single"/>
        </w:rPr>
      </w:pPr>
      <w:r w:rsidRPr="00DA0A46">
        <w:rPr>
          <w:rFonts w:ascii="Times New Roman" w:hAnsi="Times New Roman"/>
          <w:u w:val="single"/>
        </w:rPr>
        <w:t>Карточка 4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</w:rPr>
      </w:pPr>
      <w:r w:rsidRPr="00DA0A46">
        <w:rPr>
          <w:rFonts w:ascii="Times New Roman" w:hAnsi="Times New Roman"/>
        </w:rPr>
        <w:t xml:space="preserve">На огромном расстоянии разлёгся город  и сверкал </w:t>
      </w:r>
      <w:proofErr w:type="gramStart"/>
      <w:r w:rsidRPr="00DA0A46">
        <w:rPr>
          <w:rFonts w:ascii="Times New Roman" w:hAnsi="Times New Roman"/>
        </w:rPr>
        <w:t>синими</w:t>
      </w:r>
      <w:proofErr w:type="gramEnd"/>
      <w:r w:rsidRPr="00DA0A46">
        <w:rPr>
          <w:rFonts w:ascii="Times New Roman" w:hAnsi="Times New Roman"/>
        </w:rPr>
        <w:t xml:space="preserve">  желтыми белыми  огнями.</w:t>
      </w:r>
    </w:p>
    <w:p w:rsidR="00DA0A46" w:rsidRPr="00DA0A46" w:rsidRDefault="00DA0A46" w:rsidP="00DA0A46">
      <w:pPr>
        <w:spacing w:after="0" w:line="240" w:lineRule="auto"/>
        <w:rPr>
          <w:rFonts w:ascii="Times New Roman" w:hAnsi="Times New Roman"/>
          <w:u w:val="single"/>
        </w:rPr>
      </w:pPr>
      <w:r w:rsidRPr="00DA0A46">
        <w:rPr>
          <w:rFonts w:ascii="Times New Roman" w:hAnsi="Times New Roman"/>
          <w:u w:val="single"/>
        </w:rPr>
        <w:t>Карточка 5</w:t>
      </w:r>
    </w:p>
    <w:p w:rsidR="001E3122" w:rsidRPr="00DA0A46" w:rsidRDefault="00DA0A46" w:rsidP="00DA0A46">
      <w:pPr>
        <w:rPr>
          <w:rFonts w:ascii="Times New Roman" w:hAnsi="Times New Roman"/>
        </w:rPr>
      </w:pPr>
      <w:r w:rsidRPr="00DA0A46">
        <w:rPr>
          <w:rFonts w:ascii="Times New Roman" w:hAnsi="Times New Roman"/>
        </w:rPr>
        <w:t xml:space="preserve"> Говорил  </w:t>
      </w:r>
      <w:proofErr w:type="spellStart"/>
      <w:r w:rsidRPr="00DA0A46">
        <w:rPr>
          <w:rFonts w:ascii="Times New Roman" w:hAnsi="Times New Roman"/>
        </w:rPr>
        <w:t>Жухрай</w:t>
      </w:r>
      <w:proofErr w:type="spellEnd"/>
      <w:r w:rsidRPr="00DA0A46">
        <w:rPr>
          <w:rFonts w:ascii="Times New Roman" w:hAnsi="Times New Roman"/>
        </w:rPr>
        <w:t xml:space="preserve"> ясно чётко понятно.</w:t>
      </w:r>
    </w:p>
    <w:p w:rsidR="00DA0A46" w:rsidRPr="00DA0A46" w:rsidRDefault="00DA0A46" w:rsidP="00DA0A46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DA0A46">
        <w:rPr>
          <w:rFonts w:ascii="Times New Roman" w:hAnsi="Times New Roman"/>
        </w:rPr>
        <w:t>Проверочный «цветной» те</w:t>
      </w:r>
      <w:proofErr w:type="gramStart"/>
      <w:r w:rsidRPr="00DA0A46">
        <w:rPr>
          <w:rFonts w:ascii="Times New Roman" w:hAnsi="Times New Roman"/>
        </w:rPr>
        <w:t>ст с вз</w:t>
      </w:r>
      <w:proofErr w:type="gramEnd"/>
      <w:r w:rsidRPr="00DA0A46">
        <w:rPr>
          <w:rFonts w:ascii="Times New Roman" w:hAnsi="Times New Roman"/>
        </w:rPr>
        <w:t>аимопроверкой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color w:val="FF0000"/>
        </w:rPr>
      </w:pPr>
      <w:r w:rsidRPr="007828F9">
        <w:rPr>
          <w:rFonts w:ascii="Times New Roman" w:hAnsi="Times New Roman"/>
          <w:color w:val="FF0000"/>
        </w:rPr>
        <w:t>Работа в парах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1Отметьте  обобщающее слово</w:t>
      </w:r>
      <w:proofErr w:type="gramStart"/>
      <w:r w:rsidRPr="007828F9">
        <w:rPr>
          <w:rFonts w:ascii="Times New Roman" w:hAnsi="Times New Roman"/>
          <w:i/>
        </w:rPr>
        <w:t xml:space="preserve"> ,</w:t>
      </w:r>
      <w:proofErr w:type="gramEnd"/>
      <w:r w:rsidRPr="007828F9">
        <w:rPr>
          <w:rFonts w:ascii="Times New Roman" w:hAnsi="Times New Roman"/>
          <w:i/>
        </w:rPr>
        <w:t xml:space="preserve"> которое стоит перед однородными членами красным цветом, а обобщающее слово которое  стоит после однородных членов - зелёным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 xml:space="preserve">А Ничто не шевелилось:  ни одна травка внизу, ни один лист на верхней ветке дерева. 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Б) И зимой, и летом, и осенью – всегда нужно заниматься спортом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В) Там стены, воздух – всё приятно.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Г) Всё было привлекательно: небо, озеро, и пасмурные дни, и низкий остров.</w:t>
      </w:r>
    </w:p>
    <w:p w:rsidR="00DA0A46" w:rsidRDefault="00DA0A46" w:rsidP="00DA0A46">
      <w:pPr>
        <w:spacing w:after="0" w:line="240" w:lineRule="auto"/>
        <w:rPr>
          <w:b/>
        </w:rPr>
      </w:pPr>
      <w:r w:rsidRPr="00DA0A46">
        <w:rPr>
          <w:b/>
        </w:rPr>
        <w:t xml:space="preserve">   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</w:rPr>
      </w:pPr>
      <w:r>
        <w:rPr>
          <w:b/>
        </w:rPr>
        <w:t xml:space="preserve">     </w:t>
      </w:r>
      <w:r w:rsidRPr="00DA0A46">
        <w:rPr>
          <w:b/>
        </w:rPr>
        <w:t xml:space="preserve"> 3) </w:t>
      </w:r>
      <w:r w:rsidRPr="007828F9">
        <w:rPr>
          <w:rFonts w:ascii="Times New Roman" w:hAnsi="Times New Roman"/>
        </w:rPr>
        <w:t>Выполнить задание по карточке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Мне понравилось на уроке…</w:t>
      </w:r>
    </w:p>
    <w:p w:rsidR="00DA0A46" w:rsidRPr="007828F9" w:rsidRDefault="00DA0A46" w:rsidP="00DA0A46">
      <w:pPr>
        <w:spacing w:after="0" w:line="240" w:lineRule="auto"/>
        <w:rPr>
          <w:rFonts w:ascii="Times New Roman" w:hAnsi="Times New Roman"/>
          <w:i/>
        </w:rPr>
      </w:pPr>
      <w:r w:rsidRPr="007828F9">
        <w:rPr>
          <w:rFonts w:ascii="Times New Roman" w:hAnsi="Times New Roman"/>
          <w:i/>
        </w:rPr>
        <w:t>Сегодня я понял, что…</w:t>
      </w:r>
    </w:p>
    <w:p w:rsidR="00DA0A46" w:rsidRPr="00DA0A46" w:rsidRDefault="00DA0A46" w:rsidP="00DA0A46">
      <w:pPr>
        <w:rPr>
          <w:b/>
        </w:rPr>
      </w:pPr>
    </w:p>
    <w:sectPr w:rsidR="00DA0A46" w:rsidRPr="00DA0A46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7B"/>
    <w:multiLevelType w:val="hybridMultilevel"/>
    <w:tmpl w:val="0A58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4EC1"/>
    <w:multiLevelType w:val="hybridMultilevel"/>
    <w:tmpl w:val="9306FC0C"/>
    <w:lvl w:ilvl="0" w:tplc="D6ECC0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63CDC"/>
    <w:multiLevelType w:val="hybridMultilevel"/>
    <w:tmpl w:val="E0EE9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A46"/>
    <w:rsid w:val="001E3122"/>
    <w:rsid w:val="00DA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2014-06-02T16:18:00Z</dcterms:created>
  <dcterms:modified xsi:type="dcterms:W3CDTF">2014-06-02T16:27:00Z</dcterms:modified>
</cp:coreProperties>
</file>