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E" w:rsidRPr="00B11C6E" w:rsidRDefault="00B11C6E" w:rsidP="0046072D">
      <w:pPr>
        <w:shd w:val="clear" w:color="auto" w:fill="FFFFFF"/>
        <w:spacing w:after="420" w:line="588" w:lineRule="atLeast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32"/>
          <w:szCs w:val="32"/>
          <w:lang w:val="en-US" w:eastAsia="ru-RU"/>
        </w:rPr>
      </w:pPr>
      <w:r w:rsidRPr="00B11C6E">
        <w:rPr>
          <w:rFonts w:ascii="FreeSetCyrillic" w:eastAsia="Times New Roman" w:hAnsi="FreeSetCyrillic" w:cs="Times New Roman"/>
          <w:color w:val="000000"/>
          <w:kern w:val="36"/>
          <w:sz w:val="32"/>
          <w:szCs w:val="32"/>
          <w:lang w:eastAsia="ru-RU"/>
        </w:rPr>
        <w:t>Почему читать книги полезно</w:t>
      </w:r>
      <w:r w:rsidR="0046072D" w:rsidRPr="0046072D">
        <w:rPr>
          <w:rFonts w:eastAsia="Times New Roman" w:cs="Times New Roman"/>
          <w:color w:val="000000"/>
          <w:kern w:val="36"/>
          <w:sz w:val="32"/>
          <w:szCs w:val="32"/>
          <w:lang w:val="en-US" w:eastAsia="ru-RU"/>
        </w:rPr>
        <w:t>?</w:t>
      </w:r>
    </w:p>
    <w:p w:rsidR="00B11C6E" w:rsidRPr="00B11C6E" w:rsidRDefault="00B11C6E" w:rsidP="00B11C6E">
      <w:pPr>
        <w:spacing w:after="18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Почему читать книги полезно?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Многие сейчас слишком заняты и не могут уделить время чтению, предпочитая отдыхать за экраном телевизора или компьютера. В этой статье вы узнаете, какую же пользу несет чтение и почему его советуют включить в свой ежедневный график дел.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Развивает мышление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О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дно из важных преимуществ чтения книг - это тот положительный эффект, что оно оказывает на наше мышление. При чтении мы больше размышляем, чтобы понять ту или иную идею произведения.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Снижает стресс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В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современном мире избавление от стресса - основная забота многих людей. Богатство и ритмика языка имеет свойство успокаивать психику и избавлять организм от стресса. Особенно помогает в этом чтение какой-нибудь фантастики перед сном.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Увеличивает словарный запас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К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огда вы читаете книги различных жанров, то сталкиваетесь со словами, которые обычно не используете в повседневной речи. Если какое-то слово вам незнакомо, совсем не обязательно искать в словаре определение. Иногда о значении термина можно понять по смыслу, заключенному в предложении. Чтение помогает не только в увеличении словарного запаса, но и повышает грамотность.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Защищает от болезни Альцгеймера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П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о данным последних исследований, чтение действительно защищает от заболевания мозга. Когда вы читаете, активность мозга увеличивается, что благотворно сказывается на его состоянии.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Придает уверенности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Чтение книг делает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нас более уверенными. Когда в разговоре мы демонстрируем глубокое знание того или иного предмета, то невольно ведем себя более уверенно и собранно. А признание окружающими ваших познаний положительно сказывается на самооценке.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 xml:space="preserve">Делает нас 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более творческими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proofErr w:type="spell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Креативные</w:t>
      </w:r>
      <w:proofErr w:type="spell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люди могут генерировать сразу несколько отличных идей. Откуда их можно взять? Из книг. Читая произведение, вы можете почерпнуть оттуда массу идей, которые впоследствии воплотить в жизнь.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Улучшает сон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Е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сли вы систематически будете читать перед сном, то вскоре организм привыкнет к этому, и тогда чтение станет своеобразным сигналом, говорящим о скором отходе ко сну. Таким 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образом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вы не только улучшите свой сон, но и утром будете чувствовать себя бодрее.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Улучшает мозговую активность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П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ри чтении мы обычно представляем много деталей: персонажей, их одежду, окружающие предметы. Также необходимо помнить множество вещей, которые нужны для понимания произведения. Именно поэтому чтение тренирует память и логику.</w:t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</w:r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lastRenderedPageBreak/>
        <w:t>Улучшает концентрацию</w:t>
      </w:r>
      <w:proofErr w:type="gramStart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П</w:t>
      </w:r>
      <w:proofErr w:type="gramEnd"/>
      <w:r w:rsidRPr="00B11C6E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ри чтении необходимо концентрироваться на содержании произведения, не отвлекаясь на посторонние предметы. Этот навык очень полезен при любой другой деятельности. Также чтение книг развивает объективность и способность принимать взвешенные решения.</w:t>
      </w:r>
    </w:p>
    <w:p w:rsidR="00B11C6E" w:rsidRPr="00B11C6E" w:rsidRDefault="00B11C6E" w:rsidP="00B11C6E">
      <w:pPr>
        <w:numPr>
          <w:ilvl w:val="0"/>
          <w:numId w:val="1"/>
        </w:numPr>
        <w:spacing w:after="180" w:line="218" w:lineRule="atLeast"/>
        <w:ind w:left="0"/>
        <w:textAlignment w:val="baseline"/>
        <w:rPr>
          <w:rFonts w:ascii="Tahoma" w:eastAsia="Times New Roman" w:hAnsi="Tahoma" w:cs="Tahoma"/>
          <w:color w:val="2A2828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2A2828"/>
          <w:sz w:val="16"/>
          <w:szCs w:val="16"/>
          <w:lang w:eastAsia="ru-RU"/>
        </w:rPr>
        <w:drawing>
          <wp:inline distT="0" distB="0" distL="0" distR="0">
            <wp:extent cx="4480560" cy="3360420"/>
            <wp:effectExtent l="19050" t="0" r="0" b="0"/>
            <wp:docPr id="1" name="Рисунок 1" descr="http://cs14110.vk.me/c540103/v540103844/1a708/_rwWpW-It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4110.vk.me/c540103/v540103844/1a708/_rwWpW-ItI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4B" w:rsidRDefault="00636F4B"/>
    <w:sectPr w:rsidR="00636F4B" w:rsidSect="0063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yril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F4A"/>
    <w:multiLevelType w:val="multilevel"/>
    <w:tmpl w:val="826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C6E"/>
    <w:rsid w:val="0046072D"/>
    <w:rsid w:val="00636F4B"/>
    <w:rsid w:val="00B1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4B"/>
  </w:style>
  <w:style w:type="paragraph" w:styleId="1">
    <w:name w:val="heading 1"/>
    <w:basedOn w:val="a"/>
    <w:link w:val="10"/>
    <w:uiPriority w:val="9"/>
    <w:qFormat/>
    <w:rsid w:val="00B11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1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C6E"/>
  </w:style>
  <w:style w:type="paragraph" w:customStyle="1" w:styleId="b-parserdescription">
    <w:name w:val="b-parser__description"/>
    <w:basedOn w:val="a"/>
    <w:rsid w:val="00B1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2001-12-31T22:58:00Z</dcterms:created>
  <dcterms:modified xsi:type="dcterms:W3CDTF">2001-12-31T23:00:00Z</dcterms:modified>
</cp:coreProperties>
</file>