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5D" w:rsidRDefault="00CA615D" w:rsidP="00CA615D">
      <w:pPr>
        <w:pStyle w:val="a3"/>
        <w:rPr>
          <w:b/>
          <w:sz w:val="24"/>
          <w:szCs w:val="24"/>
        </w:rPr>
      </w:pPr>
    </w:p>
    <w:p w:rsidR="00CA615D" w:rsidRDefault="00CA615D" w:rsidP="00CA615D">
      <w:pPr>
        <w:pStyle w:val="a3"/>
        <w:rPr>
          <w:b/>
          <w:sz w:val="24"/>
          <w:szCs w:val="24"/>
        </w:rPr>
      </w:pPr>
      <w:r>
        <w:rPr>
          <w:b/>
          <w:sz w:val="24"/>
          <w:szCs w:val="24"/>
        </w:rPr>
        <w:t xml:space="preserve">Шакирова Р. М., учитель русского языка и литературы «МБОУ </w:t>
      </w:r>
      <w:proofErr w:type="spellStart"/>
      <w:r>
        <w:rPr>
          <w:b/>
          <w:sz w:val="24"/>
          <w:szCs w:val="24"/>
        </w:rPr>
        <w:t>Щербенская</w:t>
      </w:r>
      <w:proofErr w:type="spellEnd"/>
      <w:r>
        <w:rPr>
          <w:b/>
          <w:sz w:val="24"/>
          <w:szCs w:val="24"/>
        </w:rPr>
        <w:t xml:space="preserve"> основная общеобразовательная школа» </w:t>
      </w:r>
      <w:proofErr w:type="spellStart"/>
      <w:r>
        <w:rPr>
          <w:b/>
          <w:sz w:val="24"/>
          <w:szCs w:val="24"/>
        </w:rPr>
        <w:t>Аксубаевского</w:t>
      </w:r>
      <w:proofErr w:type="spellEnd"/>
      <w:r>
        <w:rPr>
          <w:b/>
          <w:sz w:val="24"/>
          <w:szCs w:val="24"/>
        </w:rPr>
        <w:t xml:space="preserve"> района РТ</w:t>
      </w:r>
      <w:bookmarkStart w:id="0" w:name="_GoBack"/>
      <w:bookmarkEnd w:id="0"/>
    </w:p>
    <w:p w:rsidR="00CA615D" w:rsidRDefault="00CA615D" w:rsidP="00CA615D">
      <w:pPr>
        <w:pStyle w:val="a3"/>
        <w:rPr>
          <w:b/>
          <w:sz w:val="24"/>
          <w:szCs w:val="24"/>
        </w:rPr>
      </w:pPr>
    </w:p>
    <w:p w:rsidR="00CA615D" w:rsidRDefault="00CA615D" w:rsidP="00CA615D">
      <w:pPr>
        <w:pStyle w:val="a3"/>
        <w:rPr>
          <w:b/>
          <w:sz w:val="24"/>
          <w:szCs w:val="24"/>
        </w:rPr>
      </w:pPr>
      <w:r>
        <w:rPr>
          <w:b/>
          <w:sz w:val="24"/>
          <w:szCs w:val="24"/>
        </w:rPr>
        <w:t>Урок повторения и закрепления.    9 класс</w:t>
      </w:r>
    </w:p>
    <w:p w:rsidR="00CA615D" w:rsidRDefault="00CA615D" w:rsidP="00CA615D">
      <w:pPr>
        <w:pStyle w:val="a3"/>
        <w:rPr>
          <w:b/>
          <w:sz w:val="24"/>
          <w:szCs w:val="24"/>
        </w:rPr>
      </w:pPr>
    </w:p>
    <w:p w:rsidR="00CA615D" w:rsidRDefault="00CA615D" w:rsidP="00CA615D">
      <w:pPr>
        <w:pStyle w:val="a3"/>
        <w:rPr>
          <w:sz w:val="24"/>
          <w:szCs w:val="24"/>
        </w:rPr>
      </w:pPr>
      <w:r>
        <w:rPr>
          <w:sz w:val="24"/>
          <w:szCs w:val="24"/>
        </w:rPr>
        <w:t xml:space="preserve">Тема: Сложноподчиненные предложения с </w:t>
      </w:r>
      <w:proofErr w:type="gramStart"/>
      <w:r>
        <w:rPr>
          <w:sz w:val="24"/>
          <w:szCs w:val="24"/>
        </w:rPr>
        <w:t>придаточными</w:t>
      </w:r>
      <w:proofErr w:type="gramEnd"/>
      <w:r>
        <w:rPr>
          <w:sz w:val="24"/>
          <w:szCs w:val="24"/>
        </w:rPr>
        <w:t xml:space="preserve"> сравнительными, образа и степени действия.</w:t>
      </w:r>
    </w:p>
    <w:p w:rsidR="00CA615D" w:rsidRDefault="00CA615D" w:rsidP="00CA615D">
      <w:pPr>
        <w:pStyle w:val="a3"/>
        <w:rPr>
          <w:sz w:val="24"/>
          <w:szCs w:val="24"/>
        </w:rPr>
      </w:pPr>
    </w:p>
    <w:p w:rsidR="00CA615D" w:rsidRDefault="00CA615D" w:rsidP="00CA615D">
      <w:pPr>
        <w:pStyle w:val="a3"/>
        <w:rPr>
          <w:sz w:val="24"/>
          <w:szCs w:val="24"/>
        </w:rPr>
      </w:pPr>
      <w:r>
        <w:rPr>
          <w:sz w:val="24"/>
          <w:szCs w:val="24"/>
        </w:rPr>
        <w:t>Цель: повторить и  закрепить  знания учащихся о сложноподчиненном предложении с придаточными сравнительными, образа и степени действия</w:t>
      </w:r>
      <w:proofErr w:type="gramStart"/>
      <w:r>
        <w:rPr>
          <w:sz w:val="24"/>
          <w:szCs w:val="24"/>
        </w:rPr>
        <w:t xml:space="preserve"> ;</w:t>
      </w:r>
      <w:proofErr w:type="gramEnd"/>
      <w:r>
        <w:rPr>
          <w:sz w:val="24"/>
          <w:szCs w:val="24"/>
        </w:rPr>
        <w:t xml:space="preserve"> научить определять вид придаточной части; развивать навыки синтаксического разбора и составления схем предложений; развивать творческие способности;  воспитывать культуру речи.</w:t>
      </w:r>
    </w:p>
    <w:p w:rsidR="00CA615D" w:rsidRDefault="00CA615D" w:rsidP="00CA615D">
      <w:pPr>
        <w:pStyle w:val="a3"/>
        <w:rPr>
          <w:sz w:val="24"/>
          <w:szCs w:val="24"/>
        </w:rPr>
      </w:pPr>
    </w:p>
    <w:p w:rsidR="00CA615D" w:rsidRDefault="00CA615D" w:rsidP="00CA615D">
      <w:pPr>
        <w:pStyle w:val="a3"/>
        <w:rPr>
          <w:sz w:val="24"/>
          <w:szCs w:val="24"/>
        </w:rPr>
      </w:pPr>
      <w:r>
        <w:rPr>
          <w:sz w:val="24"/>
          <w:szCs w:val="24"/>
        </w:rPr>
        <w:t>Оборудование: учебник, раздаточный материал, ПК, презентация.</w:t>
      </w:r>
    </w:p>
    <w:p w:rsidR="00CA615D" w:rsidRDefault="00CA615D" w:rsidP="00CA615D">
      <w:pPr>
        <w:pStyle w:val="a3"/>
        <w:rPr>
          <w:sz w:val="24"/>
          <w:szCs w:val="24"/>
        </w:rPr>
      </w:pPr>
    </w:p>
    <w:p w:rsidR="00CA615D" w:rsidRDefault="00CA615D" w:rsidP="00CA615D">
      <w:pPr>
        <w:pStyle w:val="a3"/>
        <w:rPr>
          <w:sz w:val="24"/>
          <w:szCs w:val="24"/>
        </w:rPr>
      </w:pPr>
      <w:r>
        <w:rPr>
          <w:sz w:val="24"/>
          <w:szCs w:val="24"/>
        </w:rPr>
        <w:t>Ход урока</w:t>
      </w:r>
    </w:p>
    <w:p w:rsidR="00CA615D" w:rsidRDefault="00CA615D" w:rsidP="00CA615D">
      <w:pPr>
        <w:pStyle w:val="a3"/>
        <w:rPr>
          <w:b/>
          <w:sz w:val="24"/>
          <w:szCs w:val="24"/>
        </w:rPr>
      </w:pPr>
      <w:r>
        <w:rPr>
          <w:b/>
          <w:sz w:val="24"/>
          <w:szCs w:val="24"/>
        </w:rPr>
        <w:t>1. Организационный момент.</w:t>
      </w:r>
    </w:p>
    <w:p w:rsidR="00CA615D" w:rsidRDefault="00CA615D" w:rsidP="00CA615D">
      <w:pPr>
        <w:pStyle w:val="a3"/>
        <w:rPr>
          <w:sz w:val="24"/>
          <w:szCs w:val="24"/>
        </w:rPr>
      </w:pPr>
      <w:r>
        <w:rPr>
          <w:sz w:val="24"/>
          <w:szCs w:val="24"/>
        </w:rPr>
        <w:t>СЛАЙД 1</w:t>
      </w:r>
    </w:p>
    <w:p w:rsidR="00CA615D" w:rsidRDefault="00CA615D" w:rsidP="00CA615D">
      <w:pPr>
        <w:pStyle w:val="a3"/>
        <w:rPr>
          <w:sz w:val="24"/>
          <w:szCs w:val="24"/>
        </w:rPr>
      </w:pPr>
      <w:r>
        <w:rPr>
          <w:sz w:val="24"/>
          <w:szCs w:val="24"/>
        </w:rPr>
        <w:t>Мотивация учебной деятельности учащихся. Чтение эпиграфа урока, объяснение его значения.</w:t>
      </w:r>
    </w:p>
    <w:p w:rsidR="00CA615D" w:rsidRDefault="00CA615D" w:rsidP="00CA615D">
      <w:pPr>
        <w:pStyle w:val="a3"/>
        <w:rPr>
          <w:i/>
          <w:sz w:val="24"/>
          <w:szCs w:val="24"/>
        </w:rPr>
      </w:pPr>
      <w:proofErr w:type="gramStart"/>
      <w:r>
        <w:rPr>
          <w:i/>
          <w:sz w:val="24"/>
          <w:szCs w:val="24"/>
        </w:rPr>
        <w:t>Человек познается по его языку, как плохой орех познается по свой легкости.</w:t>
      </w:r>
      <w:proofErr w:type="gramEnd"/>
    </w:p>
    <w:p w:rsidR="00CA615D" w:rsidRDefault="00CA615D" w:rsidP="00CA615D">
      <w:pPr>
        <w:pStyle w:val="a3"/>
        <w:rPr>
          <w:i/>
          <w:sz w:val="24"/>
          <w:szCs w:val="24"/>
        </w:rPr>
      </w:pPr>
      <w:r>
        <w:rPr>
          <w:i/>
          <w:sz w:val="24"/>
          <w:szCs w:val="24"/>
        </w:rPr>
        <w:t xml:space="preserve">                                                                                                                            Пословица.</w:t>
      </w:r>
    </w:p>
    <w:p w:rsidR="00CA615D" w:rsidRDefault="00CA615D" w:rsidP="00CA615D">
      <w:pPr>
        <w:pStyle w:val="a3"/>
        <w:rPr>
          <w:b/>
          <w:sz w:val="24"/>
          <w:szCs w:val="24"/>
        </w:rPr>
      </w:pPr>
      <w:r>
        <w:rPr>
          <w:b/>
          <w:sz w:val="24"/>
          <w:szCs w:val="24"/>
        </w:rPr>
        <w:t>2. Проверка домашнего задания.</w:t>
      </w:r>
    </w:p>
    <w:p w:rsidR="00CA615D" w:rsidRDefault="00CA615D" w:rsidP="00CA615D">
      <w:pPr>
        <w:pStyle w:val="a3"/>
        <w:rPr>
          <w:sz w:val="24"/>
          <w:szCs w:val="24"/>
        </w:rPr>
      </w:pPr>
      <w:r>
        <w:rPr>
          <w:sz w:val="24"/>
          <w:szCs w:val="24"/>
        </w:rPr>
        <w:t xml:space="preserve">Упражнение 162 учебника. </w:t>
      </w:r>
    </w:p>
    <w:p w:rsidR="00CA615D" w:rsidRDefault="00CA615D" w:rsidP="00CA615D">
      <w:pPr>
        <w:pStyle w:val="a3"/>
        <w:rPr>
          <w:sz w:val="24"/>
          <w:szCs w:val="24"/>
        </w:rPr>
      </w:pPr>
      <w:r>
        <w:rPr>
          <w:sz w:val="24"/>
          <w:szCs w:val="24"/>
        </w:rPr>
        <w:t xml:space="preserve">Анализ сложноподчиненных предложений с </w:t>
      </w:r>
      <w:proofErr w:type="gramStart"/>
      <w:r>
        <w:rPr>
          <w:sz w:val="24"/>
          <w:szCs w:val="24"/>
        </w:rPr>
        <w:t>придаточными</w:t>
      </w:r>
      <w:proofErr w:type="gramEnd"/>
      <w:r>
        <w:rPr>
          <w:sz w:val="24"/>
          <w:szCs w:val="24"/>
        </w:rPr>
        <w:t xml:space="preserve"> сравнительными, образа и степени действия. </w:t>
      </w:r>
    </w:p>
    <w:p w:rsidR="00CA615D" w:rsidRDefault="00CA615D" w:rsidP="00CA615D">
      <w:pPr>
        <w:pStyle w:val="a3"/>
        <w:rPr>
          <w:b/>
          <w:sz w:val="24"/>
          <w:szCs w:val="24"/>
        </w:rPr>
      </w:pPr>
    </w:p>
    <w:p w:rsidR="00CA615D" w:rsidRDefault="00CA615D" w:rsidP="00CA615D">
      <w:pPr>
        <w:pStyle w:val="a3"/>
        <w:rPr>
          <w:b/>
          <w:sz w:val="24"/>
          <w:szCs w:val="24"/>
        </w:rPr>
      </w:pPr>
      <w:r>
        <w:rPr>
          <w:b/>
          <w:sz w:val="24"/>
          <w:szCs w:val="24"/>
        </w:rPr>
        <w:t xml:space="preserve">3. Актуализация опорных знаний учащихся. </w:t>
      </w:r>
    </w:p>
    <w:p w:rsidR="00CA615D" w:rsidRDefault="00CA615D" w:rsidP="00CA615D">
      <w:pPr>
        <w:pStyle w:val="a3"/>
        <w:rPr>
          <w:sz w:val="24"/>
          <w:szCs w:val="24"/>
        </w:rPr>
      </w:pPr>
      <w:r>
        <w:rPr>
          <w:sz w:val="24"/>
          <w:szCs w:val="24"/>
        </w:rPr>
        <w:t>Беседа по вопросам.</w:t>
      </w:r>
    </w:p>
    <w:p w:rsidR="00CA615D" w:rsidRDefault="00CA615D" w:rsidP="00CA615D">
      <w:pPr>
        <w:pStyle w:val="a3"/>
        <w:rPr>
          <w:sz w:val="24"/>
          <w:szCs w:val="24"/>
        </w:rPr>
      </w:pPr>
      <w:r>
        <w:rPr>
          <w:sz w:val="24"/>
          <w:szCs w:val="24"/>
        </w:rPr>
        <w:t xml:space="preserve">- Какие предложения называются СПП   </w:t>
      </w:r>
      <w:proofErr w:type="gramStart"/>
      <w:r>
        <w:rPr>
          <w:sz w:val="24"/>
          <w:szCs w:val="24"/>
        </w:rPr>
        <w:t>с</w:t>
      </w:r>
      <w:proofErr w:type="gramEnd"/>
      <w:r>
        <w:rPr>
          <w:sz w:val="24"/>
          <w:szCs w:val="24"/>
        </w:rPr>
        <w:t xml:space="preserve"> придаточными сравнительными?</w:t>
      </w:r>
    </w:p>
    <w:p w:rsidR="00CA615D" w:rsidRDefault="00CA615D" w:rsidP="00CA615D">
      <w:pPr>
        <w:pStyle w:val="a3"/>
        <w:rPr>
          <w:sz w:val="24"/>
          <w:szCs w:val="24"/>
        </w:rPr>
      </w:pPr>
      <w:proofErr w:type="gramStart"/>
      <w:r>
        <w:rPr>
          <w:sz w:val="24"/>
          <w:szCs w:val="24"/>
        </w:rPr>
        <w:t>- Какие предложения называются СПП   с придаточными образа действия?</w:t>
      </w:r>
      <w:proofErr w:type="gramEnd"/>
    </w:p>
    <w:p w:rsidR="00CA615D" w:rsidRDefault="00CA615D" w:rsidP="00CA615D">
      <w:pPr>
        <w:pStyle w:val="a3"/>
        <w:rPr>
          <w:sz w:val="24"/>
          <w:szCs w:val="24"/>
        </w:rPr>
      </w:pPr>
      <w:r>
        <w:rPr>
          <w:sz w:val="24"/>
          <w:szCs w:val="24"/>
        </w:rPr>
        <w:t xml:space="preserve"> </w:t>
      </w:r>
      <w:proofErr w:type="gramStart"/>
      <w:r>
        <w:rPr>
          <w:sz w:val="24"/>
          <w:szCs w:val="24"/>
        </w:rPr>
        <w:t>- Какие предложения называются СПП   с придаточными степени действия?</w:t>
      </w:r>
      <w:proofErr w:type="gramEnd"/>
    </w:p>
    <w:p w:rsidR="00CA615D" w:rsidRDefault="00CA615D" w:rsidP="00CA615D">
      <w:pPr>
        <w:pStyle w:val="a3"/>
        <w:rPr>
          <w:sz w:val="24"/>
          <w:szCs w:val="24"/>
        </w:rPr>
      </w:pPr>
    </w:p>
    <w:p w:rsidR="00CA615D" w:rsidRDefault="00CA615D" w:rsidP="00CA615D">
      <w:pPr>
        <w:pStyle w:val="a3"/>
        <w:rPr>
          <w:sz w:val="24"/>
          <w:szCs w:val="24"/>
        </w:rPr>
      </w:pPr>
      <w:r>
        <w:rPr>
          <w:sz w:val="24"/>
          <w:szCs w:val="24"/>
        </w:rPr>
        <w:t>Вывод.</w:t>
      </w:r>
    </w:p>
    <w:p w:rsidR="00CA615D" w:rsidRDefault="00CA615D" w:rsidP="00CA615D">
      <w:pPr>
        <w:pStyle w:val="a3"/>
        <w:rPr>
          <w:sz w:val="24"/>
          <w:szCs w:val="24"/>
        </w:rPr>
      </w:pPr>
      <w:r>
        <w:rPr>
          <w:sz w:val="24"/>
          <w:szCs w:val="24"/>
        </w:rPr>
        <w:t xml:space="preserve"> СПП с </w:t>
      </w:r>
      <w:proofErr w:type="gramStart"/>
      <w:r>
        <w:rPr>
          <w:sz w:val="24"/>
          <w:szCs w:val="24"/>
        </w:rPr>
        <w:t>придаточными</w:t>
      </w:r>
      <w:proofErr w:type="gramEnd"/>
      <w:r>
        <w:rPr>
          <w:sz w:val="24"/>
          <w:szCs w:val="24"/>
        </w:rPr>
        <w:t xml:space="preserve"> сравнительными, СПП с придаточными образа действия и СПП с придаточными степени действия очень часто путают. Итак, сделаем самый главный вывод на этом уроке.</w:t>
      </w:r>
    </w:p>
    <w:p w:rsidR="00CA615D" w:rsidRDefault="00CA615D" w:rsidP="00CA615D">
      <w:pPr>
        <w:pStyle w:val="a3"/>
        <w:rPr>
          <w:sz w:val="24"/>
          <w:szCs w:val="24"/>
        </w:rPr>
      </w:pPr>
      <w:r>
        <w:rPr>
          <w:sz w:val="24"/>
          <w:szCs w:val="24"/>
        </w:rPr>
        <w:t>1)Придаточные сравнительные поясняют все главное предложение, а придаточные образа действия и степени – словосочетания.</w:t>
      </w:r>
    </w:p>
    <w:p w:rsidR="00CA615D" w:rsidRDefault="00CA615D" w:rsidP="00CA615D">
      <w:pPr>
        <w:pStyle w:val="a3"/>
        <w:rPr>
          <w:sz w:val="24"/>
          <w:szCs w:val="24"/>
        </w:rPr>
      </w:pPr>
      <w:r>
        <w:rPr>
          <w:sz w:val="24"/>
          <w:szCs w:val="24"/>
        </w:rPr>
        <w:t xml:space="preserve">2) Придаточные сравнительные отвечают на один вопрос «как?», а придаточные образа действия и степени -  на пары вопросов: «как?» - «каким </w:t>
      </w:r>
      <w:proofErr w:type="gramStart"/>
      <w:r>
        <w:rPr>
          <w:sz w:val="24"/>
          <w:szCs w:val="24"/>
        </w:rPr>
        <w:t>образом</w:t>
      </w:r>
      <w:proofErr w:type="gramEnd"/>
      <w:r>
        <w:rPr>
          <w:sz w:val="24"/>
          <w:szCs w:val="24"/>
        </w:rPr>
        <w:t xml:space="preserve">?» и «как?» - «в </w:t>
      </w:r>
      <w:proofErr w:type="gramStart"/>
      <w:r>
        <w:rPr>
          <w:sz w:val="24"/>
          <w:szCs w:val="24"/>
        </w:rPr>
        <w:t>какой</w:t>
      </w:r>
      <w:proofErr w:type="gramEnd"/>
      <w:r>
        <w:rPr>
          <w:sz w:val="24"/>
          <w:szCs w:val="24"/>
        </w:rPr>
        <w:t xml:space="preserve"> степени?» </w:t>
      </w:r>
    </w:p>
    <w:p w:rsidR="00CA615D" w:rsidRDefault="00CA615D" w:rsidP="00CA615D">
      <w:pPr>
        <w:pStyle w:val="a3"/>
        <w:rPr>
          <w:sz w:val="24"/>
          <w:szCs w:val="24"/>
        </w:rPr>
      </w:pPr>
      <w:r>
        <w:rPr>
          <w:sz w:val="24"/>
          <w:szCs w:val="24"/>
        </w:rPr>
        <w:t xml:space="preserve">3) В сложноподчиненном предложении с </w:t>
      </w:r>
      <w:proofErr w:type="gramStart"/>
      <w:r>
        <w:rPr>
          <w:sz w:val="24"/>
          <w:szCs w:val="24"/>
        </w:rPr>
        <w:t>придаточными</w:t>
      </w:r>
      <w:proofErr w:type="gramEnd"/>
      <w:r>
        <w:rPr>
          <w:sz w:val="24"/>
          <w:szCs w:val="24"/>
        </w:rPr>
        <w:t xml:space="preserve"> сравнительными нет указательных слов, в сложноподчиненных предложениях с придаточными образа действия и степени указательные слова обязательны.</w:t>
      </w:r>
    </w:p>
    <w:p w:rsidR="00CA615D" w:rsidRDefault="00CA615D" w:rsidP="00CA615D">
      <w:pPr>
        <w:pStyle w:val="a3"/>
        <w:rPr>
          <w:sz w:val="24"/>
          <w:szCs w:val="24"/>
        </w:rPr>
      </w:pPr>
      <w:proofErr w:type="gramStart"/>
      <w:r>
        <w:rPr>
          <w:sz w:val="24"/>
          <w:szCs w:val="24"/>
        </w:rPr>
        <w:t xml:space="preserve">4) Еще  одно главное отличие:  в основе СПП с придаточными сравнительными лежит сравнение, а в СПП с придаточными образа действия и степени нет даже намека на сравнение. </w:t>
      </w:r>
      <w:proofErr w:type="gramEnd"/>
    </w:p>
    <w:p w:rsidR="00CA615D" w:rsidRDefault="00CA615D" w:rsidP="00CA615D">
      <w:pPr>
        <w:pStyle w:val="a3"/>
        <w:rPr>
          <w:sz w:val="24"/>
          <w:szCs w:val="24"/>
        </w:rPr>
      </w:pPr>
    </w:p>
    <w:p w:rsidR="00CA615D" w:rsidRDefault="00CA615D" w:rsidP="00CA615D">
      <w:pPr>
        <w:pStyle w:val="a3"/>
        <w:rPr>
          <w:sz w:val="24"/>
          <w:szCs w:val="24"/>
        </w:rPr>
      </w:pPr>
      <w:r>
        <w:rPr>
          <w:sz w:val="24"/>
          <w:szCs w:val="24"/>
        </w:rPr>
        <w:t>СЛАЙД 2</w:t>
      </w:r>
    </w:p>
    <w:tbl>
      <w:tblPr>
        <w:tblW w:w="5000" w:type="pct"/>
        <w:tblCellMar>
          <w:left w:w="0" w:type="dxa"/>
          <w:right w:w="0" w:type="dxa"/>
        </w:tblCellMar>
        <w:tblLook w:val="04A0" w:firstRow="1" w:lastRow="0" w:firstColumn="1" w:lastColumn="0" w:noHBand="0" w:noVBand="1"/>
      </w:tblPr>
      <w:tblGrid>
        <w:gridCol w:w="2970"/>
        <w:gridCol w:w="6475"/>
      </w:tblGrid>
      <w:tr w:rsidR="00CA615D" w:rsidTr="00CA615D">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bookmarkStart w:id="1" w:name="1"/>
            <w:bookmarkStart w:id="2" w:name="6cf7b43c518c7d163b3bddff49261d19bd0bdaed"/>
            <w:bookmarkEnd w:id="1"/>
            <w:bookmarkEnd w:id="2"/>
            <w:r>
              <w:rPr>
                <w:i/>
                <w:sz w:val="24"/>
                <w:szCs w:val="24"/>
              </w:rPr>
              <w:t>Придаточные сравнительные</w:t>
            </w:r>
          </w:p>
        </w:tc>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Придаточные образа действия и степени</w:t>
            </w:r>
          </w:p>
        </w:tc>
      </w:tr>
      <w:tr w:rsidR="00CA615D" w:rsidTr="00CA615D">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1. Как?</w:t>
            </w:r>
          </w:p>
        </w:tc>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1. Как? Каким образом?</w:t>
            </w:r>
          </w:p>
          <w:p w:rsidR="00CA615D" w:rsidRDefault="00CA615D">
            <w:pPr>
              <w:pStyle w:val="a3"/>
              <w:spacing w:line="276" w:lineRule="auto"/>
              <w:rPr>
                <w:i/>
                <w:sz w:val="24"/>
                <w:szCs w:val="24"/>
              </w:rPr>
            </w:pPr>
            <w:r>
              <w:rPr>
                <w:i/>
                <w:sz w:val="24"/>
                <w:szCs w:val="24"/>
              </w:rPr>
              <w:t>    Как? В какой степени?</w:t>
            </w:r>
          </w:p>
        </w:tc>
      </w:tr>
      <w:tr w:rsidR="00CA615D" w:rsidTr="00CA615D">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2. Поясняет все главное предложение.</w:t>
            </w:r>
          </w:p>
        </w:tc>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2. Поясняют словосочетания: глагол + указательное слово; указательное слово + наречие, сущ., прил.</w:t>
            </w:r>
          </w:p>
        </w:tc>
      </w:tr>
      <w:tr w:rsidR="00CA615D" w:rsidTr="00CA615D">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3. Нет указательных слов.</w:t>
            </w:r>
          </w:p>
        </w:tc>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3. Указательные слова обязательны, не могут быть опущены.</w:t>
            </w:r>
          </w:p>
        </w:tc>
      </w:tr>
      <w:tr w:rsidR="00CA615D" w:rsidTr="00CA615D">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4. Сравнение</w:t>
            </w:r>
          </w:p>
        </w:tc>
        <w:tc>
          <w:tcPr>
            <w:tcW w:w="0" w:type="auto"/>
            <w:tcMar>
              <w:top w:w="45" w:type="dxa"/>
              <w:left w:w="45" w:type="dxa"/>
              <w:bottom w:w="45" w:type="dxa"/>
              <w:right w:w="45" w:type="dxa"/>
            </w:tcMar>
            <w:vAlign w:val="center"/>
            <w:hideMark/>
          </w:tcPr>
          <w:p w:rsidR="00CA615D" w:rsidRDefault="00CA615D">
            <w:pPr>
              <w:pStyle w:val="a3"/>
              <w:spacing w:line="276" w:lineRule="auto"/>
              <w:rPr>
                <w:i/>
                <w:sz w:val="24"/>
                <w:szCs w:val="24"/>
              </w:rPr>
            </w:pPr>
            <w:r>
              <w:rPr>
                <w:i/>
                <w:sz w:val="24"/>
                <w:szCs w:val="24"/>
              </w:rPr>
              <w:t>4. Нет намека на сравнение.</w:t>
            </w:r>
          </w:p>
        </w:tc>
      </w:tr>
    </w:tbl>
    <w:p w:rsidR="00CA615D" w:rsidRDefault="00CA615D" w:rsidP="00CA615D">
      <w:pPr>
        <w:pStyle w:val="a3"/>
        <w:rPr>
          <w:i/>
          <w:sz w:val="24"/>
          <w:szCs w:val="24"/>
        </w:rPr>
      </w:pPr>
    </w:p>
    <w:p w:rsidR="00CA615D" w:rsidRDefault="00CA615D" w:rsidP="00CA615D">
      <w:pPr>
        <w:pStyle w:val="a3"/>
        <w:rPr>
          <w:b/>
          <w:sz w:val="24"/>
          <w:szCs w:val="24"/>
        </w:rPr>
      </w:pPr>
      <w:r>
        <w:rPr>
          <w:b/>
          <w:sz w:val="24"/>
          <w:szCs w:val="24"/>
        </w:rPr>
        <w:t>4. Закрепление.</w:t>
      </w:r>
    </w:p>
    <w:p w:rsidR="00CA615D" w:rsidRDefault="00CA615D" w:rsidP="00CA615D">
      <w:pPr>
        <w:pStyle w:val="a3"/>
        <w:rPr>
          <w:sz w:val="24"/>
          <w:szCs w:val="24"/>
        </w:rPr>
      </w:pPr>
      <w:r>
        <w:rPr>
          <w:sz w:val="24"/>
          <w:szCs w:val="24"/>
        </w:rPr>
        <w:t>СЛАЙД 3</w:t>
      </w:r>
    </w:p>
    <w:p w:rsidR="00CA615D" w:rsidRDefault="00CA615D" w:rsidP="00CA615D">
      <w:pPr>
        <w:pStyle w:val="a3"/>
        <w:rPr>
          <w:sz w:val="24"/>
          <w:szCs w:val="24"/>
        </w:rPr>
      </w:pPr>
      <w:r>
        <w:rPr>
          <w:sz w:val="24"/>
          <w:szCs w:val="24"/>
        </w:rPr>
        <w:t xml:space="preserve"> - От сравнительных придаточных предложений нужно отличать сравнительные обороты, которые присоединяются теми же союзами. В предложении они являются обстоятельствами со значением сравнения.</w:t>
      </w:r>
    </w:p>
    <w:p w:rsidR="00CA615D" w:rsidRDefault="00CA615D" w:rsidP="00CA615D">
      <w:pPr>
        <w:pStyle w:val="a3"/>
        <w:rPr>
          <w:i/>
          <w:sz w:val="24"/>
          <w:szCs w:val="24"/>
        </w:rPr>
      </w:pPr>
      <w:r>
        <w:rPr>
          <w:i/>
          <w:sz w:val="24"/>
          <w:szCs w:val="24"/>
        </w:rPr>
        <w:t>Вода блестела, как черное золото. – Вода блестела</w:t>
      </w:r>
      <w:proofErr w:type="gramStart"/>
      <w:r>
        <w:rPr>
          <w:i/>
          <w:sz w:val="24"/>
          <w:szCs w:val="24"/>
        </w:rPr>
        <w:t xml:space="preserve"> ,</w:t>
      </w:r>
      <w:proofErr w:type="gramEnd"/>
      <w:r>
        <w:rPr>
          <w:i/>
          <w:sz w:val="24"/>
          <w:szCs w:val="24"/>
        </w:rPr>
        <w:t xml:space="preserve"> как блестит черное золото.</w:t>
      </w:r>
    </w:p>
    <w:p w:rsidR="00CA615D" w:rsidRDefault="00CA615D" w:rsidP="00CA615D">
      <w:pPr>
        <w:pStyle w:val="a3"/>
        <w:rPr>
          <w:i/>
          <w:sz w:val="24"/>
          <w:szCs w:val="24"/>
        </w:rPr>
      </w:pPr>
      <w:r>
        <w:rPr>
          <w:i/>
          <w:sz w:val="24"/>
          <w:szCs w:val="24"/>
        </w:rPr>
        <w:t xml:space="preserve">Рюкзак был тяжелый, как камень. – Рюкзак был тяжелый, как будто в нем лежали камни. </w:t>
      </w:r>
    </w:p>
    <w:p w:rsidR="00CA615D" w:rsidRDefault="00CA615D" w:rsidP="00CA615D">
      <w:pPr>
        <w:pStyle w:val="a3"/>
        <w:rPr>
          <w:sz w:val="24"/>
          <w:szCs w:val="24"/>
        </w:rPr>
      </w:pPr>
    </w:p>
    <w:p w:rsidR="00CA615D" w:rsidRDefault="00CA615D" w:rsidP="00CA615D">
      <w:pPr>
        <w:pStyle w:val="a3"/>
        <w:rPr>
          <w:sz w:val="24"/>
          <w:szCs w:val="24"/>
        </w:rPr>
      </w:pPr>
      <w:r>
        <w:rPr>
          <w:sz w:val="24"/>
          <w:szCs w:val="24"/>
        </w:rPr>
        <w:t xml:space="preserve">1. Работа по карточкам (1).  </w:t>
      </w:r>
    </w:p>
    <w:p w:rsidR="00CA615D" w:rsidRDefault="00CA615D" w:rsidP="00CA615D">
      <w:pPr>
        <w:pStyle w:val="a3"/>
        <w:rPr>
          <w:sz w:val="24"/>
          <w:szCs w:val="24"/>
        </w:rPr>
      </w:pPr>
      <w:r>
        <w:rPr>
          <w:sz w:val="24"/>
          <w:szCs w:val="24"/>
        </w:rPr>
        <w:t xml:space="preserve">Определить СПП с придаточными сравнительными, образа и степени действия и простые предложения </w:t>
      </w:r>
      <w:proofErr w:type="gramStart"/>
      <w:r>
        <w:rPr>
          <w:sz w:val="24"/>
          <w:szCs w:val="24"/>
        </w:rPr>
        <w:t>с</w:t>
      </w:r>
      <w:proofErr w:type="gramEnd"/>
      <w:r>
        <w:rPr>
          <w:sz w:val="24"/>
          <w:szCs w:val="24"/>
        </w:rPr>
        <w:t xml:space="preserve"> сравнительными оборотами. </w:t>
      </w:r>
    </w:p>
    <w:p w:rsidR="00CA615D" w:rsidRDefault="00CA615D" w:rsidP="00CA615D">
      <w:pPr>
        <w:pStyle w:val="a3"/>
        <w:rPr>
          <w:i/>
          <w:sz w:val="24"/>
          <w:szCs w:val="24"/>
        </w:rPr>
      </w:pPr>
      <w:r>
        <w:rPr>
          <w:i/>
          <w:sz w:val="24"/>
          <w:szCs w:val="24"/>
        </w:rPr>
        <w:t>Она смеется так звонко и музыкально, точно серебряный град падает на золотое блюдо. Точно закованная в цепи, приумолкла, приутихла северная река. Порою ветки каких – то деревьев хлещут меня по лицу и цепляются, точно невидимые руки, за мои плечи. Вдруг надо мной что – то зашумело, будто невидимая птица задела крылом вершины деревьев.</w:t>
      </w:r>
    </w:p>
    <w:p w:rsidR="00CA615D" w:rsidRDefault="00CA615D" w:rsidP="00CA615D">
      <w:pPr>
        <w:pStyle w:val="a3"/>
        <w:rPr>
          <w:sz w:val="24"/>
          <w:szCs w:val="24"/>
        </w:rPr>
      </w:pPr>
      <w:r>
        <w:rPr>
          <w:sz w:val="24"/>
          <w:szCs w:val="24"/>
        </w:rPr>
        <w:t>СЛАЙД</w:t>
      </w:r>
    </w:p>
    <w:p w:rsidR="00CA615D" w:rsidRDefault="00CA615D" w:rsidP="00CA615D">
      <w:pPr>
        <w:pStyle w:val="a3"/>
        <w:rPr>
          <w:sz w:val="24"/>
          <w:szCs w:val="24"/>
        </w:rPr>
      </w:pPr>
      <w:r>
        <w:rPr>
          <w:sz w:val="24"/>
          <w:szCs w:val="24"/>
        </w:rPr>
        <w:t>2. Творческая работа</w:t>
      </w:r>
    </w:p>
    <w:p w:rsidR="00CA615D" w:rsidRDefault="00CA615D" w:rsidP="00CA615D">
      <w:pPr>
        <w:pStyle w:val="a3"/>
        <w:rPr>
          <w:sz w:val="24"/>
          <w:szCs w:val="24"/>
        </w:rPr>
      </w:pPr>
      <w:r>
        <w:rPr>
          <w:sz w:val="24"/>
          <w:szCs w:val="24"/>
        </w:rPr>
        <w:t>Заменить обстоятельства со значением сравнения сравнительными оборотами.</w:t>
      </w:r>
    </w:p>
    <w:p w:rsidR="00CA615D" w:rsidRDefault="00CA615D" w:rsidP="00CA615D">
      <w:pPr>
        <w:pStyle w:val="a3"/>
        <w:rPr>
          <w:sz w:val="24"/>
          <w:szCs w:val="24"/>
        </w:rPr>
      </w:pPr>
      <w:r>
        <w:rPr>
          <w:i/>
          <w:sz w:val="24"/>
          <w:szCs w:val="24"/>
        </w:rPr>
        <w:t>Костер перед нами расцвел большим красно-желтым цветком. Прозрачным ручьем текла речь оратора. Звездочкой на темном небе мелькнул вдруг огонек. Голубой лентой извивалась вдали река. Мягким ковром лежала под ногами зеленая хвоя. Алмазом горят на ветках берез дождевые капли. Железными прутьями хлестал дождь по лицу. Разноцветной скатертью расстилался перед путниками широкий луг.</w:t>
      </w:r>
    </w:p>
    <w:p w:rsidR="00CA615D" w:rsidRDefault="00CA615D" w:rsidP="00CA615D">
      <w:pPr>
        <w:pStyle w:val="a3"/>
        <w:rPr>
          <w:sz w:val="24"/>
          <w:szCs w:val="24"/>
        </w:rPr>
      </w:pPr>
      <w:r>
        <w:rPr>
          <w:sz w:val="24"/>
          <w:szCs w:val="24"/>
        </w:rPr>
        <w:t>3. Выполнение тестовых заданий на тему «Сложноподчиненные предложения».</w:t>
      </w:r>
    </w:p>
    <w:p w:rsidR="00CA615D" w:rsidRDefault="00CA615D" w:rsidP="00CA615D">
      <w:pPr>
        <w:pStyle w:val="a3"/>
        <w:rPr>
          <w:sz w:val="24"/>
          <w:szCs w:val="24"/>
        </w:rPr>
      </w:pPr>
      <w:r>
        <w:rPr>
          <w:sz w:val="24"/>
          <w:szCs w:val="24"/>
        </w:rPr>
        <w:t>4.  Работа по карточкам (2). Анализировать СПП и составить их  схемы. Объяснить постановку знаков препинания.</w:t>
      </w:r>
    </w:p>
    <w:p w:rsidR="00CA615D" w:rsidRDefault="00CA615D" w:rsidP="00CA615D">
      <w:pPr>
        <w:pStyle w:val="a3"/>
        <w:rPr>
          <w:i/>
          <w:sz w:val="24"/>
          <w:szCs w:val="24"/>
        </w:rPr>
      </w:pPr>
      <w:r>
        <w:rPr>
          <w:i/>
          <w:sz w:val="24"/>
          <w:szCs w:val="24"/>
        </w:rPr>
        <w:t xml:space="preserve">На деревьях лежали пушистые </w:t>
      </w:r>
      <w:proofErr w:type="gramStart"/>
      <w:r>
        <w:rPr>
          <w:i/>
          <w:sz w:val="24"/>
          <w:szCs w:val="24"/>
        </w:rPr>
        <w:t>хлопья</w:t>
      </w:r>
      <w:proofErr w:type="gramEnd"/>
      <w:r>
        <w:rPr>
          <w:i/>
          <w:sz w:val="24"/>
          <w:szCs w:val="24"/>
        </w:rPr>
        <w:t xml:space="preserve"> точно сад опять распустился белыми цветами. К самому вечеру так </w:t>
      </w:r>
      <w:proofErr w:type="gramStart"/>
      <w:r>
        <w:rPr>
          <w:i/>
          <w:sz w:val="24"/>
          <w:szCs w:val="24"/>
        </w:rPr>
        <w:t>стихло</w:t>
      </w:r>
      <w:proofErr w:type="gramEnd"/>
      <w:r>
        <w:rPr>
          <w:i/>
          <w:sz w:val="24"/>
          <w:szCs w:val="24"/>
        </w:rPr>
        <w:t xml:space="preserve"> что листок на березе не шевелился. В лесу надо действовать так чтобы растерянность никогда не приходила к тебе. Говорил Чичиков ни громко, ни тихо, а </w:t>
      </w:r>
      <w:proofErr w:type="gramStart"/>
      <w:r>
        <w:rPr>
          <w:i/>
          <w:sz w:val="24"/>
          <w:szCs w:val="24"/>
        </w:rPr>
        <w:t>совершенно</w:t>
      </w:r>
      <w:proofErr w:type="gramEnd"/>
      <w:r>
        <w:rPr>
          <w:i/>
          <w:sz w:val="24"/>
          <w:szCs w:val="24"/>
        </w:rPr>
        <w:t xml:space="preserve"> так как следует. Млечный Путь вырисовывался так </w:t>
      </w:r>
      <w:proofErr w:type="gramStart"/>
      <w:r>
        <w:rPr>
          <w:i/>
          <w:sz w:val="24"/>
          <w:szCs w:val="24"/>
        </w:rPr>
        <w:t>ясно</w:t>
      </w:r>
      <w:proofErr w:type="gramEnd"/>
      <w:r>
        <w:rPr>
          <w:i/>
          <w:sz w:val="24"/>
          <w:szCs w:val="24"/>
        </w:rPr>
        <w:t xml:space="preserve">  как будто его перед праздником помыли и потерли снегом. На мысе, над морем, белел песок как будто чайки сели отдохнуть среди кудрявой зелени садов.</w:t>
      </w:r>
    </w:p>
    <w:p w:rsidR="00CA615D" w:rsidRDefault="00CA615D" w:rsidP="00CA615D">
      <w:pPr>
        <w:pStyle w:val="a3"/>
        <w:rPr>
          <w:sz w:val="24"/>
          <w:szCs w:val="24"/>
        </w:rPr>
      </w:pPr>
    </w:p>
    <w:p w:rsidR="00CA615D" w:rsidRDefault="00CA615D" w:rsidP="00CA615D">
      <w:pPr>
        <w:pStyle w:val="a3"/>
        <w:rPr>
          <w:sz w:val="24"/>
          <w:szCs w:val="24"/>
        </w:rPr>
      </w:pPr>
      <w:r>
        <w:rPr>
          <w:sz w:val="24"/>
          <w:szCs w:val="24"/>
        </w:rPr>
        <w:t>5. Работа по карточкам(3)</w:t>
      </w:r>
    </w:p>
    <w:p w:rsidR="00CA615D" w:rsidRDefault="00CA615D" w:rsidP="00CA615D">
      <w:pPr>
        <w:pStyle w:val="a3"/>
        <w:rPr>
          <w:sz w:val="24"/>
          <w:szCs w:val="24"/>
        </w:rPr>
      </w:pPr>
      <w:r>
        <w:rPr>
          <w:sz w:val="24"/>
          <w:szCs w:val="24"/>
        </w:rPr>
        <w:t xml:space="preserve">Прочитайте текст, определите тип  и стиль речи.  Определите жанр текста. Найдите в тексте СПП и определите их вид. </w:t>
      </w:r>
    </w:p>
    <w:p w:rsidR="00CA615D" w:rsidRDefault="00CA615D" w:rsidP="00CA615D">
      <w:pPr>
        <w:pStyle w:val="a3"/>
        <w:rPr>
          <w:i/>
          <w:sz w:val="24"/>
          <w:szCs w:val="24"/>
        </w:rPr>
      </w:pPr>
      <w:r>
        <w:rPr>
          <w:i/>
          <w:sz w:val="24"/>
          <w:szCs w:val="24"/>
        </w:rPr>
        <w:t xml:space="preserve">   Дом строится.</w:t>
      </w:r>
    </w:p>
    <w:p w:rsidR="00CA615D" w:rsidRDefault="00CA615D" w:rsidP="00CA615D">
      <w:pPr>
        <w:pStyle w:val="a3"/>
        <w:rPr>
          <w:i/>
          <w:sz w:val="24"/>
          <w:szCs w:val="24"/>
        </w:rPr>
      </w:pPr>
      <w:r>
        <w:rPr>
          <w:i/>
          <w:sz w:val="24"/>
          <w:szCs w:val="24"/>
        </w:rPr>
        <w:t xml:space="preserve">  Живу я на улице, которая еще месяц назад была,  наверное, самой тихой улицей нашего города. Но так было месяц назад. А сейчас…</w:t>
      </w:r>
    </w:p>
    <w:p w:rsidR="00CA615D" w:rsidRDefault="00CA615D" w:rsidP="00CA615D">
      <w:pPr>
        <w:pStyle w:val="a3"/>
        <w:rPr>
          <w:i/>
          <w:sz w:val="24"/>
          <w:szCs w:val="24"/>
        </w:rPr>
      </w:pPr>
      <w:r>
        <w:rPr>
          <w:i/>
          <w:sz w:val="24"/>
          <w:szCs w:val="24"/>
        </w:rPr>
        <w:t xml:space="preserve"> Натужно урчит мотор красно-желтого огромного бульдозера, рушит остатки стен маленьких ветхих домиков стальной шар, раскачивающийся на стреле крана. Бабахнет по стене – клубы пыли взовьются в воздух. Осядет пыль – смотришь, а стены – то и нет. И уже сдвинул бульдозерист Коля ножом своего танка груду битого кирпича к краю площадки. </w:t>
      </w:r>
    </w:p>
    <w:p w:rsidR="00CA615D" w:rsidRDefault="00CA615D" w:rsidP="00CA615D">
      <w:pPr>
        <w:pStyle w:val="a3"/>
        <w:rPr>
          <w:i/>
          <w:sz w:val="24"/>
          <w:szCs w:val="24"/>
        </w:rPr>
      </w:pPr>
      <w:r>
        <w:rPr>
          <w:i/>
          <w:sz w:val="24"/>
          <w:szCs w:val="24"/>
        </w:rPr>
        <w:t xml:space="preserve">    - Давай, давай! – кричит экскаваторщик Петр Аристархович. Это пожилой уже, спокойный и рассудительный человек,  но и он охвачен азартом стройки. </w:t>
      </w:r>
    </w:p>
    <w:p w:rsidR="00CA615D" w:rsidRDefault="00CA615D" w:rsidP="00CA615D">
      <w:pPr>
        <w:pStyle w:val="a3"/>
        <w:rPr>
          <w:i/>
          <w:sz w:val="24"/>
          <w:szCs w:val="24"/>
        </w:rPr>
      </w:pPr>
      <w:r>
        <w:rPr>
          <w:i/>
          <w:sz w:val="24"/>
          <w:szCs w:val="24"/>
        </w:rPr>
        <w:t xml:space="preserve">   - Давай, давай, Коленька!</w:t>
      </w:r>
    </w:p>
    <w:p w:rsidR="00CA615D" w:rsidRDefault="00CA615D" w:rsidP="00CA615D">
      <w:pPr>
        <w:pStyle w:val="a3"/>
        <w:rPr>
          <w:i/>
          <w:sz w:val="24"/>
          <w:szCs w:val="24"/>
        </w:rPr>
      </w:pPr>
      <w:r>
        <w:rPr>
          <w:i/>
          <w:sz w:val="24"/>
          <w:szCs w:val="24"/>
        </w:rPr>
        <w:t xml:space="preserve">      Два взмаха ковша – и доверху нагруженный самосвал с зубром на радиаторе медленно выползает из ворот и, взревев мотором, скрывается за углом. </w:t>
      </w:r>
    </w:p>
    <w:p w:rsidR="00CA615D" w:rsidRDefault="00CA615D" w:rsidP="00CA615D">
      <w:pPr>
        <w:pStyle w:val="a3"/>
        <w:rPr>
          <w:i/>
          <w:sz w:val="24"/>
          <w:szCs w:val="24"/>
        </w:rPr>
      </w:pPr>
      <w:r>
        <w:rPr>
          <w:i/>
          <w:sz w:val="24"/>
          <w:szCs w:val="24"/>
        </w:rPr>
        <w:t xml:space="preserve">    На другом конце стройплощадки - ровные штабеля огромных бетонных блоков. Я уже знаю, что это блоки фундамента. Скоро они лягут в котлован, примут на свои плечи тяжесть всех пятнадцати этажей нового дома. Это будет очень скоро. Недаром на стене вагончика – бытовки, стоящего прямо против моего окна, большими буквами написано: «Строители          РСТ – 6, завершим годовой план к Новому году!»</w:t>
      </w:r>
    </w:p>
    <w:p w:rsidR="00CA615D" w:rsidRDefault="00CA615D" w:rsidP="00CA615D">
      <w:pPr>
        <w:pStyle w:val="a3"/>
        <w:rPr>
          <w:sz w:val="24"/>
          <w:szCs w:val="24"/>
        </w:rPr>
      </w:pPr>
    </w:p>
    <w:p w:rsidR="00CA615D" w:rsidRDefault="00CA615D" w:rsidP="00CA615D">
      <w:pPr>
        <w:pStyle w:val="a3"/>
        <w:rPr>
          <w:i/>
          <w:sz w:val="24"/>
          <w:szCs w:val="24"/>
        </w:rPr>
      </w:pPr>
      <w:r>
        <w:rPr>
          <w:i/>
          <w:sz w:val="24"/>
          <w:szCs w:val="24"/>
        </w:rPr>
        <w:t>СЛАЙД 4</w:t>
      </w:r>
    </w:p>
    <w:p w:rsidR="00CA615D" w:rsidRDefault="00CA615D" w:rsidP="00CA615D">
      <w:pPr>
        <w:pStyle w:val="a3"/>
        <w:rPr>
          <w:i/>
          <w:sz w:val="24"/>
          <w:szCs w:val="24"/>
        </w:rPr>
      </w:pPr>
      <w:r>
        <w:rPr>
          <w:i/>
          <w:sz w:val="24"/>
          <w:szCs w:val="24"/>
        </w:rPr>
        <w:t>Репортаж – жанр публицистического стиля, в котором рассказывается о событиях, очевидцем которых был автор (журналис</w:t>
      </w:r>
      <w:proofErr w:type="gramStart"/>
      <w:r>
        <w:rPr>
          <w:i/>
          <w:sz w:val="24"/>
          <w:szCs w:val="24"/>
        </w:rPr>
        <w:t>т-</w:t>
      </w:r>
      <w:proofErr w:type="gramEnd"/>
      <w:r>
        <w:rPr>
          <w:i/>
          <w:sz w:val="24"/>
          <w:szCs w:val="24"/>
        </w:rPr>
        <w:t xml:space="preserve"> репортер)</w:t>
      </w:r>
    </w:p>
    <w:p w:rsidR="00CA615D" w:rsidRDefault="00CA615D" w:rsidP="00CA615D">
      <w:pPr>
        <w:pStyle w:val="a3"/>
        <w:rPr>
          <w:b/>
          <w:sz w:val="24"/>
          <w:szCs w:val="24"/>
        </w:rPr>
      </w:pPr>
      <w:r>
        <w:rPr>
          <w:b/>
          <w:sz w:val="24"/>
          <w:szCs w:val="24"/>
        </w:rPr>
        <w:t>5. Подведение итогов урока, оценивание учебных достижений учащихся.</w:t>
      </w:r>
    </w:p>
    <w:p w:rsidR="00CA615D" w:rsidRDefault="00CA615D" w:rsidP="00CA615D">
      <w:pPr>
        <w:pStyle w:val="a3"/>
        <w:rPr>
          <w:sz w:val="24"/>
          <w:szCs w:val="24"/>
        </w:rPr>
      </w:pPr>
      <w:r>
        <w:rPr>
          <w:sz w:val="24"/>
          <w:szCs w:val="24"/>
        </w:rPr>
        <w:t>Беседа:</w:t>
      </w:r>
    </w:p>
    <w:p w:rsidR="00CA615D" w:rsidRDefault="00CA615D" w:rsidP="00CA615D">
      <w:pPr>
        <w:pStyle w:val="a3"/>
        <w:rPr>
          <w:sz w:val="24"/>
          <w:szCs w:val="24"/>
        </w:rPr>
      </w:pPr>
      <w:r>
        <w:rPr>
          <w:sz w:val="24"/>
          <w:szCs w:val="24"/>
        </w:rPr>
        <w:t xml:space="preserve">- Какие предложения называются СПП   </w:t>
      </w:r>
      <w:proofErr w:type="gramStart"/>
      <w:r>
        <w:rPr>
          <w:sz w:val="24"/>
          <w:szCs w:val="24"/>
        </w:rPr>
        <w:t>с</w:t>
      </w:r>
      <w:proofErr w:type="gramEnd"/>
      <w:r>
        <w:rPr>
          <w:sz w:val="24"/>
          <w:szCs w:val="24"/>
        </w:rPr>
        <w:t xml:space="preserve"> придаточными сравнительными?</w:t>
      </w:r>
    </w:p>
    <w:p w:rsidR="00CA615D" w:rsidRDefault="00CA615D" w:rsidP="00CA615D">
      <w:pPr>
        <w:pStyle w:val="a3"/>
        <w:rPr>
          <w:sz w:val="24"/>
          <w:szCs w:val="24"/>
        </w:rPr>
      </w:pPr>
      <w:proofErr w:type="gramStart"/>
      <w:r>
        <w:rPr>
          <w:sz w:val="24"/>
          <w:szCs w:val="24"/>
        </w:rPr>
        <w:t>- Какие предложения называются СПП   с придаточными образа действия?</w:t>
      </w:r>
      <w:proofErr w:type="gramEnd"/>
    </w:p>
    <w:p w:rsidR="00CA615D" w:rsidRDefault="00CA615D" w:rsidP="00CA615D">
      <w:pPr>
        <w:pStyle w:val="a3"/>
        <w:rPr>
          <w:sz w:val="24"/>
          <w:szCs w:val="24"/>
        </w:rPr>
      </w:pPr>
      <w:r>
        <w:rPr>
          <w:sz w:val="24"/>
          <w:szCs w:val="24"/>
        </w:rPr>
        <w:t xml:space="preserve"> </w:t>
      </w:r>
      <w:proofErr w:type="gramStart"/>
      <w:r>
        <w:rPr>
          <w:sz w:val="24"/>
          <w:szCs w:val="24"/>
        </w:rPr>
        <w:t>- Какие предложения называются СПП   с придаточными степени действия?</w:t>
      </w:r>
      <w:proofErr w:type="gramEnd"/>
    </w:p>
    <w:p w:rsidR="00CA615D" w:rsidRDefault="00CA615D" w:rsidP="00CA615D">
      <w:pPr>
        <w:pStyle w:val="a3"/>
        <w:rPr>
          <w:sz w:val="24"/>
          <w:szCs w:val="24"/>
        </w:rPr>
      </w:pPr>
    </w:p>
    <w:p w:rsidR="00CA615D" w:rsidRDefault="00CA615D" w:rsidP="00CA615D">
      <w:pPr>
        <w:pStyle w:val="a3"/>
        <w:rPr>
          <w:sz w:val="24"/>
          <w:szCs w:val="24"/>
        </w:rPr>
      </w:pPr>
      <w:r>
        <w:rPr>
          <w:sz w:val="24"/>
          <w:szCs w:val="24"/>
        </w:rPr>
        <w:t xml:space="preserve"> Домашнее задание.  Написать репортаж с праздника, употребив 2-3 сложноподчиненных предложений.</w:t>
      </w:r>
    </w:p>
    <w:p w:rsidR="00CA615D" w:rsidRDefault="00CA615D" w:rsidP="00CA615D">
      <w:pPr>
        <w:pStyle w:val="a3"/>
        <w:rPr>
          <w:sz w:val="24"/>
          <w:szCs w:val="24"/>
        </w:rPr>
      </w:pPr>
    </w:p>
    <w:p w:rsidR="00CA615D" w:rsidRDefault="00CA615D" w:rsidP="00CA615D">
      <w:pPr>
        <w:pStyle w:val="a3"/>
        <w:rPr>
          <w:sz w:val="24"/>
          <w:szCs w:val="24"/>
        </w:rPr>
      </w:pPr>
    </w:p>
    <w:p w:rsidR="00CA615D" w:rsidRDefault="00CA615D" w:rsidP="00CA615D">
      <w:pPr>
        <w:pStyle w:val="a3"/>
        <w:rPr>
          <w:sz w:val="24"/>
          <w:szCs w:val="24"/>
        </w:rPr>
      </w:pPr>
    </w:p>
    <w:p w:rsidR="00CA615D" w:rsidRDefault="00CA615D" w:rsidP="00CA615D">
      <w:pPr>
        <w:pStyle w:val="a3"/>
        <w:rPr>
          <w:sz w:val="24"/>
          <w:szCs w:val="24"/>
        </w:rPr>
      </w:pPr>
    </w:p>
    <w:p w:rsidR="00CA615D" w:rsidRDefault="00CA615D" w:rsidP="00CA615D">
      <w:pPr>
        <w:pStyle w:val="a3"/>
        <w:rPr>
          <w:sz w:val="24"/>
          <w:szCs w:val="24"/>
        </w:rPr>
      </w:pPr>
    </w:p>
    <w:p w:rsidR="00CA615D" w:rsidRDefault="00CA615D" w:rsidP="00CA615D">
      <w:pPr>
        <w:pStyle w:val="a3"/>
        <w:rPr>
          <w:sz w:val="24"/>
          <w:szCs w:val="24"/>
        </w:rPr>
      </w:pPr>
    </w:p>
    <w:p w:rsidR="0065511C" w:rsidRDefault="0065511C"/>
    <w:sectPr w:rsidR="00655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D"/>
    <w:rsid w:val="0065511C"/>
    <w:rsid w:val="00CA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1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1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Рузалия</dc:creator>
  <cp:lastModifiedBy>Рузалия</cp:lastModifiedBy>
  <cp:revision>2</cp:revision>
  <dcterms:created xsi:type="dcterms:W3CDTF">2015-01-24T06:02:00Z</dcterms:created>
  <dcterms:modified xsi:type="dcterms:W3CDTF">2015-01-24T06:05:00Z</dcterms:modified>
</cp:coreProperties>
</file>