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48" w:rsidRPr="003074C9" w:rsidRDefault="005B5B48" w:rsidP="00601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4C9">
        <w:rPr>
          <w:rFonts w:ascii="Times New Roman" w:hAnsi="Times New Roman"/>
          <w:b/>
          <w:sz w:val="28"/>
          <w:szCs w:val="28"/>
        </w:rPr>
        <w:t>Практическая работа № 2</w:t>
      </w:r>
    </w:p>
    <w:p w:rsidR="005B5B48" w:rsidRPr="00E10FBF" w:rsidRDefault="005B5B48" w:rsidP="006011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5B48" w:rsidRPr="003074C9" w:rsidRDefault="005B5B48" w:rsidP="00601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4C9">
        <w:rPr>
          <w:rFonts w:ascii="Times New Roman" w:hAnsi="Times New Roman"/>
          <w:b/>
          <w:sz w:val="28"/>
          <w:szCs w:val="28"/>
        </w:rPr>
        <w:t>Наименование работы: «Оценка уровня платежеспособности. Расчет и анализ динамики значений коэффициентов ликвидности»</w:t>
      </w:r>
    </w:p>
    <w:p w:rsidR="005B5B48" w:rsidRPr="00E10FBF" w:rsidRDefault="005B5B48" w:rsidP="006011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5B48" w:rsidRDefault="005B5B48" w:rsidP="00601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</w:t>
      </w:r>
    </w:p>
    <w:p w:rsidR="005B5B48" w:rsidRPr="00E10FBF" w:rsidRDefault="005B5B48" w:rsidP="00E10F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5B48" w:rsidRPr="00601189" w:rsidRDefault="005B5B48" w:rsidP="00601189">
      <w:pPr>
        <w:pStyle w:val="Style7"/>
        <w:widowControl/>
        <w:ind w:firstLine="900"/>
        <w:jc w:val="both"/>
        <w:rPr>
          <w:rStyle w:val="FontStyle314"/>
          <w:sz w:val="24"/>
          <w:szCs w:val="24"/>
        </w:rPr>
      </w:pPr>
      <w:r w:rsidRPr="00601189">
        <w:rPr>
          <w:rStyle w:val="FontStyle314"/>
          <w:sz w:val="24"/>
          <w:szCs w:val="24"/>
        </w:rPr>
        <w:t>Задача анализа ликвидности баланса возникает в связи с необходимостью давать оценку платежеспособности организа</w:t>
      </w:r>
      <w:r w:rsidRPr="00601189">
        <w:rPr>
          <w:rStyle w:val="FontStyle314"/>
          <w:sz w:val="24"/>
          <w:szCs w:val="24"/>
        </w:rPr>
        <w:softHyphen/>
        <w:t>ции, т.е. ее способности своевременно и полностью рассчиты</w:t>
      </w:r>
      <w:r w:rsidRPr="00601189">
        <w:rPr>
          <w:rStyle w:val="FontStyle314"/>
          <w:sz w:val="24"/>
          <w:szCs w:val="24"/>
        </w:rPr>
        <w:softHyphen/>
        <w:t>ваться по всем своим обязательствам.</w:t>
      </w:r>
    </w:p>
    <w:p w:rsidR="005B5B48" w:rsidRPr="00601189" w:rsidRDefault="005B5B48" w:rsidP="00601189">
      <w:pPr>
        <w:pStyle w:val="Style7"/>
        <w:widowControl/>
        <w:ind w:firstLine="900"/>
        <w:jc w:val="both"/>
        <w:rPr>
          <w:rStyle w:val="FontStyle314"/>
          <w:sz w:val="24"/>
          <w:szCs w:val="24"/>
        </w:rPr>
      </w:pPr>
      <w:r w:rsidRPr="00601189">
        <w:rPr>
          <w:rStyle w:val="FontStyle314"/>
          <w:sz w:val="24"/>
          <w:szCs w:val="24"/>
        </w:rPr>
        <w:t xml:space="preserve">Анализ ликвидности баланса заключается в </w:t>
      </w:r>
      <w:r w:rsidRPr="00601189">
        <w:rPr>
          <w:rStyle w:val="FontStyle320"/>
          <w:sz w:val="24"/>
          <w:szCs w:val="24"/>
        </w:rPr>
        <w:t xml:space="preserve">сравнении средств по активу, </w:t>
      </w:r>
      <w:r w:rsidRPr="00601189">
        <w:rPr>
          <w:rStyle w:val="FontStyle314"/>
          <w:sz w:val="24"/>
          <w:szCs w:val="24"/>
        </w:rPr>
        <w:t>сгруппированных по степени их ликвид</w:t>
      </w:r>
      <w:r w:rsidRPr="00601189">
        <w:rPr>
          <w:rStyle w:val="FontStyle314"/>
          <w:sz w:val="24"/>
          <w:szCs w:val="24"/>
        </w:rPr>
        <w:softHyphen/>
        <w:t xml:space="preserve">ности и расположенных в порядке убывания ликвидности, с </w:t>
      </w:r>
      <w:r w:rsidRPr="00601189">
        <w:rPr>
          <w:rStyle w:val="FontStyle320"/>
          <w:sz w:val="24"/>
          <w:szCs w:val="24"/>
        </w:rPr>
        <w:t xml:space="preserve">обязательствами по пассиву, </w:t>
      </w:r>
      <w:r w:rsidRPr="00601189">
        <w:rPr>
          <w:rStyle w:val="FontStyle314"/>
          <w:sz w:val="24"/>
          <w:szCs w:val="24"/>
        </w:rPr>
        <w:t>сгруппированными по срокам их погашения и расположенными в порядке возрастания сро</w:t>
      </w:r>
      <w:r w:rsidRPr="00601189">
        <w:rPr>
          <w:rStyle w:val="FontStyle314"/>
          <w:sz w:val="24"/>
          <w:szCs w:val="24"/>
        </w:rPr>
        <w:softHyphen/>
        <w:t>ков.</w:t>
      </w:r>
    </w:p>
    <w:p w:rsidR="005B5B48" w:rsidRPr="00601189" w:rsidRDefault="005B5B48" w:rsidP="00601189">
      <w:pPr>
        <w:pStyle w:val="Style7"/>
        <w:widowControl/>
        <w:ind w:firstLine="900"/>
        <w:jc w:val="both"/>
        <w:rPr>
          <w:rStyle w:val="FontStyle314"/>
          <w:sz w:val="24"/>
          <w:szCs w:val="24"/>
        </w:rPr>
      </w:pPr>
      <w:r w:rsidRPr="00601189">
        <w:rPr>
          <w:rStyle w:val="FontStyle314"/>
          <w:sz w:val="24"/>
          <w:szCs w:val="24"/>
        </w:rPr>
        <w:t>В зависимости от степени ликвидности, т.е. скорости пре</w:t>
      </w:r>
      <w:r w:rsidRPr="00601189">
        <w:rPr>
          <w:rStyle w:val="FontStyle314"/>
          <w:sz w:val="24"/>
          <w:szCs w:val="24"/>
        </w:rPr>
        <w:softHyphen/>
        <w:t>вращения в денежные средства, активы предприятия разделя</w:t>
      </w:r>
      <w:r w:rsidRPr="00601189">
        <w:rPr>
          <w:rStyle w:val="FontStyle314"/>
          <w:sz w:val="24"/>
          <w:szCs w:val="24"/>
        </w:rPr>
        <w:softHyphen/>
        <w:t>ются на следующие группы</w:t>
      </w:r>
      <w:r>
        <w:rPr>
          <w:rStyle w:val="FontStyle314"/>
          <w:sz w:val="24"/>
          <w:szCs w:val="24"/>
        </w:rPr>
        <w:t>:</w:t>
      </w:r>
    </w:p>
    <w:p w:rsidR="005B5B48" w:rsidRPr="00601189" w:rsidRDefault="005B5B48" w:rsidP="00601189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601189">
        <w:rPr>
          <w:rStyle w:val="FontStyle330"/>
          <w:sz w:val="24"/>
          <w:szCs w:val="24"/>
        </w:rPr>
        <w:t>А</w:t>
      </w:r>
      <w:proofErr w:type="gramStart"/>
      <w:r w:rsidRPr="00601189">
        <w:rPr>
          <w:rStyle w:val="FontStyle330"/>
          <w:sz w:val="24"/>
          <w:szCs w:val="24"/>
        </w:rPr>
        <w:t>1</w:t>
      </w:r>
      <w:proofErr w:type="gramEnd"/>
      <w:r w:rsidRPr="00601189">
        <w:rPr>
          <w:rStyle w:val="FontStyle330"/>
          <w:sz w:val="24"/>
          <w:szCs w:val="24"/>
        </w:rPr>
        <w:t xml:space="preserve">. Наиболее ликвидные активы — </w:t>
      </w:r>
      <w:r w:rsidRPr="00601189">
        <w:rPr>
          <w:rStyle w:val="FontStyle314"/>
          <w:sz w:val="24"/>
          <w:szCs w:val="24"/>
        </w:rPr>
        <w:t>к ним относятся все ста</w:t>
      </w:r>
      <w:r w:rsidRPr="00601189">
        <w:rPr>
          <w:rStyle w:val="FontStyle314"/>
          <w:sz w:val="24"/>
          <w:szCs w:val="24"/>
        </w:rPr>
        <w:softHyphen/>
        <w:t>тьи денежных сре</w:t>
      </w:r>
      <w:proofErr w:type="gramStart"/>
      <w:r w:rsidRPr="00601189">
        <w:rPr>
          <w:rStyle w:val="FontStyle314"/>
          <w:sz w:val="24"/>
          <w:szCs w:val="24"/>
        </w:rPr>
        <w:t>дств пр</w:t>
      </w:r>
      <w:proofErr w:type="gramEnd"/>
      <w:r w:rsidRPr="00601189">
        <w:rPr>
          <w:rStyle w:val="FontStyle314"/>
          <w:sz w:val="24"/>
          <w:szCs w:val="24"/>
        </w:rPr>
        <w:t>едприятия и краткосрочные финансо</w:t>
      </w:r>
      <w:r w:rsidRPr="00601189">
        <w:rPr>
          <w:rStyle w:val="FontStyle314"/>
          <w:sz w:val="24"/>
          <w:szCs w:val="24"/>
        </w:rPr>
        <w:softHyphen/>
        <w:t>вые вложения (ценные бумаги). Данная группа рассчитывается следующим образом:</w:t>
      </w:r>
    </w:p>
    <w:p w:rsidR="005B5B48" w:rsidRPr="00601189" w:rsidRDefault="005B5B48" w:rsidP="00D1606E">
      <w:pPr>
        <w:pStyle w:val="Style74"/>
        <w:widowControl/>
        <w:jc w:val="center"/>
        <w:rPr>
          <w:rStyle w:val="FontStyle314"/>
          <w:sz w:val="24"/>
          <w:szCs w:val="24"/>
        </w:rPr>
      </w:pPr>
      <w:r w:rsidRPr="00601189">
        <w:rPr>
          <w:rStyle w:val="FontStyle331"/>
          <w:sz w:val="24"/>
          <w:szCs w:val="24"/>
        </w:rPr>
        <w:t>А</w:t>
      </w:r>
      <w:proofErr w:type="gramStart"/>
      <w:r w:rsidRPr="00601189">
        <w:rPr>
          <w:rStyle w:val="FontStyle331"/>
          <w:sz w:val="24"/>
          <w:szCs w:val="24"/>
        </w:rPr>
        <w:t>1</w:t>
      </w:r>
      <w:proofErr w:type="gramEnd"/>
      <w:r w:rsidRPr="00601189">
        <w:rPr>
          <w:rStyle w:val="FontStyle331"/>
          <w:sz w:val="24"/>
          <w:szCs w:val="24"/>
        </w:rPr>
        <w:t xml:space="preserve"> = Денежные средства + Краткосрочные финансовые вло</w:t>
      </w:r>
      <w:r w:rsidRPr="00601189">
        <w:rPr>
          <w:rStyle w:val="FontStyle331"/>
          <w:sz w:val="24"/>
          <w:szCs w:val="24"/>
        </w:rPr>
        <w:softHyphen/>
      </w:r>
      <w:r>
        <w:rPr>
          <w:rStyle w:val="FontStyle331"/>
          <w:sz w:val="24"/>
          <w:szCs w:val="24"/>
        </w:rPr>
        <w:t xml:space="preserve">жения </w:t>
      </w:r>
      <w:r w:rsidRPr="00601189">
        <w:rPr>
          <w:rStyle w:val="FontStyle314"/>
          <w:sz w:val="24"/>
          <w:szCs w:val="24"/>
        </w:rPr>
        <w:t>или стр. 250 + стр. 260.</w:t>
      </w:r>
    </w:p>
    <w:p w:rsidR="005B5B48" w:rsidRPr="00601189" w:rsidRDefault="005B5B48" w:rsidP="00601189">
      <w:pPr>
        <w:pStyle w:val="Style7"/>
        <w:widowControl/>
        <w:jc w:val="both"/>
        <w:rPr>
          <w:rStyle w:val="FontStyle314"/>
          <w:sz w:val="24"/>
          <w:szCs w:val="24"/>
        </w:rPr>
      </w:pPr>
      <w:r>
        <w:rPr>
          <w:rStyle w:val="FontStyle330"/>
          <w:sz w:val="24"/>
          <w:szCs w:val="24"/>
        </w:rPr>
        <w:t>А</w:t>
      </w:r>
      <w:proofErr w:type="gramStart"/>
      <w:r w:rsidRPr="00601189">
        <w:rPr>
          <w:rStyle w:val="FontStyle330"/>
          <w:sz w:val="24"/>
          <w:szCs w:val="24"/>
        </w:rPr>
        <w:t>2</w:t>
      </w:r>
      <w:proofErr w:type="gramEnd"/>
      <w:r w:rsidRPr="00601189">
        <w:rPr>
          <w:rStyle w:val="FontStyle330"/>
          <w:sz w:val="24"/>
          <w:szCs w:val="24"/>
        </w:rPr>
        <w:t xml:space="preserve">. Быстро реализуемые активы — </w:t>
      </w:r>
      <w:r w:rsidRPr="00601189">
        <w:rPr>
          <w:rStyle w:val="FontStyle314"/>
          <w:sz w:val="24"/>
          <w:szCs w:val="24"/>
        </w:rPr>
        <w:t>дебиторская задолжен</w:t>
      </w:r>
      <w:r w:rsidRPr="00601189">
        <w:rPr>
          <w:rStyle w:val="FontStyle314"/>
          <w:sz w:val="24"/>
          <w:szCs w:val="24"/>
        </w:rPr>
        <w:softHyphen/>
        <w:t>ность, платежи по которой ожидаются в течение 12 месяцев после отчетной даты.</w:t>
      </w:r>
    </w:p>
    <w:p w:rsidR="005B5B48" w:rsidRPr="00601189" w:rsidRDefault="005B5B48" w:rsidP="00D1606E">
      <w:pPr>
        <w:pStyle w:val="Style74"/>
        <w:widowControl/>
        <w:jc w:val="center"/>
        <w:rPr>
          <w:rStyle w:val="FontStyle314"/>
          <w:sz w:val="24"/>
          <w:szCs w:val="24"/>
        </w:rPr>
      </w:pPr>
      <w:r w:rsidRPr="00601189">
        <w:rPr>
          <w:rStyle w:val="FontStyle331"/>
          <w:sz w:val="24"/>
          <w:szCs w:val="24"/>
        </w:rPr>
        <w:t>А</w:t>
      </w:r>
      <w:proofErr w:type="gramStart"/>
      <w:r w:rsidRPr="00601189">
        <w:rPr>
          <w:rStyle w:val="FontStyle331"/>
          <w:sz w:val="24"/>
          <w:szCs w:val="24"/>
        </w:rPr>
        <w:t>2</w:t>
      </w:r>
      <w:proofErr w:type="gramEnd"/>
      <w:r w:rsidRPr="00601189">
        <w:rPr>
          <w:rStyle w:val="FontStyle331"/>
          <w:sz w:val="24"/>
          <w:szCs w:val="24"/>
        </w:rPr>
        <w:t xml:space="preserve"> = Краткосрочная дебиторская задолженность</w:t>
      </w:r>
      <w:r>
        <w:rPr>
          <w:rStyle w:val="FontStyle331"/>
          <w:sz w:val="24"/>
          <w:szCs w:val="24"/>
        </w:rPr>
        <w:t xml:space="preserve"> </w:t>
      </w:r>
      <w:r w:rsidRPr="00601189">
        <w:rPr>
          <w:rStyle w:val="FontStyle314"/>
          <w:sz w:val="24"/>
          <w:szCs w:val="24"/>
        </w:rPr>
        <w:t>или стр. 240.</w:t>
      </w:r>
    </w:p>
    <w:p w:rsidR="005B5B48" w:rsidRPr="00601189" w:rsidRDefault="005B5B48" w:rsidP="00601189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087C56">
        <w:rPr>
          <w:rStyle w:val="FontStyle320"/>
          <w:b/>
          <w:sz w:val="24"/>
          <w:szCs w:val="24"/>
        </w:rPr>
        <w:t>A3.</w:t>
      </w:r>
      <w:r w:rsidRPr="00601189">
        <w:rPr>
          <w:rStyle w:val="FontStyle320"/>
          <w:sz w:val="24"/>
          <w:szCs w:val="24"/>
        </w:rPr>
        <w:t xml:space="preserve"> </w:t>
      </w:r>
      <w:r w:rsidRPr="00601189">
        <w:rPr>
          <w:rStyle w:val="FontStyle330"/>
          <w:sz w:val="24"/>
          <w:szCs w:val="24"/>
        </w:rPr>
        <w:t xml:space="preserve">Медленно реализуемые активы — </w:t>
      </w:r>
      <w:r w:rsidRPr="00601189">
        <w:rPr>
          <w:rStyle w:val="FontStyle314"/>
          <w:sz w:val="24"/>
          <w:szCs w:val="24"/>
        </w:rPr>
        <w:t>статьи раздела II акти</w:t>
      </w:r>
      <w:r w:rsidRPr="00601189">
        <w:rPr>
          <w:rStyle w:val="FontStyle314"/>
          <w:sz w:val="24"/>
          <w:szCs w:val="24"/>
        </w:rPr>
        <w:softHyphen/>
        <w:t>ва баланса, включающие запасы, налог на добавленную сто</w:t>
      </w:r>
      <w:r w:rsidRPr="00601189">
        <w:rPr>
          <w:rStyle w:val="FontStyle314"/>
          <w:sz w:val="24"/>
          <w:szCs w:val="24"/>
        </w:rPr>
        <w:softHyphen/>
        <w:t>имость, дебиторскую задолженность (платежи по которой ожи</w:t>
      </w:r>
      <w:r w:rsidRPr="00601189">
        <w:rPr>
          <w:rStyle w:val="FontStyle314"/>
          <w:sz w:val="24"/>
          <w:szCs w:val="24"/>
        </w:rPr>
        <w:softHyphen/>
        <w:t>даются более чем через 12 месяцев после отчетной даты) и про</w:t>
      </w:r>
      <w:r w:rsidRPr="00601189">
        <w:rPr>
          <w:rStyle w:val="FontStyle314"/>
          <w:sz w:val="24"/>
          <w:szCs w:val="24"/>
        </w:rPr>
        <w:softHyphen/>
        <w:t>чие оборотные активы.</w:t>
      </w:r>
    </w:p>
    <w:p w:rsidR="005B5B48" w:rsidRPr="00601189" w:rsidRDefault="005B5B48" w:rsidP="00D1606E">
      <w:pPr>
        <w:pStyle w:val="Style74"/>
        <w:widowControl/>
        <w:jc w:val="center"/>
        <w:rPr>
          <w:rStyle w:val="FontStyle314"/>
          <w:sz w:val="24"/>
          <w:szCs w:val="24"/>
        </w:rPr>
      </w:pPr>
      <w:r w:rsidRPr="00601189">
        <w:rPr>
          <w:rStyle w:val="FontStyle331"/>
          <w:sz w:val="24"/>
          <w:szCs w:val="24"/>
        </w:rPr>
        <w:t>A3 = Запасы + Долгосрочная дебиторская задолженность</w:t>
      </w:r>
      <w:r>
        <w:rPr>
          <w:rStyle w:val="FontStyle331"/>
          <w:sz w:val="24"/>
          <w:szCs w:val="24"/>
        </w:rPr>
        <w:t xml:space="preserve"> + НДС</w:t>
      </w:r>
      <w:proofErr w:type="gramStart"/>
      <w:r>
        <w:rPr>
          <w:rStyle w:val="FontStyle331"/>
          <w:sz w:val="24"/>
          <w:szCs w:val="24"/>
        </w:rPr>
        <w:t xml:space="preserve"> +П</w:t>
      </w:r>
      <w:proofErr w:type="gramEnd"/>
      <w:r>
        <w:rPr>
          <w:rStyle w:val="FontStyle331"/>
          <w:sz w:val="24"/>
          <w:szCs w:val="24"/>
        </w:rPr>
        <w:t xml:space="preserve">рочие оборотные активы </w:t>
      </w:r>
      <w:r w:rsidRPr="00601189">
        <w:rPr>
          <w:rStyle w:val="FontStyle314"/>
          <w:sz w:val="24"/>
          <w:szCs w:val="24"/>
        </w:rPr>
        <w:t>или стр. 210 + стр. 220 + стр. 230 + стр. 270</w:t>
      </w:r>
    </w:p>
    <w:p w:rsidR="005B5B48" w:rsidRPr="00601189" w:rsidRDefault="005B5B48" w:rsidP="00601189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601189">
        <w:rPr>
          <w:rStyle w:val="FontStyle330"/>
          <w:sz w:val="24"/>
          <w:szCs w:val="24"/>
        </w:rPr>
        <w:t>А</w:t>
      </w:r>
      <w:proofErr w:type="gramStart"/>
      <w:r w:rsidRPr="00601189">
        <w:rPr>
          <w:rStyle w:val="FontStyle330"/>
          <w:sz w:val="24"/>
          <w:szCs w:val="24"/>
        </w:rPr>
        <w:t>4</w:t>
      </w:r>
      <w:proofErr w:type="gramEnd"/>
      <w:r w:rsidRPr="00601189">
        <w:rPr>
          <w:rStyle w:val="FontStyle330"/>
          <w:sz w:val="24"/>
          <w:szCs w:val="24"/>
        </w:rPr>
        <w:t xml:space="preserve">. Трудно реализуемые активы — </w:t>
      </w:r>
      <w:r w:rsidRPr="00601189">
        <w:rPr>
          <w:rStyle w:val="FontStyle314"/>
          <w:sz w:val="24"/>
          <w:szCs w:val="24"/>
        </w:rPr>
        <w:t xml:space="preserve">статьи раздела I актива баланса — </w:t>
      </w:r>
      <w:proofErr w:type="spellStart"/>
      <w:r w:rsidRPr="00601189">
        <w:rPr>
          <w:rStyle w:val="FontStyle314"/>
          <w:sz w:val="24"/>
          <w:szCs w:val="24"/>
        </w:rPr>
        <w:t>внеоборотные</w:t>
      </w:r>
      <w:proofErr w:type="spellEnd"/>
      <w:r w:rsidRPr="00601189">
        <w:rPr>
          <w:rStyle w:val="FontStyle314"/>
          <w:sz w:val="24"/>
          <w:szCs w:val="24"/>
        </w:rPr>
        <w:t xml:space="preserve"> активы.</w:t>
      </w:r>
    </w:p>
    <w:p w:rsidR="005B5B48" w:rsidRPr="00601189" w:rsidRDefault="005B5B48" w:rsidP="00D1606E">
      <w:pPr>
        <w:pStyle w:val="Style74"/>
        <w:widowControl/>
        <w:jc w:val="center"/>
        <w:rPr>
          <w:rStyle w:val="FontStyle314"/>
          <w:sz w:val="24"/>
          <w:szCs w:val="24"/>
        </w:rPr>
      </w:pPr>
      <w:r w:rsidRPr="00601189">
        <w:rPr>
          <w:rStyle w:val="FontStyle331"/>
          <w:sz w:val="24"/>
          <w:szCs w:val="24"/>
        </w:rPr>
        <w:t>А</w:t>
      </w:r>
      <w:proofErr w:type="gramStart"/>
      <w:r w:rsidRPr="00601189">
        <w:rPr>
          <w:rStyle w:val="FontStyle331"/>
          <w:sz w:val="24"/>
          <w:szCs w:val="24"/>
        </w:rPr>
        <w:t>4</w:t>
      </w:r>
      <w:proofErr w:type="gramEnd"/>
      <w:r w:rsidRPr="00601189">
        <w:rPr>
          <w:rStyle w:val="FontStyle331"/>
          <w:sz w:val="24"/>
          <w:szCs w:val="24"/>
        </w:rPr>
        <w:t xml:space="preserve"> = </w:t>
      </w:r>
      <w:proofErr w:type="spellStart"/>
      <w:r w:rsidRPr="00601189">
        <w:rPr>
          <w:rStyle w:val="FontStyle331"/>
          <w:sz w:val="24"/>
          <w:szCs w:val="24"/>
        </w:rPr>
        <w:t>Внеоборотные</w:t>
      </w:r>
      <w:proofErr w:type="spellEnd"/>
      <w:r w:rsidRPr="00601189">
        <w:rPr>
          <w:rStyle w:val="FontStyle331"/>
          <w:sz w:val="24"/>
          <w:szCs w:val="24"/>
        </w:rPr>
        <w:t xml:space="preserve"> активы</w:t>
      </w:r>
      <w:r>
        <w:rPr>
          <w:rStyle w:val="FontStyle331"/>
          <w:sz w:val="24"/>
          <w:szCs w:val="24"/>
        </w:rPr>
        <w:t xml:space="preserve"> </w:t>
      </w:r>
      <w:r w:rsidRPr="00601189">
        <w:rPr>
          <w:rStyle w:val="FontStyle314"/>
          <w:sz w:val="24"/>
          <w:szCs w:val="24"/>
        </w:rPr>
        <w:t>или стр. 190.</w:t>
      </w:r>
    </w:p>
    <w:p w:rsidR="005B5B48" w:rsidRPr="00601189" w:rsidRDefault="005B5B48" w:rsidP="00D1606E">
      <w:pPr>
        <w:pStyle w:val="Style7"/>
        <w:widowControl/>
        <w:ind w:firstLine="900"/>
        <w:jc w:val="both"/>
        <w:rPr>
          <w:rStyle w:val="FontStyle314"/>
          <w:sz w:val="24"/>
          <w:szCs w:val="24"/>
        </w:rPr>
      </w:pPr>
      <w:r w:rsidRPr="00601189">
        <w:rPr>
          <w:rStyle w:val="FontStyle314"/>
          <w:sz w:val="24"/>
          <w:szCs w:val="24"/>
        </w:rPr>
        <w:t>Пассивы баланса группируются по степени срочности их оплаты.</w:t>
      </w:r>
    </w:p>
    <w:p w:rsidR="005B5B48" w:rsidRPr="00601189" w:rsidRDefault="005B5B48" w:rsidP="00601189">
      <w:pPr>
        <w:pStyle w:val="Style7"/>
        <w:widowControl/>
        <w:jc w:val="both"/>
        <w:rPr>
          <w:rStyle w:val="FontStyle314"/>
          <w:sz w:val="24"/>
          <w:szCs w:val="24"/>
        </w:rPr>
      </w:pPr>
      <w:r>
        <w:rPr>
          <w:rStyle w:val="FontStyle330"/>
          <w:spacing w:val="10"/>
          <w:sz w:val="24"/>
          <w:szCs w:val="24"/>
        </w:rPr>
        <w:t>П</w:t>
      </w:r>
      <w:proofErr w:type="gramStart"/>
      <w:r>
        <w:rPr>
          <w:rStyle w:val="FontStyle330"/>
          <w:spacing w:val="10"/>
          <w:sz w:val="24"/>
          <w:szCs w:val="24"/>
        </w:rPr>
        <w:t>1</w:t>
      </w:r>
      <w:proofErr w:type="gramEnd"/>
      <w:r w:rsidRPr="00601189">
        <w:rPr>
          <w:rStyle w:val="FontStyle330"/>
          <w:spacing w:val="10"/>
          <w:sz w:val="24"/>
          <w:szCs w:val="24"/>
        </w:rPr>
        <w:t>.</w:t>
      </w:r>
      <w:r w:rsidRPr="00601189">
        <w:rPr>
          <w:rStyle w:val="FontStyle330"/>
          <w:sz w:val="24"/>
          <w:szCs w:val="24"/>
        </w:rPr>
        <w:t xml:space="preserve"> Наиболее срочные обязательства </w:t>
      </w:r>
      <w:r w:rsidRPr="00601189">
        <w:rPr>
          <w:rStyle w:val="FontStyle314"/>
          <w:sz w:val="24"/>
          <w:szCs w:val="24"/>
        </w:rPr>
        <w:t>— к ним относится кредиторская задолженность.</w:t>
      </w:r>
    </w:p>
    <w:p w:rsidR="005B5B48" w:rsidRPr="00601189" w:rsidRDefault="005B5B48" w:rsidP="00D1606E">
      <w:pPr>
        <w:pStyle w:val="Style74"/>
        <w:widowControl/>
        <w:jc w:val="center"/>
        <w:rPr>
          <w:rStyle w:val="FontStyle314"/>
          <w:sz w:val="24"/>
          <w:szCs w:val="24"/>
        </w:rPr>
      </w:pPr>
      <w:r w:rsidRPr="00601189">
        <w:rPr>
          <w:rStyle w:val="FontStyle331"/>
          <w:sz w:val="24"/>
          <w:szCs w:val="24"/>
        </w:rPr>
        <w:t>П</w:t>
      </w:r>
      <w:proofErr w:type="gramStart"/>
      <w:r w:rsidRPr="00601189">
        <w:rPr>
          <w:rStyle w:val="FontStyle331"/>
          <w:sz w:val="24"/>
          <w:szCs w:val="24"/>
        </w:rPr>
        <w:t>1</w:t>
      </w:r>
      <w:proofErr w:type="gramEnd"/>
      <w:r w:rsidRPr="00601189">
        <w:rPr>
          <w:rStyle w:val="FontStyle331"/>
          <w:sz w:val="24"/>
          <w:szCs w:val="24"/>
        </w:rPr>
        <w:t xml:space="preserve"> = Кредиторская задолженность</w:t>
      </w:r>
      <w:r>
        <w:rPr>
          <w:rStyle w:val="FontStyle331"/>
          <w:sz w:val="24"/>
          <w:szCs w:val="24"/>
        </w:rPr>
        <w:t xml:space="preserve"> </w:t>
      </w:r>
      <w:r w:rsidRPr="00601189">
        <w:rPr>
          <w:rStyle w:val="FontStyle314"/>
          <w:sz w:val="24"/>
          <w:szCs w:val="24"/>
        </w:rPr>
        <w:t>или стр. 620.</w:t>
      </w:r>
    </w:p>
    <w:p w:rsidR="005B5B48" w:rsidRPr="00601189" w:rsidRDefault="005B5B48" w:rsidP="00601189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601189">
        <w:rPr>
          <w:rStyle w:val="FontStyle330"/>
          <w:sz w:val="24"/>
          <w:szCs w:val="24"/>
        </w:rPr>
        <w:t>П</w:t>
      </w:r>
      <w:proofErr w:type="gramStart"/>
      <w:r w:rsidRPr="00601189">
        <w:rPr>
          <w:rStyle w:val="FontStyle330"/>
          <w:sz w:val="24"/>
          <w:szCs w:val="24"/>
        </w:rPr>
        <w:t>2</w:t>
      </w:r>
      <w:proofErr w:type="gramEnd"/>
      <w:r w:rsidRPr="00601189">
        <w:rPr>
          <w:rStyle w:val="FontStyle330"/>
          <w:sz w:val="24"/>
          <w:szCs w:val="24"/>
        </w:rPr>
        <w:t xml:space="preserve">. Краткосрочные пассивы </w:t>
      </w:r>
      <w:r w:rsidRPr="00601189">
        <w:rPr>
          <w:rStyle w:val="FontStyle314"/>
          <w:sz w:val="24"/>
          <w:szCs w:val="24"/>
        </w:rPr>
        <w:t>— это краткосрочные заемные средства, задолженность участникам по выплате доходов, про</w:t>
      </w:r>
      <w:r w:rsidRPr="00601189">
        <w:rPr>
          <w:rStyle w:val="FontStyle314"/>
          <w:sz w:val="24"/>
          <w:szCs w:val="24"/>
        </w:rPr>
        <w:softHyphen/>
        <w:t>чие краткосрочные пассивы.</w:t>
      </w:r>
    </w:p>
    <w:p w:rsidR="005B5B48" w:rsidRPr="00601189" w:rsidRDefault="005B5B48" w:rsidP="00D1606E">
      <w:pPr>
        <w:pStyle w:val="Style74"/>
        <w:widowControl/>
        <w:jc w:val="center"/>
        <w:rPr>
          <w:rStyle w:val="FontStyle314"/>
          <w:sz w:val="24"/>
          <w:szCs w:val="24"/>
        </w:rPr>
      </w:pPr>
      <w:r w:rsidRPr="00601189">
        <w:rPr>
          <w:rStyle w:val="FontStyle331"/>
          <w:sz w:val="24"/>
          <w:szCs w:val="24"/>
        </w:rPr>
        <w:t>П2 = Краткосрочные заемные средства + Задолженность уча</w:t>
      </w:r>
      <w:r w:rsidRPr="00601189">
        <w:rPr>
          <w:rStyle w:val="FontStyle331"/>
          <w:sz w:val="24"/>
          <w:szCs w:val="24"/>
        </w:rPr>
        <w:softHyphen/>
        <w:t>стникам по выплате доходов</w:t>
      </w:r>
      <w:proofErr w:type="gramStart"/>
      <w:r w:rsidRPr="00601189">
        <w:rPr>
          <w:rStyle w:val="FontStyle331"/>
          <w:sz w:val="24"/>
          <w:szCs w:val="24"/>
        </w:rPr>
        <w:t xml:space="preserve"> + П</w:t>
      </w:r>
      <w:proofErr w:type="gramEnd"/>
      <w:r w:rsidRPr="00601189">
        <w:rPr>
          <w:rStyle w:val="FontStyle331"/>
          <w:sz w:val="24"/>
          <w:szCs w:val="24"/>
        </w:rPr>
        <w:t>рочие краткосрочные обязатель</w:t>
      </w:r>
      <w:r w:rsidRPr="00601189">
        <w:rPr>
          <w:rStyle w:val="FontStyle331"/>
          <w:sz w:val="24"/>
          <w:szCs w:val="24"/>
        </w:rPr>
        <w:softHyphen/>
        <w:t>ства</w:t>
      </w:r>
      <w:r>
        <w:rPr>
          <w:rStyle w:val="FontStyle331"/>
          <w:sz w:val="24"/>
          <w:szCs w:val="24"/>
        </w:rPr>
        <w:t xml:space="preserve"> </w:t>
      </w:r>
      <w:r w:rsidRPr="00601189">
        <w:rPr>
          <w:rStyle w:val="FontStyle314"/>
          <w:sz w:val="24"/>
          <w:szCs w:val="24"/>
        </w:rPr>
        <w:t>или стр. 610 + стр. 630 + стр. 660.</w:t>
      </w:r>
    </w:p>
    <w:p w:rsidR="005B5B48" w:rsidRPr="00601189" w:rsidRDefault="005B5B48" w:rsidP="00601189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601189">
        <w:rPr>
          <w:rStyle w:val="FontStyle330"/>
          <w:sz w:val="24"/>
          <w:szCs w:val="24"/>
        </w:rPr>
        <w:t xml:space="preserve">ПЗ. Долгосрочные пассивы </w:t>
      </w:r>
      <w:r w:rsidRPr="00601189">
        <w:rPr>
          <w:rStyle w:val="FontStyle314"/>
          <w:sz w:val="24"/>
          <w:szCs w:val="24"/>
        </w:rPr>
        <w:t>— это статьи баланса, относящи</w:t>
      </w:r>
      <w:r w:rsidRPr="00601189">
        <w:rPr>
          <w:rStyle w:val="FontStyle314"/>
          <w:sz w:val="24"/>
          <w:szCs w:val="24"/>
        </w:rPr>
        <w:softHyphen/>
        <w:t>еся к разделам IV и V, т.е. долгосрочные кредиты и заемные средства, а также доходы будущих периодов, резервы предстоя</w:t>
      </w:r>
      <w:r w:rsidRPr="00601189">
        <w:rPr>
          <w:rStyle w:val="FontStyle314"/>
          <w:sz w:val="24"/>
          <w:szCs w:val="24"/>
        </w:rPr>
        <w:softHyphen/>
        <w:t>щих расходов и платежей.</w:t>
      </w:r>
    </w:p>
    <w:p w:rsidR="005B5B48" w:rsidRPr="00601189" w:rsidRDefault="005B5B48" w:rsidP="00D1606E">
      <w:pPr>
        <w:pStyle w:val="Style74"/>
        <w:widowControl/>
        <w:jc w:val="center"/>
        <w:rPr>
          <w:rStyle w:val="FontStyle314"/>
          <w:sz w:val="24"/>
          <w:szCs w:val="24"/>
        </w:rPr>
      </w:pPr>
      <w:r w:rsidRPr="00601189">
        <w:rPr>
          <w:rStyle w:val="FontStyle331"/>
          <w:sz w:val="24"/>
          <w:szCs w:val="24"/>
        </w:rPr>
        <w:t>ПЗ = Долгосрочные обязательства + Доходы будущих пери</w:t>
      </w:r>
      <w:r w:rsidRPr="00601189">
        <w:rPr>
          <w:rStyle w:val="FontStyle331"/>
          <w:sz w:val="24"/>
          <w:szCs w:val="24"/>
        </w:rPr>
        <w:softHyphen/>
        <w:t>одов + Резервы предстоящих расходов и платежей</w:t>
      </w:r>
      <w:r>
        <w:rPr>
          <w:rStyle w:val="FontStyle331"/>
          <w:sz w:val="24"/>
          <w:szCs w:val="24"/>
        </w:rPr>
        <w:t xml:space="preserve"> </w:t>
      </w:r>
      <w:r w:rsidRPr="00601189">
        <w:rPr>
          <w:rStyle w:val="FontStyle314"/>
          <w:sz w:val="24"/>
          <w:szCs w:val="24"/>
        </w:rPr>
        <w:t>или стр. 590 + стр. 640 + стр. 650.</w:t>
      </w:r>
    </w:p>
    <w:p w:rsidR="005B5B48" w:rsidRPr="00601189" w:rsidRDefault="005B5B48" w:rsidP="00601189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601189">
        <w:rPr>
          <w:rStyle w:val="FontStyle330"/>
          <w:sz w:val="24"/>
          <w:szCs w:val="24"/>
        </w:rPr>
        <w:t>П</w:t>
      </w:r>
      <w:proofErr w:type="gramStart"/>
      <w:r w:rsidRPr="00601189">
        <w:rPr>
          <w:rStyle w:val="FontStyle330"/>
          <w:sz w:val="24"/>
          <w:szCs w:val="24"/>
        </w:rPr>
        <w:t>4</w:t>
      </w:r>
      <w:proofErr w:type="gramEnd"/>
      <w:r w:rsidRPr="00601189">
        <w:rPr>
          <w:rStyle w:val="FontStyle330"/>
          <w:sz w:val="24"/>
          <w:szCs w:val="24"/>
        </w:rPr>
        <w:t xml:space="preserve">. Постоянные пассивы или устойчивые </w:t>
      </w:r>
      <w:r w:rsidRPr="00601189">
        <w:rPr>
          <w:rStyle w:val="FontStyle314"/>
          <w:sz w:val="24"/>
          <w:szCs w:val="24"/>
        </w:rPr>
        <w:t>— это статьи раз</w:t>
      </w:r>
      <w:r w:rsidRPr="00601189">
        <w:rPr>
          <w:rStyle w:val="FontStyle314"/>
          <w:sz w:val="24"/>
          <w:szCs w:val="24"/>
        </w:rPr>
        <w:softHyphen/>
        <w:t>дела III баланса «Капитал и резервы».</w:t>
      </w:r>
    </w:p>
    <w:p w:rsidR="005B5B48" w:rsidRPr="00601189" w:rsidRDefault="005B5B48" w:rsidP="00D1606E">
      <w:pPr>
        <w:pStyle w:val="Style74"/>
        <w:widowControl/>
        <w:jc w:val="center"/>
        <w:rPr>
          <w:rStyle w:val="FontStyle314"/>
          <w:sz w:val="24"/>
          <w:szCs w:val="24"/>
        </w:rPr>
      </w:pPr>
      <w:r w:rsidRPr="00601189">
        <w:rPr>
          <w:rStyle w:val="FontStyle331"/>
          <w:sz w:val="24"/>
          <w:szCs w:val="24"/>
        </w:rPr>
        <w:t>П</w:t>
      </w:r>
      <w:proofErr w:type="gramStart"/>
      <w:r w:rsidRPr="00601189">
        <w:rPr>
          <w:rStyle w:val="FontStyle331"/>
          <w:sz w:val="24"/>
          <w:szCs w:val="24"/>
        </w:rPr>
        <w:t>4</w:t>
      </w:r>
      <w:proofErr w:type="gramEnd"/>
      <w:r w:rsidRPr="00601189">
        <w:rPr>
          <w:rStyle w:val="FontStyle331"/>
          <w:sz w:val="24"/>
          <w:szCs w:val="24"/>
        </w:rPr>
        <w:t xml:space="preserve"> = Капитал и резервы (собственный капитал организации)</w:t>
      </w:r>
      <w:r>
        <w:rPr>
          <w:rStyle w:val="FontStyle331"/>
          <w:sz w:val="24"/>
          <w:szCs w:val="24"/>
        </w:rPr>
        <w:t xml:space="preserve"> </w:t>
      </w:r>
      <w:r w:rsidRPr="00601189">
        <w:rPr>
          <w:rStyle w:val="FontStyle314"/>
          <w:sz w:val="24"/>
          <w:szCs w:val="24"/>
        </w:rPr>
        <w:t>или стр. 490.</w:t>
      </w:r>
    </w:p>
    <w:p w:rsidR="005B5B48" w:rsidRPr="00601189" w:rsidRDefault="005B5B48" w:rsidP="00601189">
      <w:pPr>
        <w:pStyle w:val="Style7"/>
        <w:widowControl/>
        <w:ind w:firstLine="900"/>
        <w:jc w:val="both"/>
        <w:rPr>
          <w:rStyle w:val="FontStyle314"/>
          <w:sz w:val="24"/>
          <w:szCs w:val="24"/>
        </w:rPr>
      </w:pPr>
      <w:r w:rsidRPr="00601189">
        <w:rPr>
          <w:rStyle w:val="FontStyle314"/>
          <w:sz w:val="24"/>
          <w:szCs w:val="24"/>
        </w:rPr>
        <w:t>Для определения ликвидности баланса следует сопоставить итоги приведенных групп по активу и пассиву.</w:t>
      </w:r>
    </w:p>
    <w:p w:rsidR="005B5B48" w:rsidRPr="00601189" w:rsidRDefault="005B5B48" w:rsidP="00601189">
      <w:pPr>
        <w:pStyle w:val="Style7"/>
        <w:widowControl/>
        <w:ind w:firstLine="900"/>
        <w:jc w:val="both"/>
        <w:rPr>
          <w:rStyle w:val="FontStyle314"/>
          <w:sz w:val="24"/>
          <w:szCs w:val="24"/>
        </w:rPr>
      </w:pPr>
      <w:r w:rsidRPr="00601189">
        <w:rPr>
          <w:rStyle w:val="FontStyle314"/>
          <w:sz w:val="24"/>
          <w:szCs w:val="24"/>
        </w:rPr>
        <w:t xml:space="preserve">Баланс считается </w:t>
      </w:r>
      <w:proofErr w:type="gramStart"/>
      <w:r w:rsidRPr="00601189">
        <w:rPr>
          <w:rStyle w:val="FontStyle314"/>
          <w:sz w:val="24"/>
          <w:szCs w:val="24"/>
        </w:rPr>
        <w:t>абсолютно ликвидным</w:t>
      </w:r>
      <w:proofErr w:type="gramEnd"/>
      <w:r w:rsidRPr="00601189">
        <w:rPr>
          <w:rStyle w:val="FontStyle314"/>
          <w:sz w:val="24"/>
          <w:szCs w:val="24"/>
        </w:rPr>
        <w:t>, если имеют место следующие соотношения:</w:t>
      </w:r>
    </w:p>
    <w:p w:rsidR="005B5B48" w:rsidRPr="00601189" w:rsidRDefault="005B5B48" w:rsidP="00D1606E">
      <w:pPr>
        <w:pStyle w:val="Style41"/>
        <w:widowControl/>
        <w:ind w:firstLine="900"/>
        <w:jc w:val="center"/>
        <w:rPr>
          <w:rStyle w:val="FontStyle314"/>
          <w:spacing w:val="30"/>
          <w:sz w:val="24"/>
          <w:szCs w:val="24"/>
        </w:rPr>
      </w:pPr>
      <w:r w:rsidRPr="00601189">
        <w:rPr>
          <w:rStyle w:val="FontStyle314"/>
          <w:sz w:val="24"/>
          <w:szCs w:val="24"/>
        </w:rPr>
        <w:t>А</w:t>
      </w:r>
      <w:proofErr w:type="gramStart"/>
      <w:r w:rsidRPr="00601189">
        <w:rPr>
          <w:rStyle w:val="FontStyle314"/>
          <w:sz w:val="24"/>
          <w:szCs w:val="24"/>
        </w:rPr>
        <w:t>1</w:t>
      </w:r>
      <w:proofErr w:type="gramEnd"/>
      <w:r w:rsidRPr="00601189">
        <w:rPr>
          <w:rStyle w:val="FontStyle314"/>
          <w:sz w:val="24"/>
          <w:szCs w:val="24"/>
        </w:rPr>
        <w:t xml:space="preserve"> </w:t>
      </w:r>
      <w:r>
        <w:rPr>
          <w:rStyle w:val="FontStyle314"/>
          <w:spacing w:val="30"/>
          <w:sz w:val="24"/>
          <w:szCs w:val="24"/>
        </w:rPr>
        <w:t>&gt;П1;</w:t>
      </w:r>
      <w:r w:rsidRPr="00601189">
        <w:rPr>
          <w:rStyle w:val="FontStyle314"/>
          <w:spacing w:val="30"/>
          <w:sz w:val="24"/>
          <w:szCs w:val="24"/>
        </w:rPr>
        <w:t xml:space="preserve"> А2&gt;П2</w:t>
      </w:r>
      <w:r>
        <w:rPr>
          <w:rStyle w:val="FontStyle314"/>
          <w:spacing w:val="30"/>
          <w:sz w:val="24"/>
          <w:szCs w:val="24"/>
        </w:rPr>
        <w:t>;</w:t>
      </w:r>
      <w:r w:rsidRPr="00601189">
        <w:rPr>
          <w:rStyle w:val="FontStyle314"/>
          <w:spacing w:val="30"/>
          <w:sz w:val="24"/>
          <w:szCs w:val="24"/>
        </w:rPr>
        <w:t xml:space="preserve"> АЗ&gt;ПЗ</w:t>
      </w:r>
      <w:r>
        <w:rPr>
          <w:rStyle w:val="FontStyle314"/>
          <w:spacing w:val="30"/>
          <w:sz w:val="24"/>
          <w:szCs w:val="24"/>
        </w:rPr>
        <w:t>;</w:t>
      </w:r>
      <w:r w:rsidRPr="00601189">
        <w:rPr>
          <w:rStyle w:val="FontStyle314"/>
          <w:spacing w:val="30"/>
          <w:sz w:val="24"/>
          <w:szCs w:val="24"/>
        </w:rPr>
        <w:t xml:space="preserve"> А4&lt;П4</w:t>
      </w:r>
      <w:r>
        <w:rPr>
          <w:rStyle w:val="FontStyle314"/>
          <w:spacing w:val="30"/>
          <w:sz w:val="24"/>
          <w:szCs w:val="24"/>
        </w:rPr>
        <w:t>.</w:t>
      </w:r>
    </w:p>
    <w:p w:rsidR="005B5B48" w:rsidRPr="00601189" w:rsidRDefault="005B5B48" w:rsidP="00601189">
      <w:pPr>
        <w:pStyle w:val="Style7"/>
        <w:widowControl/>
        <w:ind w:firstLine="900"/>
        <w:jc w:val="both"/>
        <w:rPr>
          <w:rStyle w:val="FontStyle314"/>
          <w:sz w:val="24"/>
          <w:szCs w:val="24"/>
        </w:rPr>
      </w:pPr>
      <w:r w:rsidRPr="00601189">
        <w:rPr>
          <w:rStyle w:val="FontStyle314"/>
          <w:sz w:val="24"/>
          <w:szCs w:val="24"/>
        </w:rPr>
        <w:t>Сопоставление ликвидных средств и обязательств позволя</w:t>
      </w:r>
      <w:r w:rsidRPr="00601189">
        <w:rPr>
          <w:rStyle w:val="FontStyle314"/>
          <w:sz w:val="24"/>
          <w:szCs w:val="24"/>
        </w:rPr>
        <w:softHyphen/>
        <w:t>ет вычислить следующие показатели:</w:t>
      </w:r>
    </w:p>
    <w:p w:rsidR="005B5B48" w:rsidRPr="00601189" w:rsidRDefault="005B5B48" w:rsidP="00D1606E">
      <w:pPr>
        <w:pStyle w:val="Style80"/>
        <w:widowControl/>
        <w:jc w:val="both"/>
        <w:rPr>
          <w:rStyle w:val="FontStyle314"/>
          <w:sz w:val="24"/>
          <w:szCs w:val="24"/>
        </w:rPr>
      </w:pPr>
      <w:r w:rsidRPr="00601189">
        <w:rPr>
          <w:rStyle w:val="FontStyle320"/>
          <w:sz w:val="24"/>
          <w:szCs w:val="24"/>
        </w:rPr>
        <w:t>♦</w:t>
      </w:r>
      <w:r w:rsidRPr="00601189">
        <w:rPr>
          <w:rStyle w:val="FontStyle320"/>
          <w:i w:val="0"/>
          <w:iCs w:val="0"/>
          <w:sz w:val="24"/>
          <w:szCs w:val="24"/>
        </w:rPr>
        <w:t xml:space="preserve"> </w:t>
      </w:r>
      <w:r w:rsidRPr="00601189">
        <w:rPr>
          <w:rStyle w:val="FontStyle320"/>
          <w:sz w:val="24"/>
          <w:szCs w:val="24"/>
        </w:rPr>
        <w:t xml:space="preserve">текущую ликвидность, </w:t>
      </w:r>
      <w:r w:rsidRPr="00601189">
        <w:rPr>
          <w:rStyle w:val="FontStyle314"/>
          <w:sz w:val="24"/>
          <w:szCs w:val="24"/>
        </w:rPr>
        <w:t>которая свидетельствует о плате</w:t>
      </w:r>
      <w:r w:rsidRPr="00601189">
        <w:rPr>
          <w:rStyle w:val="FontStyle314"/>
          <w:sz w:val="24"/>
          <w:szCs w:val="24"/>
        </w:rPr>
        <w:softHyphen/>
        <w:t>жеспособности</w:t>
      </w:r>
      <w:proofErr w:type="gramStart"/>
      <w:r w:rsidRPr="00601189">
        <w:rPr>
          <w:rStyle w:val="FontStyle314"/>
          <w:sz w:val="24"/>
          <w:szCs w:val="24"/>
        </w:rPr>
        <w:t xml:space="preserve"> (+) </w:t>
      </w:r>
      <w:proofErr w:type="gramEnd"/>
      <w:r w:rsidRPr="00601189">
        <w:rPr>
          <w:rStyle w:val="FontStyle314"/>
          <w:sz w:val="24"/>
          <w:szCs w:val="24"/>
        </w:rPr>
        <w:t>или неплатежеспособности (-) орга</w:t>
      </w:r>
      <w:r w:rsidRPr="00601189">
        <w:rPr>
          <w:rStyle w:val="FontStyle314"/>
          <w:sz w:val="24"/>
          <w:szCs w:val="24"/>
        </w:rPr>
        <w:softHyphen/>
        <w:t>низации на ближайший к рассматриваемому моменту промежуток времени:</w:t>
      </w:r>
    </w:p>
    <w:p w:rsidR="005B5B48" w:rsidRPr="00601189" w:rsidRDefault="005B5B48" w:rsidP="00D1606E">
      <w:pPr>
        <w:pStyle w:val="Style12"/>
        <w:widowControl/>
        <w:ind w:firstLine="900"/>
        <w:jc w:val="center"/>
        <w:rPr>
          <w:rStyle w:val="FontStyle314"/>
          <w:sz w:val="24"/>
          <w:szCs w:val="24"/>
        </w:rPr>
      </w:pPr>
      <w:r w:rsidRPr="00601189">
        <w:rPr>
          <w:rStyle w:val="FontStyle314"/>
          <w:sz w:val="24"/>
          <w:szCs w:val="24"/>
        </w:rPr>
        <w:t>ТЛ = (</w:t>
      </w:r>
      <w:r w:rsidRPr="00601189">
        <w:rPr>
          <w:rStyle w:val="FontStyle314"/>
          <w:sz w:val="24"/>
          <w:szCs w:val="24"/>
          <w:lang w:val="en-US"/>
        </w:rPr>
        <w:t>Al</w:t>
      </w:r>
      <w:r w:rsidRPr="00601189">
        <w:rPr>
          <w:rStyle w:val="FontStyle314"/>
          <w:sz w:val="24"/>
          <w:szCs w:val="24"/>
        </w:rPr>
        <w:t xml:space="preserve"> + А</w:t>
      </w:r>
      <w:proofErr w:type="gramStart"/>
      <w:r w:rsidRPr="00601189">
        <w:rPr>
          <w:rStyle w:val="FontStyle314"/>
          <w:sz w:val="24"/>
          <w:szCs w:val="24"/>
        </w:rPr>
        <w:t>2</w:t>
      </w:r>
      <w:proofErr w:type="gramEnd"/>
      <w:r w:rsidRPr="00601189">
        <w:rPr>
          <w:rStyle w:val="FontStyle314"/>
          <w:sz w:val="24"/>
          <w:szCs w:val="24"/>
        </w:rPr>
        <w:t>) - (П1 + П2);</w:t>
      </w:r>
    </w:p>
    <w:p w:rsidR="005B5B48" w:rsidRPr="00601189" w:rsidRDefault="005B5B48" w:rsidP="00D1606E">
      <w:pPr>
        <w:pStyle w:val="Style80"/>
        <w:widowControl/>
        <w:jc w:val="both"/>
        <w:rPr>
          <w:rStyle w:val="FontStyle314"/>
          <w:sz w:val="24"/>
          <w:szCs w:val="24"/>
        </w:rPr>
      </w:pPr>
      <w:r w:rsidRPr="00601189">
        <w:rPr>
          <w:rStyle w:val="FontStyle320"/>
          <w:sz w:val="24"/>
          <w:szCs w:val="24"/>
        </w:rPr>
        <w:lastRenderedPageBreak/>
        <w:t>♦</w:t>
      </w:r>
      <w:r w:rsidRPr="00601189">
        <w:rPr>
          <w:rStyle w:val="FontStyle320"/>
          <w:i w:val="0"/>
          <w:iCs w:val="0"/>
          <w:sz w:val="24"/>
          <w:szCs w:val="24"/>
        </w:rPr>
        <w:t xml:space="preserve"> </w:t>
      </w:r>
      <w:r w:rsidRPr="00601189">
        <w:rPr>
          <w:rStyle w:val="FontStyle320"/>
          <w:sz w:val="24"/>
          <w:szCs w:val="24"/>
        </w:rPr>
        <w:t xml:space="preserve">перспективную ликвидность </w:t>
      </w:r>
      <w:r w:rsidRPr="00601189">
        <w:rPr>
          <w:rStyle w:val="FontStyle314"/>
          <w:sz w:val="24"/>
          <w:szCs w:val="24"/>
        </w:rPr>
        <w:t>— это прогноз платежеспо</w:t>
      </w:r>
      <w:r w:rsidRPr="00601189">
        <w:rPr>
          <w:rStyle w:val="FontStyle314"/>
          <w:sz w:val="24"/>
          <w:szCs w:val="24"/>
        </w:rPr>
        <w:softHyphen/>
        <w:t>собности на основе сравнения будущих поступлений и платежей:</w:t>
      </w:r>
    </w:p>
    <w:p w:rsidR="005B5B48" w:rsidRPr="00601189" w:rsidRDefault="005B5B48" w:rsidP="00D1606E">
      <w:pPr>
        <w:pStyle w:val="Style12"/>
        <w:widowControl/>
        <w:ind w:firstLine="900"/>
        <w:jc w:val="center"/>
        <w:rPr>
          <w:rStyle w:val="FontStyle314"/>
          <w:sz w:val="24"/>
          <w:szCs w:val="24"/>
        </w:rPr>
      </w:pPr>
      <w:proofErr w:type="gramStart"/>
      <w:r w:rsidRPr="00601189">
        <w:rPr>
          <w:rStyle w:val="FontStyle314"/>
          <w:sz w:val="24"/>
          <w:szCs w:val="24"/>
        </w:rPr>
        <w:t>ПЛ</w:t>
      </w:r>
      <w:proofErr w:type="gramEnd"/>
      <w:r w:rsidRPr="00601189">
        <w:rPr>
          <w:rStyle w:val="FontStyle314"/>
          <w:sz w:val="24"/>
          <w:szCs w:val="24"/>
        </w:rPr>
        <w:t xml:space="preserve"> = A3 - ПЗ.</w:t>
      </w:r>
    </w:p>
    <w:p w:rsidR="005B5B48" w:rsidRPr="00601189" w:rsidRDefault="005B5B48" w:rsidP="00601189">
      <w:pPr>
        <w:pStyle w:val="Style7"/>
        <w:widowControl/>
        <w:ind w:firstLine="900"/>
        <w:jc w:val="both"/>
        <w:rPr>
          <w:rStyle w:val="FontStyle314"/>
          <w:sz w:val="24"/>
          <w:szCs w:val="24"/>
        </w:rPr>
      </w:pPr>
      <w:r w:rsidRPr="00601189">
        <w:rPr>
          <w:rStyle w:val="FontStyle314"/>
          <w:sz w:val="24"/>
          <w:szCs w:val="24"/>
        </w:rPr>
        <w:t>Проводимый по изложенной схеме анализ ликвидности ба</w:t>
      </w:r>
      <w:r w:rsidRPr="00601189">
        <w:rPr>
          <w:rStyle w:val="FontStyle314"/>
          <w:sz w:val="24"/>
          <w:szCs w:val="24"/>
        </w:rPr>
        <w:softHyphen/>
        <w:t>ланса является приближенным. Более детальным является ана</w:t>
      </w:r>
      <w:r w:rsidRPr="00601189">
        <w:rPr>
          <w:rStyle w:val="FontStyle314"/>
          <w:sz w:val="24"/>
          <w:szCs w:val="24"/>
        </w:rPr>
        <w:softHyphen/>
        <w:t>лиз платежеспособности при помощи финансовых коэффици</w:t>
      </w:r>
      <w:r w:rsidRPr="00601189">
        <w:rPr>
          <w:rStyle w:val="FontStyle314"/>
          <w:sz w:val="24"/>
          <w:szCs w:val="24"/>
        </w:rPr>
        <w:softHyphen/>
        <w:t>ентов</w:t>
      </w:r>
      <w:r>
        <w:rPr>
          <w:rStyle w:val="FontStyle314"/>
          <w:sz w:val="24"/>
          <w:szCs w:val="24"/>
        </w:rPr>
        <w:t>.</w:t>
      </w:r>
    </w:p>
    <w:p w:rsidR="005B5B48" w:rsidRPr="00E10FBF" w:rsidRDefault="005B5B48" w:rsidP="00D160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5B48" w:rsidRPr="00E10FBF" w:rsidRDefault="005B5B48" w:rsidP="00D1606E">
      <w:pPr>
        <w:pStyle w:val="Style6"/>
        <w:widowControl/>
        <w:rPr>
          <w:rStyle w:val="FontStyle331"/>
          <w:sz w:val="28"/>
          <w:szCs w:val="28"/>
        </w:rPr>
      </w:pPr>
      <w:r w:rsidRPr="00E10FBF">
        <w:rPr>
          <w:rStyle w:val="FontStyle331"/>
          <w:sz w:val="28"/>
          <w:szCs w:val="28"/>
        </w:rPr>
        <w:t>Задача 1</w:t>
      </w:r>
    </w:p>
    <w:p w:rsidR="005B5B48" w:rsidRPr="00D1606E" w:rsidRDefault="005B5B48" w:rsidP="00D1606E">
      <w:pPr>
        <w:pStyle w:val="Style87"/>
        <w:widowControl/>
        <w:rPr>
          <w:rStyle w:val="FontStyle314"/>
          <w:sz w:val="24"/>
          <w:szCs w:val="24"/>
        </w:rPr>
      </w:pPr>
      <w:r w:rsidRPr="00D1606E">
        <w:rPr>
          <w:rStyle w:val="FontStyle314"/>
          <w:sz w:val="24"/>
          <w:szCs w:val="24"/>
        </w:rPr>
        <w:t>Используя данные приложений 1 и 2, сгруппируйте акти</w:t>
      </w:r>
      <w:r w:rsidRPr="00D1606E">
        <w:rPr>
          <w:rStyle w:val="FontStyle314"/>
          <w:sz w:val="24"/>
          <w:szCs w:val="24"/>
        </w:rPr>
        <w:softHyphen/>
        <w:t>вы по степени ликвидности, а пассивы — по срочности пога</w:t>
      </w:r>
      <w:r w:rsidRPr="00D1606E">
        <w:rPr>
          <w:rStyle w:val="FontStyle314"/>
          <w:sz w:val="24"/>
          <w:szCs w:val="24"/>
        </w:rPr>
        <w:softHyphen/>
        <w:t>шения и оцените ликвидность бухгалтерских балансов ООО «</w:t>
      </w:r>
      <w:proofErr w:type="spellStart"/>
      <w:r w:rsidRPr="00D1606E">
        <w:rPr>
          <w:rStyle w:val="FontStyle314"/>
          <w:sz w:val="24"/>
          <w:szCs w:val="24"/>
        </w:rPr>
        <w:t>Рамикс</w:t>
      </w:r>
      <w:proofErr w:type="spellEnd"/>
      <w:r w:rsidRPr="00D1606E">
        <w:rPr>
          <w:rStyle w:val="FontStyle314"/>
          <w:sz w:val="24"/>
          <w:szCs w:val="24"/>
        </w:rPr>
        <w:t>»:</w:t>
      </w:r>
    </w:p>
    <w:tbl>
      <w:tblPr>
        <w:tblW w:w="10453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0"/>
        <w:gridCol w:w="1843"/>
        <w:gridCol w:w="843"/>
        <w:gridCol w:w="777"/>
        <w:gridCol w:w="777"/>
        <w:gridCol w:w="1713"/>
        <w:gridCol w:w="720"/>
        <w:gridCol w:w="720"/>
        <w:gridCol w:w="720"/>
        <w:gridCol w:w="720"/>
        <w:gridCol w:w="720"/>
        <w:gridCol w:w="720"/>
      </w:tblGrid>
      <w:tr w:rsidR="005B5B48" w:rsidTr="00914BF5">
        <w:trPr>
          <w:trHeight w:val="408"/>
        </w:trPr>
        <w:tc>
          <w:tcPr>
            <w:tcW w:w="180" w:type="dxa"/>
            <w:vMerge w:val="restart"/>
          </w:tcPr>
          <w:p w:rsidR="005B5B48" w:rsidRPr="00D1606E" w:rsidRDefault="005B5B48" w:rsidP="00853C6A">
            <w:pP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  <w:p w:rsidR="005B5B48" w:rsidRPr="00D1606E" w:rsidRDefault="005B5B48" w:rsidP="00853C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B5B48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  <w:p w:rsidR="005B5B48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  <w:p w:rsidR="005B5B48" w:rsidRPr="00D1606E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Группы показателей</w:t>
            </w:r>
          </w:p>
          <w:p w:rsidR="005B5B48" w:rsidRPr="00D1606E" w:rsidRDefault="005B5B48" w:rsidP="00914BF5">
            <w:pPr>
              <w:spacing w:after="0" w:line="240" w:lineRule="auto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  <w:p w:rsidR="005B5B48" w:rsidRPr="00D1606E" w:rsidRDefault="005B5B48" w:rsidP="00853C6A">
            <w:pP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3"/>
          </w:tcPr>
          <w:p w:rsidR="005B5B48" w:rsidRPr="00D1606E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713" w:type="dxa"/>
            <w:vMerge w:val="restart"/>
          </w:tcPr>
          <w:p w:rsidR="005B5B48" w:rsidRPr="00D1606E" w:rsidRDefault="005B5B48" w:rsidP="00D1606E">
            <w:pPr>
              <w:pStyle w:val="Style47"/>
              <w:jc w:val="center"/>
              <w:rPr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Группы показателей</w:t>
            </w:r>
          </w:p>
        </w:tc>
        <w:tc>
          <w:tcPr>
            <w:tcW w:w="2160" w:type="dxa"/>
            <w:gridSpan w:val="3"/>
          </w:tcPr>
          <w:p w:rsidR="005B5B48" w:rsidRPr="00D1606E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160" w:type="dxa"/>
            <w:gridSpan w:val="3"/>
          </w:tcPr>
          <w:p w:rsidR="005B5B48" w:rsidRPr="00D1606E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Платежный излишек</w:t>
            </w:r>
            <w:proofErr w:type="gramStart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(+), </w:t>
            </w:r>
            <w:proofErr w:type="gramEnd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недостаток (-)</w:t>
            </w:r>
          </w:p>
        </w:tc>
      </w:tr>
      <w:tr w:rsidR="005B5B48" w:rsidTr="00914BF5">
        <w:trPr>
          <w:trHeight w:val="874"/>
        </w:trPr>
        <w:tc>
          <w:tcPr>
            <w:tcW w:w="180" w:type="dxa"/>
            <w:vMerge/>
          </w:tcPr>
          <w:p w:rsidR="005B5B48" w:rsidRPr="00D1606E" w:rsidRDefault="005B5B48" w:rsidP="00853C6A">
            <w:pP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B5B48" w:rsidRPr="00D1606E" w:rsidRDefault="005B5B48" w:rsidP="00853C6A">
            <w:pP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5B5B48" w:rsidRPr="00D1606E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нача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softHyphen/>
              <w:t>ло 200</w:t>
            </w:r>
            <w: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9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77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9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77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10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13" w:type="dxa"/>
            <w:vMerge/>
          </w:tcPr>
          <w:p w:rsidR="005B5B48" w:rsidRPr="00D1606E" w:rsidRDefault="005B5B48" w:rsidP="00853C6A">
            <w:pPr>
              <w:pStyle w:val="Style47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нача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softHyphen/>
              <w:t>ло 200</w:t>
            </w:r>
            <w: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9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9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10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нача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softHyphen/>
              <w:t>ло 200</w:t>
            </w:r>
            <w: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9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9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10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B5B48" w:rsidTr="00914BF5">
        <w:trPr>
          <w:trHeight w:val="874"/>
        </w:trPr>
        <w:tc>
          <w:tcPr>
            <w:tcW w:w="180" w:type="dxa"/>
          </w:tcPr>
          <w:p w:rsidR="005B5B48" w:rsidRPr="00D1606E" w:rsidRDefault="005B5B48" w:rsidP="00853C6A">
            <w:pP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5B48" w:rsidRPr="00D1606E" w:rsidRDefault="005B5B48" w:rsidP="00853C6A">
            <w:pP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5B5B48" w:rsidRPr="00D1606E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5B5B48" w:rsidRPr="00D1606E" w:rsidRDefault="005B5B48" w:rsidP="00853C6A">
            <w:pPr>
              <w:pStyle w:val="Style47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6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D1606E">
            <w:pPr>
              <w:pStyle w:val="Style47"/>
              <w:widowControl/>
              <w:jc w:val="center"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B48" w:rsidTr="00914BF5">
        <w:trPr>
          <w:trHeight w:val="398"/>
        </w:trPr>
        <w:tc>
          <w:tcPr>
            <w:tcW w:w="180" w:type="dxa"/>
          </w:tcPr>
          <w:p w:rsidR="005B5B48" w:rsidRPr="00D1606E" w:rsidRDefault="005B5B48" w:rsidP="00853C6A">
            <w:pPr>
              <w:pStyle w:val="Style46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B5B48" w:rsidRPr="00D1606E" w:rsidRDefault="005B5B48" w:rsidP="00853C6A">
            <w:pPr>
              <w:pStyle w:val="Style46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Наиболее ликвидные активы</w:t>
            </w:r>
          </w:p>
        </w:tc>
        <w:tc>
          <w:tcPr>
            <w:tcW w:w="843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5B5B48" w:rsidRPr="00D1606E" w:rsidRDefault="005B5B48" w:rsidP="00853C6A">
            <w:pPr>
              <w:pStyle w:val="Style47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Наиболее срочные обязательства</w:t>
            </w: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Tr="00914BF5">
        <w:trPr>
          <w:trHeight w:val="398"/>
        </w:trPr>
        <w:tc>
          <w:tcPr>
            <w:tcW w:w="180" w:type="dxa"/>
          </w:tcPr>
          <w:p w:rsidR="005B5B48" w:rsidRPr="00D1606E" w:rsidRDefault="005B5B48" w:rsidP="00853C6A">
            <w:pPr>
              <w:pStyle w:val="Style46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B5B48" w:rsidRPr="00D1606E" w:rsidRDefault="005B5B48" w:rsidP="00853C6A">
            <w:pPr>
              <w:pStyle w:val="Style46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Быстрореализуемые активы</w:t>
            </w:r>
          </w:p>
        </w:tc>
        <w:tc>
          <w:tcPr>
            <w:tcW w:w="843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5B5B48" w:rsidRPr="00D1606E" w:rsidRDefault="005B5B48" w:rsidP="00853C6A">
            <w:pPr>
              <w:pStyle w:val="Style47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Tr="00914BF5">
        <w:trPr>
          <w:trHeight w:val="394"/>
        </w:trPr>
        <w:tc>
          <w:tcPr>
            <w:tcW w:w="180" w:type="dxa"/>
          </w:tcPr>
          <w:p w:rsidR="005B5B48" w:rsidRPr="00D1606E" w:rsidRDefault="005B5B48" w:rsidP="00853C6A">
            <w:pPr>
              <w:pStyle w:val="Style46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B5B48" w:rsidRPr="00D1606E" w:rsidRDefault="005B5B48" w:rsidP="00853C6A">
            <w:pPr>
              <w:pStyle w:val="Style46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Медленно</w:t>
            </w:r>
            <w:r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реализуемые активы</w:t>
            </w:r>
          </w:p>
        </w:tc>
        <w:tc>
          <w:tcPr>
            <w:tcW w:w="843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5B5B48" w:rsidRPr="00D1606E" w:rsidRDefault="005B5B48" w:rsidP="00853C6A">
            <w:pPr>
              <w:pStyle w:val="Style47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Долгосрочные пассивы</w:t>
            </w: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Tr="00914BF5">
        <w:trPr>
          <w:trHeight w:val="398"/>
        </w:trPr>
        <w:tc>
          <w:tcPr>
            <w:tcW w:w="180" w:type="dxa"/>
          </w:tcPr>
          <w:p w:rsidR="005B5B48" w:rsidRPr="00D1606E" w:rsidRDefault="005B5B48" w:rsidP="00853C6A">
            <w:pPr>
              <w:pStyle w:val="Style46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B5B48" w:rsidRPr="00D1606E" w:rsidRDefault="005B5B48" w:rsidP="00853C6A">
            <w:pPr>
              <w:pStyle w:val="Style46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Труднореализуемые активы</w:t>
            </w:r>
          </w:p>
        </w:tc>
        <w:tc>
          <w:tcPr>
            <w:tcW w:w="843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5B5B48" w:rsidRPr="00D1606E" w:rsidRDefault="005B5B48" w:rsidP="00853C6A">
            <w:pPr>
              <w:pStyle w:val="Style47"/>
              <w:widowControl/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z w:val="20"/>
                <w:szCs w:val="20"/>
              </w:rPr>
              <w:t>Постоянные пассивы</w:t>
            </w: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Tr="00914BF5">
        <w:trPr>
          <w:trHeight w:val="259"/>
        </w:trPr>
        <w:tc>
          <w:tcPr>
            <w:tcW w:w="18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5B48" w:rsidRPr="00D1606E" w:rsidRDefault="005B5B48" w:rsidP="00853C6A">
            <w:pPr>
              <w:pStyle w:val="Style46"/>
              <w:widowControl/>
              <w:rPr>
                <w:rStyle w:val="FontStyle327"/>
                <w:rFonts w:ascii="Times New Roman" w:hAnsi="Times New Roman" w:cs="Times New Roman"/>
                <w:spacing w:val="40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pacing w:val="40"/>
                <w:sz w:val="20"/>
                <w:szCs w:val="20"/>
              </w:rPr>
              <w:t>БАЛАНС</w:t>
            </w:r>
          </w:p>
        </w:tc>
        <w:tc>
          <w:tcPr>
            <w:tcW w:w="843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5B5B48" w:rsidRPr="00D1606E" w:rsidRDefault="005B5B48" w:rsidP="00853C6A">
            <w:pPr>
              <w:pStyle w:val="Style46"/>
              <w:widowControl/>
              <w:rPr>
                <w:rStyle w:val="FontStyle327"/>
                <w:rFonts w:ascii="Times New Roman" w:hAnsi="Times New Roman" w:cs="Times New Roman"/>
                <w:spacing w:val="40"/>
                <w:sz w:val="20"/>
                <w:szCs w:val="20"/>
              </w:rPr>
            </w:pPr>
            <w:r w:rsidRPr="00D1606E">
              <w:rPr>
                <w:rStyle w:val="FontStyle327"/>
                <w:rFonts w:ascii="Times New Roman" w:hAnsi="Times New Roman" w:cs="Times New Roman"/>
                <w:spacing w:val="40"/>
                <w:sz w:val="20"/>
                <w:szCs w:val="20"/>
              </w:rPr>
              <w:t>БАЛАНС</w:t>
            </w: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B5B48" w:rsidRPr="00D1606E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</w:tbl>
    <w:p w:rsidR="005B5B48" w:rsidRPr="00E10FBF" w:rsidRDefault="005B5B48" w:rsidP="00E10FBF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E10FBF">
        <w:rPr>
          <w:rStyle w:val="FontStyle314"/>
          <w:sz w:val="24"/>
          <w:szCs w:val="24"/>
        </w:rPr>
        <w:t>Напишите вывод о степени ликвидности бухгалтерских ба</w:t>
      </w:r>
      <w:r w:rsidRPr="00E10FBF">
        <w:rPr>
          <w:rStyle w:val="FontStyle314"/>
          <w:sz w:val="24"/>
          <w:szCs w:val="24"/>
        </w:rPr>
        <w:softHyphen/>
        <w:t>лансов предприятия за анализируемые периоды.</w:t>
      </w:r>
    </w:p>
    <w:p w:rsidR="005B5B48" w:rsidRPr="00E10FBF" w:rsidRDefault="005B5B48" w:rsidP="00E10FBF">
      <w:pPr>
        <w:pStyle w:val="Style6"/>
        <w:widowControl/>
        <w:jc w:val="both"/>
        <w:rPr>
          <w:rStyle w:val="FontStyle331"/>
        </w:rPr>
      </w:pPr>
    </w:p>
    <w:p w:rsidR="005B5B48" w:rsidRPr="00E10FBF" w:rsidRDefault="005B5B48" w:rsidP="00E10FBF">
      <w:pPr>
        <w:pStyle w:val="Style6"/>
        <w:widowControl/>
        <w:jc w:val="both"/>
        <w:rPr>
          <w:rStyle w:val="FontStyle331"/>
          <w:sz w:val="28"/>
          <w:szCs w:val="28"/>
        </w:rPr>
      </w:pPr>
      <w:r w:rsidRPr="00E10FBF">
        <w:rPr>
          <w:rStyle w:val="FontStyle331"/>
          <w:sz w:val="28"/>
          <w:szCs w:val="28"/>
        </w:rPr>
        <w:t>Задача 2</w:t>
      </w:r>
    </w:p>
    <w:p w:rsidR="005B5B48" w:rsidRPr="00E10FBF" w:rsidRDefault="005B5B48" w:rsidP="00E10FBF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E10FBF">
        <w:rPr>
          <w:rStyle w:val="FontStyle314"/>
          <w:sz w:val="24"/>
          <w:szCs w:val="24"/>
        </w:rPr>
        <w:t xml:space="preserve">Используя данные задания </w:t>
      </w:r>
      <w:r>
        <w:rPr>
          <w:rStyle w:val="FontStyle314"/>
          <w:sz w:val="24"/>
          <w:szCs w:val="24"/>
        </w:rPr>
        <w:t>1</w:t>
      </w:r>
      <w:r w:rsidRPr="00E10FBF">
        <w:rPr>
          <w:rStyle w:val="FontStyle314"/>
          <w:sz w:val="24"/>
          <w:szCs w:val="24"/>
        </w:rPr>
        <w:t>, оцените текущую и перспек</w:t>
      </w:r>
      <w:r w:rsidRPr="00E10FBF">
        <w:rPr>
          <w:rStyle w:val="FontStyle314"/>
          <w:sz w:val="24"/>
          <w:szCs w:val="24"/>
        </w:rPr>
        <w:softHyphen/>
        <w:t>тивную платежеспособность ООО «</w:t>
      </w:r>
      <w:proofErr w:type="spellStart"/>
      <w:r w:rsidRPr="00E10FBF">
        <w:rPr>
          <w:rStyle w:val="FontStyle314"/>
          <w:sz w:val="24"/>
          <w:szCs w:val="24"/>
        </w:rPr>
        <w:t>Рамикс</w:t>
      </w:r>
      <w:proofErr w:type="spellEnd"/>
      <w:r w:rsidRPr="00E10FBF">
        <w:rPr>
          <w:rStyle w:val="FontStyle314"/>
          <w:sz w:val="24"/>
          <w:szCs w:val="24"/>
        </w:rPr>
        <w:t>» за 200</w:t>
      </w:r>
      <w:r>
        <w:rPr>
          <w:rStyle w:val="FontStyle314"/>
          <w:sz w:val="24"/>
          <w:szCs w:val="24"/>
        </w:rPr>
        <w:t>9</w:t>
      </w:r>
      <w:r w:rsidRPr="00E10FBF">
        <w:rPr>
          <w:rStyle w:val="FontStyle314"/>
          <w:sz w:val="24"/>
          <w:szCs w:val="24"/>
        </w:rPr>
        <w:t xml:space="preserve"> и 20</w:t>
      </w:r>
      <w:r>
        <w:rPr>
          <w:rStyle w:val="FontStyle314"/>
          <w:sz w:val="24"/>
          <w:szCs w:val="24"/>
        </w:rPr>
        <w:t>10</w:t>
      </w:r>
      <w:r w:rsidRPr="00E10FBF">
        <w:rPr>
          <w:rStyle w:val="FontStyle314"/>
          <w:sz w:val="24"/>
          <w:szCs w:val="24"/>
        </w:rPr>
        <w:t xml:space="preserve"> годы. Оцените их динамику и напишите вывод об изменении плате</w:t>
      </w:r>
      <w:r w:rsidRPr="00E10FBF">
        <w:rPr>
          <w:rStyle w:val="FontStyle314"/>
          <w:sz w:val="24"/>
          <w:szCs w:val="24"/>
        </w:rPr>
        <w:softHyphen/>
        <w:t>жеспособности предприятия за анализируемый период.</w:t>
      </w:r>
    </w:p>
    <w:p w:rsidR="005B5B48" w:rsidRPr="00E10FBF" w:rsidRDefault="005B5B48" w:rsidP="00E10FBF">
      <w:pPr>
        <w:pStyle w:val="Style6"/>
        <w:widowControl/>
        <w:jc w:val="both"/>
        <w:rPr>
          <w:rStyle w:val="FontStyle331"/>
        </w:rPr>
      </w:pPr>
    </w:p>
    <w:p w:rsidR="005B5B48" w:rsidRPr="00E10FBF" w:rsidRDefault="005B5B48" w:rsidP="00E10FBF">
      <w:pPr>
        <w:pStyle w:val="Style6"/>
        <w:widowControl/>
        <w:jc w:val="both"/>
        <w:rPr>
          <w:rStyle w:val="FontStyle341"/>
          <w:sz w:val="28"/>
          <w:szCs w:val="28"/>
        </w:rPr>
      </w:pPr>
      <w:r w:rsidRPr="00E10FBF">
        <w:rPr>
          <w:rStyle w:val="FontStyle331"/>
          <w:sz w:val="28"/>
          <w:szCs w:val="28"/>
        </w:rPr>
        <w:t xml:space="preserve">Задача </w:t>
      </w:r>
      <w:r w:rsidRPr="00E10FBF">
        <w:rPr>
          <w:rStyle w:val="FontStyle341"/>
          <w:b/>
          <w:i w:val="0"/>
          <w:sz w:val="28"/>
          <w:szCs w:val="28"/>
        </w:rPr>
        <w:t>3</w:t>
      </w:r>
    </w:p>
    <w:p w:rsidR="005B5B48" w:rsidRPr="00E10FBF" w:rsidRDefault="005B5B48" w:rsidP="00E10FBF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E10FBF">
        <w:rPr>
          <w:rStyle w:val="FontStyle314"/>
          <w:sz w:val="24"/>
          <w:szCs w:val="24"/>
        </w:rPr>
        <w:t>Используя данные приложений 1 и 2, рассчитайте финан</w:t>
      </w:r>
      <w:r w:rsidRPr="00E10FBF">
        <w:rPr>
          <w:rStyle w:val="FontStyle314"/>
          <w:sz w:val="24"/>
          <w:szCs w:val="24"/>
        </w:rPr>
        <w:softHyphen/>
        <w:t>совые коэффициенты платежеспособности (общий коэффици</w:t>
      </w:r>
      <w:r w:rsidRPr="00E10FBF">
        <w:rPr>
          <w:rStyle w:val="FontStyle314"/>
          <w:sz w:val="24"/>
          <w:szCs w:val="24"/>
        </w:rPr>
        <w:softHyphen/>
        <w:t xml:space="preserve">ент платежеспособности </w:t>
      </w:r>
      <w:r w:rsidRPr="00E10FBF">
        <w:rPr>
          <w:rStyle w:val="FontStyle341"/>
          <w:spacing w:val="20"/>
          <w:sz w:val="24"/>
          <w:szCs w:val="24"/>
        </w:rPr>
        <w:t>(</w:t>
      </w:r>
      <w:r w:rsidRPr="00E10FBF">
        <w:rPr>
          <w:rStyle w:val="FontStyle341"/>
          <w:spacing w:val="20"/>
          <w:sz w:val="24"/>
          <w:szCs w:val="24"/>
          <w:lang w:val="en-US"/>
        </w:rPr>
        <w:t>L</w:t>
      </w:r>
      <w:r>
        <w:rPr>
          <w:rStyle w:val="FontStyle341"/>
          <w:spacing w:val="20"/>
          <w:sz w:val="24"/>
          <w:szCs w:val="24"/>
          <w:vertAlign w:val="subscript"/>
        </w:rPr>
        <w:t>1</w:t>
      </w:r>
      <w:r w:rsidRPr="00E10FBF">
        <w:rPr>
          <w:rStyle w:val="FontStyle341"/>
          <w:spacing w:val="20"/>
          <w:sz w:val="24"/>
          <w:szCs w:val="24"/>
        </w:rPr>
        <w:t>),</w:t>
      </w:r>
      <w:r w:rsidRPr="00E10FBF">
        <w:rPr>
          <w:rStyle w:val="FontStyle341"/>
          <w:sz w:val="24"/>
          <w:szCs w:val="24"/>
        </w:rPr>
        <w:t xml:space="preserve"> </w:t>
      </w:r>
      <w:r w:rsidRPr="00E10FBF">
        <w:rPr>
          <w:rStyle w:val="FontStyle314"/>
          <w:sz w:val="24"/>
          <w:szCs w:val="24"/>
        </w:rPr>
        <w:t>коэффициент абсолютной лик</w:t>
      </w:r>
      <w:r w:rsidRPr="00E10FBF">
        <w:rPr>
          <w:rStyle w:val="FontStyle314"/>
          <w:sz w:val="24"/>
          <w:szCs w:val="24"/>
        </w:rPr>
        <w:softHyphen/>
        <w:t xml:space="preserve">видности </w:t>
      </w:r>
      <w:r w:rsidRPr="00E10FBF">
        <w:rPr>
          <w:rStyle w:val="FontStyle341"/>
          <w:spacing w:val="20"/>
          <w:sz w:val="24"/>
          <w:szCs w:val="24"/>
        </w:rPr>
        <w:t>(</w:t>
      </w:r>
      <w:r w:rsidRPr="00E10FBF">
        <w:rPr>
          <w:rStyle w:val="FontStyle341"/>
          <w:spacing w:val="20"/>
          <w:sz w:val="24"/>
          <w:szCs w:val="24"/>
          <w:lang w:val="en-US"/>
        </w:rPr>
        <w:t>L</w:t>
      </w:r>
      <w:r w:rsidRPr="00E10FBF">
        <w:rPr>
          <w:rStyle w:val="FontStyle341"/>
          <w:spacing w:val="20"/>
          <w:sz w:val="24"/>
          <w:szCs w:val="24"/>
          <w:vertAlign w:val="subscript"/>
        </w:rPr>
        <w:t>2</w:t>
      </w:r>
      <w:r w:rsidRPr="00E10FBF">
        <w:rPr>
          <w:rStyle w:val="FontStyle341"/>
          <w:spacing w:val="20"/>
          <w:sz w:val="24"/>
          <w:szCs w:val="24"/>
        </w:rPr>
        <w:t>),</w:t>
      </w:r>
      <w:r w:rsidRPr="00E10FBF">
        <w:rPr>
          <w:rStyle w:val="FontStyle341"/>
          <w:sz w:val="24"/>
          <w:szCs w:val="24"/>
        </w:rPr>
        <w:t xml:space="preserve"> </w:t>
      </w:r>
      <w:r w:rsidRPr="00E10FBF">
        <w:rPr>
          <w:rStyle w:val="FontStyle314"/>
          <w:sz w:val="24"/>
          <w:szCs w:val="24"/>
        </w:rPr>
        <w:t>коэффициент «критической оценки» (£</w:t>
      </w:r>
      <w:r w:rsidRPr="00E10FBF">
        <w:rPr>
          <w:rStyle w:val="FontStyle314"/>
          <w:sz w:val="24"/>
          <w:szCs w:val="24"/>
          <w:vertAlign w:val="subscript"/>
        </w:rPr>
        <w:t>3</w:t>
      </w:r>
      <w:r w:rsidRPr="00E10FBF">
        <w:rPr>
          <w:rStyle w:val="FontStyle314"/>
          <w:sz w:val="24"/>
          <w:szCs w:val="24"/>
        </w:rPr>
        <w:t>), ко</w:t>
      </w:r>
      <w:r w:rsidRPr="00E10FBF">
        <w:rPr>
          <w:rStyle w:val="FontStyle314"/>
          <w:sz w:val="24"/>
          <w:szCs w:val="24"/>
        </w:rPr>
        <w:softHyphen/>
        <w:t>эффициент текущей ликвидности (</w:t>
      </w:r>
      <w:r w:rsidRPr="00E10FBF">
        <w:rPr>
          <w:rStyle w:val="FontStyle314"/>
          <w:sz w:val="24"/>
          <w:szCs w:val="24"/>
          <w:lang w:val="en-US"/>
        </w:rPr>
        <w:t>Z</w:t>
      </w:r>
      <w:r w:rsidRPr="00E10FBF">
        <w:rPr>
          <w:rStyle w:val="FontStyle314"/>
          <w:sz w:val="24"/>
          <w:szCs w:val="24"/>
          <w:vertAlign w:val="subscript"/>
        </w:rPr>
        <w:t>4</w:t>
      </w:r>
      <w:r w:rsidRPr="00E10FBF">
        <w:rPr>
          <w:rStyle w:val="FontStyle314"/>
          <w:sz w:val="24"/>
          <w:szCs w:val="24"/>
        </w:rPr>
        <w:t>), коэффициент манев</w:t>
      </w:r>
      <w:r w:rsidRPr="00E10FBF">
        <w:rPr>
          <w:rStyle w:val="FontStyle314"/>
          <w:sz w:val="24"/>
          <w:szCs w:val="24"/>
        </w:rPr>
        <w:softHyphen/>
        <w:t xml:space="preserve">ренности функционирующего капитала </w:t>
      </w:r>
      <w:r w:rsidRPr="00E10FBF">
        <w:rPr>
          <w:rStyle w:val="FontStyle341"/>
          <w:spacing w:val="20"/>
          <w:sz w:val="24"/>
          <w:szCs w:val="24"/>
        </w:rPr>
        <w:t>(</w:t>
      </w:r>
      <w:r w:rsidRPr="00E10FBF">
        <w:rPr>
          <w:rStyle w:val="FontStyle341"/>
          <w:spacing w:val="20"/>
          <w:sz w:val="24"/>
          <w:szCs w:val="24"/>
          <w:lang w:val="en-US"/>
        </w:rPr>
        <w:t>L</w:t>
      </w:r>
      <w:r w:rsidRPr="00E10FBF">
        <w:rPr>
          <w:rStyle w:val="FontStyle341"/>
          <w:spacing w:val="20"/>
          <w:sz w:val="24"/>
          <w:szCs w:val="24"/>
          <w:vertAlign w:val="subscript"/>
        </w:rPr>
        <w:t>5</w:t>
      </w:r>
      <w:r w:rsidRPr="00E10FBF">
        <w:rPr>
          <w:rStyle w:val="FontStyle341"/>
          <w:spacing w:val="20"/>
          <w:sz w:val="24"/>
          <w:szCs w:val="24"/>
        </w:rPr>
        <w:t>)</w:t>
      </w:r>
      <w:r>
        <w:rPr>
          <w:rStyle w:val="FontStyle341"/>
          <w:spacing w:val="20"/>
          <w:sz w:val="24"/>
          <w:szCs w:val="24"/>
          <w:vertAlign w:val="subscript"/>
        </w:rPr>
        <w:t>,</w:t>
      </w:r>
      <w:r w:rsidRPr="00E10FBF">
        <w:rPr>
          <w:rStyle w:val="FontStyle341"/>
          <w:sz w:val="24"/>
          <w:szCs w:val="24"/>
        </w:rPr>
        <w:t xml:space="preserve"> </w:t>
      </w:r>
      <w:r w:rsidRPr="00E10FBF">
        <w:rPr>
          <w:rStyle w:val="FontStyle314"/>
          <w:sz w:val="24"/>
          <w:szCs w:val="24"/>
        </w:rPr>
        <w:t>долю оборотных средств в активах (£</w:t>
      </w:r>
      <w:r w:rsidRPr="00E10FBF">
        <w:rPr>
          <w:rStyle w:val="FontStyle314"/>
          <w:sz w:val="24"/>
          <w:szCs w:val="24"/>
          <w:vertAlign w:val="subscript"/>
        </w:rPr>
        <w:t>6</w:t>
      </w:r>
      <w:r w:rsidRPr="00E10FBF">
        <w:rPr>
          <w:rStyle w:val="FontStyle314"/>
          <w:sz w:val="24"/>
          <w:szCs w:val="24"/>
        </w:rPr>
        <w:t>), коэффициент обеспеченности собствен</w:t>
      </w:r>
      <w:r w:rsidRPr="00E10FBF">
        <w:rPr>
          <w:rStyle w:val="FontStyle314"/>
          <w:sz w:val="24"/>
          <w:szCs w:val="24"/>
        </w:rPr>
        <w:softHyphen/>
        <w:t xml:space="preserve">ными оборотными средствами </w:t>
      </w:r>
      <w:r w:rsidRPr="00E10FBF">
        <w:rPr>
          <w:rStyle w:val="FontStyle341"/>
          <w:spacing w:val="20"/>
          <w:sz w:val="24"/>
          <w:szCs w:val="24"/>
        </w:rPr>
        <w:t>(</w:t>
      </w:r>
      <w:r w:rsidRPr="00E10FBF">
        <w:rPr>
          <w:rStyle w:val="FontStyle341"/>
          <w:spacing w:val="20"/>
          <w:sz w:val="24"/>
          <w:szCs w:val="24"/>
          <w:lang w:val="en-US"/>
        </w:rPr>
        <w:t>L</w:t>
      </w:r>
      <w:r w:rsidRPr="00E10FBF">
        <w:rPr>
          <w:rStyle w:val="FontStyle341"/>
          <w:spacing w:val="20"/>
          <w:sz w:val="24"/>
          <w:szCs w:val="24"/>
          <w:vertAlign w:val="subscript"/>
        </w:rPr>
        <w:t>7</w:t>
      </w:r>
      <w:r w:rsidRPr="00E10FBF">
        <w:rPr>
          <w:rStyle w:val="FontStyle341"/>
          <w:spacing w:val="20"/>
          <w:sz w:val="24"/>
          <w:szCs w:val="24"/>
        </w:rPr>
        <w:t>))</w:t>
      </w:r>
      <w:r w:rsidRPr="00E10FBF">
        <w:rPr>
          <w:rStyle w:val="FontStyle341"/>
          <w:sz w:val="24"/>
          <w:szCs w:val="24"/>
        </w:rPr>
        <w:t xml:space="preserve"> </w:t>
      </w:r>
      <w:r w:rsidRPr="00E10FBF">
        <w:rPr>
          <w:rStyle w:val="FontStyle314"/>
          <w:sz w:val="24"/>
          <w:szCs w:val="24"/>
        </w:rPr>
        <w:t>ООО «</w:t>
      </w:r>
      <w:proofErr w:type="spellStart"/>
      <w:r w:rsidRPr="00E10FBF">
        <w:rPr>
          <w:rStyle w:val="FontStyle314"/>
          <w:sz w:val="24"/>
          <w:szCs w:val="24"/>
        </w:rPr>
        <w:t>Рамикс</w:t>
      </w:r>
      <w:proofErr w:type="spellEnd"/>
      <w:r w:rsidRPr="00E10FBF">
        <w:rPr>
          <w:rStyle w:val="FontStyle314"/>
          <w:sz w:val="24"/>
          <w:szCs w:val="24"/>
        </w:rPr>
        <w:t>» за 200</w:t>
      </w:r>
      <w:r>
        <w:rPr>
          <w:rStyle w:val="FontStyle314"/>
          <w:sz w:val="24"/>
          <w:szCs w:val="24"/>
        </w:rPr>
        <w:t>9</w:t>
      </w:r>
      <w:r w:rsidRPr="00E10FBF">
        <w:rPr>
          <w:rStyle w:val="FontStyle314"/>
          <w:sz w:val="24"/>
          <w:szCs w:val="24"/>
        </w:rPr>
        <w:t xml:space="preserve"> и 20</w:t>
      </w:r>
      <w:r>
        <w:rPr>
          <w:rStyle w:val="FontStyle314"/>
          <w:sz w:val="24"/>
          <w:szCs w:val="24"/>
        </w:rPr>
        <w:t>10</w:t>
      </w:r>
      <w:r w:rsidRPr="00E10FBF">
        <w:rPr>
          <w:rStyle w:val="FontStyle314"/>
          <w:sz w:val="24"/>
          <w:szCs w:val="24"/>
        </w:rPr>
        <w:t xml:space="preserve"> годы. Оцените их динамику, сравните каждый коэффици</w:t>
      </w:r>
      <w:r w:rsidRPr="00E10FBF">
        <w:rPr>
          <w:rStyle w:val="FontStyle314"/>
          <w:sz w:val="24"/>
          <w:szCs w:val="24"/>
        </w:rPr>
        <w:softHyphen/>
        <w:t>ент с нормативным значением и напишите вывод об измене</w:t>
      </w:r>
      <w:r w:rsidRPr="00E10FBF">
        <w:rPr>
          <w:rStyle w:val="FontStyle314"/>
          <w:sz w:val="24"/>
          <w:szCs w:val="24"/>
        </w:rPr>
        <w:softHyphen/>
        <w:t>нии платежеспособности предприятия за анализируемый пе</w:t>
      </w:r>
      <w:r w:rsidRPr="00E10FBF">
        <w:rPr>
          <w:rStyle w:val="FontStyle314"/>
          <w:sz w:val="24"/>
          <w:szCs w:val="24"/>
        </w:rPr>
        <w:softHyphen/>
        <w:t>риод.</w:t>
      </w:r>
    </w:p>
    <w:p w:rsidR="005B5B48" w:rsidRPr="00E10FBF" w:rsidRDefault="005B5B48" w:rsidP="00E10FBF">
      <w:pPr>
        <w:pStyle w:val="Style6"/>
        <w:widowControl/>
        <w:jc w:val="both"/>
        <w:rPr>
          <w:rStyle w:val="FontStyle331"/>
        </w:rPr>
      </w:pPr>
    </w:p>
    <w:p w:rsidR="005B5B48" w:rsidRPr="00E10FBF" w:rsidRDefault="005B5B48" w:rsidP="00E10FBF">
      <w:pPr>
        <w:pStyle w:val="Style6"/>
        <w:widowControl/>
        <w:jc w:val="both"/>
        <w:rPr>
          <w:rStyle w:val="FontStyle331"/>
          <w:sz w:val="28"/>
          <w:szCs w:val="28"/>
        </w:rPr>
      </w:pPr>
      <w:r w:rsidRPr="00E10FBF">
        <w:rPr>
          <w:rStyle w:val="FontStyle331"/>
          <w:sz w:val="28"/>
          <w:szCs w:val="28"/>
        </w:rPr>
        <w:t>Задача 4</w:t>
      </w:r>
    </w:p>
    <w:p w:rsidR="005B5B48" w:rsidRPr="00E10FBF" w:rsidRDefault="005B5B48" w:rsidP="00E10FBF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E10FBF">
        <w:rPr>
          <w:rStyle w:val="FontStyle314"/>
          <w:sz w:val="24"/>
          <w:szCs w:val="24"/>
        </w:rPr>
        <w:t>Рассчитайте и проанализируйте финансовые коэффициен</w:t>
      </w:r>
      <w:r w:rsidRPr="00E10FBF">
        <w:rPr>
          <w:rStyle w:val="FontStyle314"/>
          <w:sz w:val="24"/>
          <w:szCs w:val="24"/>
        </w:rPr>
        <w:softHyphen/>
        <w:t>ты платежеспособност</w:t>
      </w:r>
      <w:proofErr w:type="gramStart"/>
      <w:r w:rsidRPr="00E10FBF">
        <w:rPr>
          <w:rStyle w:val="FontStyle314"/>
          <w:sz w:val="24"/>
          <w:szCs w:val="24"/>
        </w:rPr>
        <w:t>и ООО</w:t>
      </w:r>
      <w:proofErr w:type="gramEnd"/>
      <w:r w:rsidRPr="00E10FBF">
        <w:rPr>
          <w:rStyle w:val="FontStyle314"/>
          <w:sz w:val="24"/>
          <w:szCs w:val="24"/>
        </w:rPr>
        <w:t xml:space="preserve"> «Альтаир»:</w:t>
      </w:r>
    </w:p>
    <w:p w:rsidR="005B5B48" w:rsidRPr="00E10FBF" w:rsidRDefault="005B5B48" w:rsidP="00E10FBF">
      <w:pPr>
        <w:pStyle w:val="Style16"/>
        <w:widowControl/>
        <w:jc w:val="both"/>
        <w:rPr>
          <w:rStyle w:val="FontStyle320"/>
          <w:sz w:val="24"/>
          <w:szCs w:val="24"/>
        </w:rPr>
      </w:pPr>
      <w:r w:rsidRPr="00E10FBF">
        <w:rPr>
          <w:rStyle w:val="FontStyle320"/>
          <w:sz w:val="24"/>
          <w:szCs w:val="24"/>
        </w:rPr>
        <w:t xml:space="preserve">(тыс. </w:t>
      </w:r>
      <w:proofErr w:type="spellStart"/>
      <w:r w:rsidRPr="00E10FBF">
        <w:rPr>
          <w:rStyle w:val="FontStyle320"/>
          <w:sz w:val="24"/>
          <w:szCs w:val="24"/>
        </w:rPr>
        <w:t>руб</w:t>
      </w:r>
      <w:proofErr w:type="spellEnd"/>
      <w:r w:rsidRPr="00E10FBF">
        <w:rPr>
          <w:rStyle w:val="FontStyle320"/>
          <w:sz w:val="24"/>
          <w:szCs w:val="24"/>
        </w:rPr>
        <w:t>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40"/>
        <w:gridCol w:w="974"/>
        <w:gridCol w:w="893"/>
        <w:gridCol w:w="1157"/>
      </w:tblGrid>
      <w:tr w:rsidR="005B5B48" w:rsidRPr="00E10FBF" w:rsidTr="00810970">
        <w:trPr>
          <w:trHeight w:val="394"/>
        </w:trPr>
        <w:tc>
          <w:tcPr>
            <w:tcW w:w="6840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На начало периода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На конец периода</w:t>
            </w:r>
          </w:p>
        </w:tc>
        <w:tc>
          <w:tcPr>
            <w:tcW w:w="1157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Отклонение</w:t>
            </w:r>
            <w:proofErr w:type="gramStart"/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, (+.-)</w:t>
            </w:r>
            <w:proofErr w:type="gramEnd"/>
          </w:p>
        </w:tc>
      </w:tr>
      <w:tr w:rsidR="005B5B48" w:rsidRPr="00E10FBF" w:rsidTr="00810970">
        <w:trPr>
          <w:trHeight w:val="230"/>
        </w:trPr>
        <w:tc>
          <w:tcPr>
            <w:tcW w:w="6840" w:type="dxa"/>
          </w:tcPr>
          <w:p w:rsidR="005B5B48" w:rsidRPr="00E10FBF" w:rsidRDefault="005B5B48" w:rsidP="00853C6A">
            <w:pPr>
              <w:pStyle w:val="Style99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1. Денежные средства и краткосрочные финансовые вложения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167"/>
        </w:trPr>
        <w:tc>
          <w:tcPr>
            <w:tcW w:w="6840" w:type="dxa"/>
          </w:tcPr>
          <w:p w:rsidR="005B5B48" w:rsidRPr="00E10FBF" w:rsidRDefault="005B5B48" w:rsidP="00853C6A">
            <w:pPr>
              <w:pStyle w:val="Style99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2. Краткосрочная дебиторская задолженность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4434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12303</w:t>
            </w: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167"/>
        </w:trPr>
        <w:tc>
          <w:tcPr>
            <w:tcW w:w="6840" w:type="dxa"/>
          </w:tcPr>
          <w:p w:rsidR="005B5B48" w:rsidRPr="00E10FBF" w:rsidRDefault="005B5B48" w:rsidP="00853C6A">
            <w:pPr>
              <w:pStyle w:val="Style99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3. Запасы, НДС, долгосрочная дебиторская задолженность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3854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211"/>
        </w:trPr>
        <w:tc>
          <w:tcPr>
            <w:tcW w:w="6840" w:type="dxa"/>
          </w:tcPr>
          <w:p w:rsidR="005B5B48" w:rsidRPr="00E10FBF" w:rsidRDefault="005B5B48" w:rsidP="00853C6A">
            <w:pPr>
              <w:pStyle w:val="Style97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4. Оборотные активы, всего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6"/>
              <w:widowControl/>
              <w:jc w:val="center"/>
              <w:rPr>
                <w:rStyle w:val="FontStyle333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3"/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6"/>
              <w:widowControl/>
              <w:jc w:val="center"/>
              <w:rPr>
                <w:rStyle w:val="FontStyle333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3"/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206"/>
        </w:trPr>
        <w:tc>
          <w:tcPr>
            <w:tcW w:w="6840" w:type="dxa"/>
          </w:tcPr>
          <w:p w:rsidR="005B5B48" w:rsidRPr="00E10FBF" w:rsidRDefault="005B5B48" w:rsidP="00853C6A">
            <w:pPr>
              <w:pStyle w:val="Style97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 xml:space="preserve"> активы, всего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3197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211"/>
        </w:trPr>
        <w:tc>
          <w:tcPr>
            <w:tcW w:w="6840" w:type="dxa"/>
          </w:tcPr>
          <w:p w:rsidR="005B5B48" w:rsidRPr="00E10FBF" w:rsidRDefault="005B5B48" w:rsidP="00853C6A">
            <w:pPr>
              <w:pStyle w:val="Style97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6. Активы, всего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6"/>
              <w:widowControl/>
              <w:jc w:val="center"/>
              <w:rPr>
                <w:rStyle w:val="FontStyle333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3"/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6"/>
              <w:widowControl/>
              <w:jc w:val="center"/>
              <w:rPr>
                <w:rStyle w:val="FontStyle333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3"/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206"/>
        </w:trPr>
        <w:tc>
          <w:tcPr>
            <w:tcW w:w="6840" w:type="dxa"/>
          </w:tcPr>
          <w:p w:rsidR="005B5B48" w:rsidRPr="00E10FBF" w:rsidRDefault="005B5B48" w:rsidP="00853C6A">
            <w:pPr>
              <w:pStyle w:val="Style97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lastRenderedPageBreak/>
              <w:t>7. Собственный капитал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5572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211"/>
        </w:trPr>
        <w:tc>
          <w:tcPr>
            <w:tcW w:w="6840" w:type="dxa"/>
          </w:tcPr>
          <w:p w:rsidR="005B5B48" w:rsidRPr="00E10FBF" w:rsidRDefault="005B5B48" w:rsidP="00853C6A">
            <w:pPr>
              <w:pStyle w:val="Style97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8. Заемный капитал, всего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6171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12194</w:t>
            </w: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206"/>
        </w:trPr>
        <w:tc>
          <w:tcPr>
            <w:tcW w:w="6840" w:type="dxa"/>
          </w:tcPr>
          <w:p w:rsidR="005B5B48" w:rsidRPr="00E10FBF" w:rsidRDefault="005B5B48" w:rsidP="00853C6A">
            <w:pPr>
              <w:pStyle w:val="Style97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9. Текущие обязательства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12194</w:t>
            </w: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254"/>
        </w:trPr>
        <w:tc>
          <w:tcPr>
            <w:tcW w:w="6840" w:type="dxa"/>
          </w:tcPr>
          <w:p w:rsidR="005B5B48" w:rsidRPr="00E10FBF" w:rsidRDefault="005B5B48" w:rsidP="00853C6A">
            <w:pPr>
              <w:pStyle w:val="Style97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10. Долгосрочные обязательства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97"/>
              <w:widowControl/>
              <w:jc w:val="center"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234"/>
        </w:trPr>
        <w:tc>
          <w:tcPr>
            <w:tcW w:w="6840" w:type="dxa"/>
          </w:tcPr>
          <w:p w:rsidR="005B5B48" w:rsidRPr="00E10FBF" w:rsidRDefault="005B5B48" w:rsidP="00853C6A">
            <w:pPr>
              <w:pStyle w:val="Style99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 xml:space="preserve">11. Коэффициент абсолютной ликвидности 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  <w:lang w:val="en-US"/>
              </w:rPr>
              <w:t>(Z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176"/>
        </w:trPr>
        <w:tc>
          <w:tcPr>
            <w:tcW w:w="6840" w:type="dxa"/>
          </w:tcPr>
          <w:p w:rsidR="005B5B48" w:rsidRPr="00E10FBF" w:rsidRDefault="005B5B48" w:rsidP="00853C6A">
            <w:pPr>
              <w:pStyle w:val="Style99"/>
              <w:widowControl/>
              <w:rPr>
                <w:rStyle w:val="FontStyle36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 xml:space="preserve">12. Коэффициент «критической оценки» </w:t>
            </w:r>
            <w:r w:rsidRPr="00E10FBF">
              <w:rPr>
                <w:rStyle w:val="FontStyle362"/>
                <w:rFonts w:ascii="Times New Roman" w:hAnsi="Times New Roman" w:cs="Times New Roman"/>
                <w:sz w:val="20"/>
                <w:szCs w:val="20"/>
              </w:rPr>
              <w:t>(</w:t>
            </w:r>
            <w:r w:rsidRPr="00E10FBF">
              <w:rPr>
                <w:rStyle w:val="FontStyle314"/>
                <w:sz w:val="24"/>
                <w:szCs w:val="24"/>
              </w:rPr>
              <w:t>£</w:t>
            </w:r>
            <w:r w:rsidRPr="00E10FBF">
              <w:rPr>
                <w:rStyle w:val="FontStyle314"/>
                <w:sz w:val="24"/>
                <w:szCs w:val="24"/>
                <w:vertAlign w:val="subscript"/>
              </w:rPr>
              <w:t>3</w:t>
            </w:r>
            <w:r w:rsidRPr="00E10FBF">
              <w:rPr>
                <w:rStyle w:val="FontStyle36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270"/>
        </w:trPr>
        <w:tc>
          <w:tcPr>
            <w:tcW w:w="6840" w:type="dxa"/>
          </w:tcPr>
          <w:p w:rsidR="005B5B48" w:rsidRPr="00E10FBF" w:rsidRDefault="005B5B48" w:rsidP="00853C6A">
            <w:pPr>
              <w:pStyle w:val="Style99"/>
              <w:widowControl/>
              <w:rPr>
                <w:rStyle w:val="FontStyle36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 xml:space="preserve">13. Коэффициент текущей ликвидности </w:t>
            </w:r>
            <w:r w:rsidRPr="00E10FBF">
              <w:rPr>
                <w:rStyle w:val="FontStyle362"/>
                <w:rFonts w:ascii="Times New Roman" w:hAnsi="Times New Roman" w:cs="Times New Roman"/>
                <w:sz w:val="20"/>
                <w:szCs w:val="20"/>
              </w:rPr>
              <w:t>(</w:t>
            </w:r>
            <w:r w:rsidRPr="00E10FBF">
              <w:rPr>
                <w:rStyle w:val="FontStyle314"/>
                <w:sz w:val="24"/>
                <w:szCs w:val="24"/>
                <w:lang w:val="en-US"/>
              </w:rPr>
              <w:t>Z</w:t>
            </w:r>
            <w:r w:rsidRPr="00E10FBF">
              <w:rPr>
                <w:rStyle w:val="FontStyle314"/>
                <w:sz w:val="24"/>
                <w:szCs w:val="24"/>
                <w:vertAlign w:val="subscript"/>
              </w:rPr>
              <w:t>4</w:t>
            </w:r>
            <w:r w:rsidRPr="00E10FBF">
              <w:rPr>
                <w:rStyle w:val="FontStyle36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152"/>
        </w:trPr>
        <w:tc>
          <w:tcPr>
            <w:tcW w:w="6840" w:type="dxa"/>
          </w:tcPr>
          <w:p w:rsidR="005B5B48" w:rsidRPr="00E10FBF" w:rsidRDefault="005B5B48" w:rsidP="00853C6A">
            <w:pPr>
              <w:pStyle w:val="Style99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14. Коэффициент маневренности функционирующего капитала (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248"/>
        </w:trPr>
        <w:tc>
          <w:tcPr>
            <w:tcW w:w="6840" w:type="dxa"/>
          </w:tcPr>
          <w:p w:rsidR="005B5B48" w:rsidRPr="00E10FBF" w:rsidRDefault="005B5B48" w:rsidP="00853C6A">
            <w:pPr>
              <w:pStyle w:val="Style99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15. Доля оборотных средств в активах (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  <w:tr w:rsidR="005B5B48" w:rsidRPr="00E10FBF" w:rsidTr="00810970">
        <w:trPr>
          <w:trHeight w:val="138"/>
        </w:trPr>
        <w:tc>
          <w:tcPr>
            <w:tcW w:w="6840" w:type="dxa"/>
          </w:tcPr>
          <w:p w:rsidR="005B5B48" w:rsidRPr="00E10FBF" w:rsidRDefault="005B5B48" w:rsidP="00853C6A">
            <w:pPr>
              <w:pStyle w:val="Style99"/>
              <w:widowControl/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</w:pP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16. Коэффициент обеспеченности собственными оборотными средствами (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E10FBF">
              <w:rPr>
                <w:rStyle w:val="FontStyle33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5B5B48" w:rsidRPr="00E10FBF" w:rsidRDefault="005B5B48" w:rsidP="00E10FBF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B5B48" w:rsidRPr="00E10FBF" w:rsidRDefault="005B5B48" w:rsidP="00853C6A">
            <w:pPr>
              <w:pStyle w:val="Style29"/>
              <w:widowControl/>
              <w:rPr>
                <w:sz w:val="20"/>
                <w:szCs w:val="20"/>
              </w:rPr>
            </w:pPr>
          </w:p>
        </w:tc>
      </w:tr>
    </w:tbl>
    <w:p w:rsidR="005B5B48" w:rsidRDefault="005B5B48" w:rsidP="00E10FBF">
      <w:pPr>
        <w:pStyle w:val="Style7"/>
        <w:widowControl/>
        <w:jc w:val="both"/>
        <w:rPr>
          <w:rStyle w:val="FontStyle314"/>
          <w:sz w:val="24"/>
          <w:szCs w:val="24"/>
        </w:rPr>
      </w:pPr>
    </w:p>
    <w:p w:rsidR="005B5B48" w:rsidRPr="00E10FBF" w:rsidRDefault="005B5B48" w:rsidP="00E10FBF">
      <w:pPr>
        <w:pStyle w:val="Style7"/>
        <w:widowControl/>
        <w:jc w:val="both"/>
        <w:rPr>
          <w:rStyle w:val="FontStyle314"/>
          <w:sz w:val="24"/>
          <w:szCs w:val="24"/>
        </w:rPr>
      </w:pPr>
      <w:r w:rsidRPr="00E10FBF">
        <w:rPr>
          <w:rStyle w:val="FontStyle314"/>
          <w:sz w:val="24"/>
          <w:szCs w:val="24"/>
        </w:rPr>
        <w:t>Напишите выводы об изменении платежеспособности орга</w:t>
      </w:r>
      <w:r w:rsidRPr="00E10FBF">
        <w:rPr>
          <w:rStyle w:val="FontStyle314"/>
          <w:sz w:val="24"/>
          <w:szCs w:val="24"/>
        </w:rPr>
        <w:softHyphen/>
        <w:t>низации за отчетный период, сравните полученные значения коэффициентов с оптимальными значениями.</w:t>
      </w:r>
    </w:p>
    <w:p w:rsidR="005B5B48" w:rsidRDefault="005B5B48" w:rsidP="00D1606E">
      <w:pPr>
        <w:pStyle w:val="Style21"/>
        <w:widowControl/>
        <w:rPr>
          <w:rStyle w:val="FontStyle325"/>
          <w:rFonts w:ascii="Times New Roman" w:hAnsi="Times New Roman" w:cs="Times New Roman"/>
          <w:sz w:val="24"/>
          <w:szCs w:val="24"/>
        </w:rPr>
      </w:pPr>
    </w:p>
    <w:p w:rsidR="005B5B48" w:rsidRDefault="005B5B48" w:rsidP="00D1606E">
      <w:pPr>
        <w:pStyle w:val="Style21"/>
        <w:widowControl/>
        <w:rPr>
          <w:rStyle w:val="FontStyle325"/>
          <w:rFonts w:ascii="Times New Roman" w:hAnsi="Times New Roman" w:cs="Times New Roman"/>
          <w:sz w:val="24"/>
          <w:szCs w:val="24"/>
        </w:rPr>
      </w:pPr>
    </w:p>
    <w:p w:rsidR="005B5B48" w:rsidRPr="00D1606E" w:rsidRDefault="005B5B48" w:rsidP="00D1606E">
      <w:pPr>
        <w:pStyle w:val="Style21"/>
        <w:widowControl/>
        <w:rPr>
          <w:rStyle w:val="FontStyle323"/>
          <w:rFonts w:ascii="Times New Roman" w:hAnsi="Times New Roman" w:cs="Times New Roman"/>
          <w:sz w:val="24"/>
          <w:szCs w:val="24"/>
        </w:rPr>
      </w:pPr>
      <w:r w:rsidRPr="00D1606E">
        <w:rPr>
          <w:rStyle w:val="FontStyle325"/>
          <w:rFonts w:ascii="Times New Roman" w:hAnsi="Times New Roman" w:cs="Times New Roman"/>
          <w:sz w:val="24"/>
          <w:szCs w:val="24"/>
        </w:rPr>
        <w:t xml:space="preserve">Приложение </w:t>
      </w:r>
      <w:r w:rsidRPr="00D1606E">
        <w:rPr>
          <w:rStyle w:val="FontStyle323"/>
          <w:rFonts w:ascii="Times New Roman" w:hAnsi="Times New Roman" w:cs="Times New Roman"/>
          <w:sz w:val="24"/>
          <w:szCs w:val="24"/>
        </w:rPr>
        <w:t>1</w:t>
      </w:r>
    </w:p>
    <w:p w:rsidR="005B5B48" w:rsidRPr="00D1606E" w:rsidRDefault="005B5B48" w:rsidP="00D1606E">
      <w:pPr>
        <w:pStyle w:val="Style21"/>
        <w:widowControl/>
        <w:rPr>
          <w:rStyle w:val="FontStyle325"/>
          <w:rFonts w:ascii="Times New Roman" w:hAnsi="Times New Roman" w:cs="Times New Roman"/>
          <w:sz w:val="24"/>
          <w:szCs w:val="24"/>
        </w:rPr>
      </w:pPr>
      <w:r w:rsidRPr="00D1606E">
        <w:rPr>
          <w:rStyle w:val="FontStyle325"/>
          <w:rFonts w:ascii="Times New Roman" w:hAnsi="Times New Roman" w:cs="Times New Roman"/>
          <w:sz w:val="24"/>
          <w:szCs w:val="24"/>
        </w:rPr>
        <w:t>БУХГАЛТЕРСКИЙ БАЛАНС</w:t>
      </w:r>
    </w:p>
    <w:p w:rsidR="005B5B48" w:rsidRPr="00D1606E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форма № 1 по ОКУД </w:t>
      </w:r>
      <w:r w:rsidRPr="00D1606E">
        <w:rPr>
          <w:rStyle w:val="FontStyle362"/>
          <w:rFonts w:ascii="Times New Roman" w:hAnsi="Times New Roman" w:cs="Times New Roman"/>
          <w:sz w:val="24"/>
          <w:szCs w:val="24"/>
          <w:vertAlign w:val="subscript"/>
        </w:rPr>
        <w:t>на</w:t>
      </w:r>
      <w:r w:rsidRPr="00D1606E">
        <w:rPr>
          <w:rStyle w:val="FontStyle362"/>
          <w:rFonts w:ascii="Times New Roman" w:hAnsi="Times New Roman" w:cs="Times New Roman"/>
          <w:sz w:val="24"/>
          <w:szCs w:val="24"/>
        </w:rPr>
        <w:t xml:space="preserve"> </w:t>
      </w:r>
      <w:r w:rsidRPr="00D1606E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>31 декабря</w:t>
      </w:r>
      <w:r w:rsidRPr="00D1606E">
        <w:rPr>
          <w:rStyle w:val="FontStyle362"/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1606E">
          <w:rPr>
            <w:rStyle w:val="FontStyle332"/>
            <w:rFonts w:ascii="Times New Roman" w:hAnsi="Times New Roman" w:cs="Times New Roman"/>
            <w:sz w:val="24"/>
            <w:szCs w:val="24"/>
          </w:rPr>
          <w:t>200</w:t>
        </w:r>
        <w:r>
          <w:rPr>
            <w:rStyle w:val="FontStyle332"/>
            <w:rFonts w:ascii="Times New Roman" w:hAnsi="Times New Roman" w:cs="Times New Roman"/>
            <w:sz w:val="24"/>
            <w:szCs w:val="24"/>
          </w:rPr>
          <w:t>9</w:t>
        </w:r>
        <w:r w:rsidRPr="00D1606E">
          <w:rPr>
            <w:rStyle w:val="FontStyle332"/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. Дата (год, месяц, число)</w:t>
      </w:r>
    </w:p>
    <w:p w:rsidR="005B5B48" w:rsidRPr="00D1606E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Организация     </w:t>
      </w:r>
      <w:r w:rsidRPr="00D1606E">
        <w:rPr>
          <w:rStyle w:val="FontStyle332"/>
          <w:rFonts w:ascii="Times New Roman" w:hAnsi="Times New Roman" w:cs="Times New Roman"/>
          <w:sz w:val="24"/>
          <w:szCs w:val="24"/>
          <w:u w:val="single"/>
        </w:rPr>
        <w:t xml:space="preserve">ООО </w:t>
      </w:r>
      <w:r w:rsidRPr="00D1606E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D1606E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>Рамикс</w:t>
      </w:r>
      <w:proofErr w:type="spellEnd"/>
      <w:r w:rsidRPr="00D1606E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>»</w:t>
      </w:r>
      <w:proofErr w:type="spellStart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_по</w:t>
      </w:r>
      <w:proofErr w:type="spellEnd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 ОКПО</w:t>
      </w:r>
    </w:p>
    <w:p w:rsidR="005B5B48" w:rsidRPr="00D1606E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</w:t>
      </w:r>
      <w:r w:rsidRPr="00D1606E">
        <w:rPr>
          <w:rStyle w:val="FontStyle477"/>
          <w:rFonts w:ascii="Times New Roman" w:hAnsi="Times New Roman" w:cs="Times New Roman"/>
          <w:sz w:val="24"/>
          <w:szCs w:val="24"/>
        </w:rPr>
        <w:t xml:space="preserve">7700000000 </w:t>
      </w: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ИНН</w:t>
      </w:r>
    </w:p>
    <w:p w:rsidR="005B5B48" w:rsidRPr="00D1606E" w:rsidRDefault="005B5B48" w:rsidP="00D1606E">
      <w:pPr>
        <w:pStyle w:val="Style265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Вид деятельности   </w:t>
      </w:r>
      <w:proofErr w:type="spellStart"/>
      <w:proofErr w:type="gramStart"/>
      <w:r w:rsidRPr="00D1606E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>производственно-торговая</w:t>
      </w:r>
      <w:proofErr w:type="gramEnd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_по</w:t>
      </w:r>
      <w:proofErr w:type="spellEnd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 ОКДП</w:t>
      </w:r>
    </w:p>
    <w:p w:rsidR="005B5B48" w:rsidRPr="00D1606E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Организационно-правовая форма/форма собственности</w:t>
      </w:r>
      <w:r>
        <w:rPr>
          <w:rStyle w:val="FontStyle33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_по</w:t>
      </w:r>
      <w:proofErr w:type="spellEnd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 ОКОПФ/ОКФС</w:t>
      </w:r>
    </w:p>
    <w:p w:rsidR="005B5B48" w:rsidRPr="00D1606E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Pr="003074C9">
        <w:rPr>
          <w:rStyle w:val="FontStyle332"/>
          <w:rFonts w:ascii="Times New Roman" w:hAnsi="Times New Roman" w:cs="Times New Roman"/>
          <w:sz w:val="24"/>
          <w:szCs w:val="24"/>
          <w:u w:val="single"/>
        </w:rPr>
        <w:t>тыс. руб.</w:t>
      </w:r>
      <w:r w:rsidRPr="003074C9">
        <w:rPr>
          <w:rStyle w:val="FontStyle332"/>
          <w:rFonts w:ascii="Times New Roman" w:hAnsi="Times New Roman" w:cs="Times New Roman"/>
          <w:strike/>
          <w:sz w:val="24"/>
          <w:szCs w:val="24"/>
          <w:u w:val="single"/>
        </w:rPr>
        <w:t>/млн. руб.</w:t>
      </w:r>
      <w:r w:rsidRPr="003074C9">
        <w:rPr>
          <w:rStyle w:val="FontStyle332"/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Style w:val="FontStyle332"/>
          <w:rFonts w:ascii="Times New Roman" w:hAnsi="Times New Roman" w:cs="Times New Roman"/>
          <w:sz w:val="24"/>
          <w:szCs w:val="24"/>
        </w:rPr>
        <w:t xml:space="preserve">  </w:t>
      </w: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по ОКЕИ</w:t>
      </w:r>
    </w:p>
    <w:p w:rsidR="005B5B48" w:rsidRPr="00810970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0"/>
          <w:szCs w:val="20"/>
        </w:rPr>
      </w:pPr>
      <w:r>
        <w:rPr>
          <w:rStyle w:val="FontStyle332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10970">
        <w:rPr>
          <w:rStyle w:val="FontStyle332"/>
          <w:rFonts w:ascii="Times New Roman" w:hAnsi="Times New Roman" w:cs="Times New Roman"/>
          <w:sz w:val="20"/>
          <w:szCs w:val="20"/>
        </w:rPr>
        <w:t>(ненужное зачеркнуть)</w:t>
      </w:r>
    </w:p>
    <w:p w:rsidR="005B5B48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Адрес _</w:t>
      </w:r>
    </w:p>
    <w:p w:rsidR="005B5B48" w:rsidRDefault="005B5B48" w:rsidP="00D1606E">
      <w:pPr>
        <w:pStyle w:val="Style209"/>
        <w:widowControl/>
        <w:rPr>
          <w:rStyle w:val="FontStyle33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952"/>
        <w:gridCol w:w="1276"/>
        <w:gridCol w:w="1559"/>
      </w:tblGrid>
      <w:tr w:rsidR="005B5B48" w:rsidTr="00544D75">
        <w:trPr>
          <w:trHeight w:val="533"/>
        </w:trPr>
        <w:tc>
          <w:tcPr>
            <w:tcW w:w="4860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АКТИВ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Код строки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 конец отчетного периода</w:t>
            </w:r>
          </w:p>
        </w:tc>
      </w:tr>
      <w:tr w:rsidR="005B5B48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853C6A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1. ВНЕОБОРОТНЫЕ АКТИВЫ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29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Нематериальные активы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526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Основные средства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402085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420115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42780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62363</w:t>
            </w:r>
          </w:p>
        </w:tc>
      </w:tr>
      <w:tr w:rsidR="005B5B48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784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12040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4140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6070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143"/>
              <w:widowControl/>
              <w:jc w:val="center"/>
              <w:rPr>
                <w:rStyle w:val="FontStyle55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553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251"/>
              <w:widowControl/>
              <w:jc w:val="center"/>
              <w:rPr>
                <w:rStyle w:val="FontStyle554"/>
                <w:rFonts w:ascii="Times New Roman" w:hAnsi="Times New Roman" w:cs="Times New Roman"/>
              </w:rPr>
            </w:pPr>
            <w:r w:rsidRPr="00D1606E">
              <w:rPr>
                <w:rStyle w:val="FontStyle554"/>
                <w:rFonts w:ascii="Times New Roman" w:hAnsi="Times New Roman" w:cs="Times New Roman"/>
              </w:rPr>
              <w:t>—</w:t>
            </w:r>
          </w:p>
        </w:tc>
      </w:tr>
      <w:tr w:rsidR="005B5B48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Прочие </w:t>
            </w:r>
            <w:proofErr w:type="spellStart"/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внеоборотные</w:t>
            </w:r>
            <w:proofErr w:type="spellEnd"/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 xml:space="preserve"> пассивы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251"/>
              <w:widowControl/>
              <w:jc w:val="center"/>
              <w:rPr>
                <w:rStyle w:val="FontStyle555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55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244"/>
              <w:widowControl/>
              <w:jc w:val="center"/>
              <w:rPr>
                <w:rStyle w:val="FontStyle556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56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ИТОГО по разделу 1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450315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500609</w:t>
            </w:r>
          </w:p>
        </w:tc>
      </w:tr>
      <w:tr w:rsidR="005B5B48" w:rsidTr="00544D75">
        <w:trPr>
          <w:trHeight w:val="355"/>
        </w:trPr>
        <w:tc>
          <w:tcPr>
            <w:tcW w:w="4860" w:type="dxa"/>
          </w:tcPr>
          <w:p w:rsidR="005B5B48" w:rsidRPr="00D1606E" w:rsidRDefault="005B5B48" w:rsidP="00853C6A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II. ОБОРОТНЫЕ АКТИВЫ</w:t>
            </w:r>
          </w:p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Запасы</w:t>
            </w:r>
          </w:p>
        </w:tc>
        <w:tc>
          <w:tcPr>
            <w:tcW w:w="952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117296</w:t>
            </w:r>
          </w:p>
        </w:tc>
        <w:tc>
          <w:tcPr>
            <w:tcW w:w="1559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178480</w:t>
            </w:r>
          </w:p>
        </w:tc>
      </w:tr>
      <w:tr w:rsidR="005B5B48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 том числе:</w:t>
            </w:r>
          </w:p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952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211</w:t>
            </w:r>
          </w:p>
        </w:tc>
        <w:tc>
          <w:tcPr>
            <w:tcW w:w="1276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105767</w:t>
            </w:r>
          </w:p>
        </w:tc>
        <w:tc>
          <w:tcPr>
            <w:tcW w:w="1559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146715</w:t>
            </w:r>
          </w:p>
        </w:tc>
      </w:tr>
      <w:tr w:rsidR="005B5B48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251"/>
              <w:widowControl/>
              <w:jc w:val="center"/>
              <w:rPr>
                <w:rStyle w:val="FontStyle55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57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244"/>
              <w:widowControl/>
              <w:jc w:val="center"/>
              <w:rPr>
                <w:rStyle w:val="FontStyle55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558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213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10904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29080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214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327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323</w:t>
            </w:r>
          </w:p>
        </w:tc>
      </w:tr>
      <w:tr w:rsidR="005B5B48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товары отгруженные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215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251"/>
              <w:widowControl/>
              <w:jc w:val="center"/>
              <w:rPr>
                <w:rStyle w:val="FontStyle559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59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235"/>
              <w:widowControl/>
              <w:jc w:val="center"/>
              <w:rPr>
                <w:rStyle w:val="FontStyle560"/>
                <w:rFonts w:ascii="Times New Roman" w:hAnsi="Times New Roman" w:cs="Times New Roman"/>
              </w:rPr>
            </w:pPr>
            <w:r w:rsidRPr="00D1606E">
              <w:rPr>
                <w:rStyle w:val="FontStyle560"/>
                <w:rFonts w:ascii="Times New Roman" w:hAnsi="Times New Roman" w:cs="Times New Roman"/>
              </w:rPr>
              <w:t>—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216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298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2362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прочие запасы и затраты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217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250"/>
              <w:widowControl/>
              <w:jc w:val="center"/>
              <w:rPr>
                <w:rStyle w:val="FontStyle561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61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250"/>
              <w:widowControl/>
              <w:jc w:val="center"/>
              <w:rPr>
                <w:rStyle w:val="FontStyle562"/>
                <w:rFonts w:ascii="Times New Roman" w:hAnsi="Times New Roman" w:cs="Times New Roman"/>
              </w:rPr>
            </w:pPr>
            <w:r w:rsidRPr="00D1606E">
              <w:rPr>
                <w:rStyle w:val="FontStyle562"/>
                <w:rFonts w:ascii="Times New Roman" w:hAnsi="Times New Roman" w:cs="Times New Roman"/>
              </w:rPr>
              <w:t>—</w:t>
            </w:r>
          </w:p>
        </w:tc>
      </w:tr>
      <w:tr w:rsidR="005B5B48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52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9084</w:t>
            </w:r>
          </w:p>
        </w:tc>
        <w:tc>
          <w:tcPr>
            <w:tcW w:w="1559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10496</w:t>
            </w:r>
          </w:p>
        </w:tc>
      </w:tr>
      <w:tr w:rsidR="005B5B48" w:rsidTr="00544D75">
        <w:trPr>
          <w:trHeight w:val="454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952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87743</w:t>
            </w:r>
          </w:p>
        </w:tc>
        <w:tc>
          <w:tcPr>
            <w:tcW w:w="1559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102928</w:t>
            </w:r>
          </w:p>
        </w:tc>
      </w:tr>
      <w:tr w:rsidR="005B5B48" w:rsidTr="00544D75">
        <w:trPr>
          <w:trHeight w:val="255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 том числе: покупатели и заказчики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231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87520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102545</w:t>
            </w:r>
          </w:p>
        </w:tc>
      </w:tr>
      <w:tr w:rsidR="005B5B48" w:rsidTr="00544D75">
        <w:trPr>
          <w:trHeight w:val="341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952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409334</w:t>
            </w:r>
          </w:p>
        </w:tc>
        <w:tc>
          <w:tcPr>
            <w:tcW w:w="1559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316825</w:t>
            </w:r>
          </w:p>
        </w:tc>
      </w:tr>
      <w:tr w:rsidR="005B5B48" w:rsidTr="00544D75">
        <w:trPr>
          <w:trHeight w:val="266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 том числе: покупатели и заказчики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292870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233912</w:t>
            </w:r>
          </w:p>
        </w:tc>
      </w:tr>
      <w:tr w:rsidR="005B5B48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88360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92986</w:t>
            </w:r>
          </w:p>
        </w:tc>
      </w:tr>
      <w:tr w:rsidR="005B5B48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Денежные средства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74425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149062</w:t>
            </w:r>
          </w:p>
        </w:tc>
      </w:tr>
      <w:tr w:rsidR="005B5B48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270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204"/>
              <w:widowControl/>
              <w:jc w:val="center"/>
              <w:rPr>
                <w:rStyle w:val="FontStyle444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444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204"/>
              <w:widowControl/>
              <w:jc w:val="center"/>
              <w:rPr>
                <w:rStyle w:val="FontStyle444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444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B5B48" w:rsidTr="00544D75">
        <w:trPr>
          <w:trHeight w:val="187"/>
        </w:trPr>
        <w:tc>
          <w:tcPr>
            <w:tcW w:w="4860" w:type="dxa"/>
          </w:tcPr>
          <w:p w:rsidR="005B5B48" w:rsidRPr="00D1606E" w:rsidRDefault="005B5B48" w:rsidP="00853C6A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ИТОГО по разделу II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290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786242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850777</w:t>
            </w:r>
          </w:p>
        </w:tc>
      </w:tr>
      <w:tr w:rsidR="005B5B48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853C6A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pacing w:val="40"/>
                <w:sz w:val="20"/>
                <w:szCs w:val="20"/>
              </w:rPr>
              <w:t>БАЛАНС</w:t>
            </w: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 xml:space="preserve"> (сумма строк 190+290)</w:t>
            </w:r>
          </w:p>
        </w:tc>
        <w:tc>
          <w:tcPr>
            <w:tcW w:w="952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1236557</w:t>
            </w:r>
          </w:p>
        </w:tc>
        <w:tc>
          <w:tcPr>
            <w:tcW w:w="1559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1351386</w:t>
            </w:r>
          </w:p>
        </w:tc>
      </w:tr>
      <w:tr w:rsidR="005B5B48" w:rsidRPr="00D1606E" w:rsidTr="00544D75">
        <w:trPr>
          <w:trHeight w:val="494"/>
        </w:trPr>
        <w:tc>
          <w:tcPr>
            <w:tcW w:w="4860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ПАССИВ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Код пока</w:t>
            </w: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зателя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 начало года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 конец отчетного периода</w:t>
            </w:r>
          </w:p>
        </w:tc>
      </w:tr>
      <w:tr w:rsidR="005B5B48" w:rsidRPr="00D1606E" w:rsidTr="00544D75">
        <w:trPr>
          <w:trHeight w:val="341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III</w:t>
            </w: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. КАПИТАЛ И РЕЗЕРВЫ</w:t>
            </w:r>
          </w:p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Уставный капитал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60</w:t>
            </w:r>
          </w:p>
        </w:tc>
      </w:tr>
      <w:tr w:rsidR="005B5B48" w:rsidRPr="00D1606E" w:rsidTr="00544D75">
        <w:trPr>
          <w:trHeight w:val="18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411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91"/>
              <w:widowControl/>
              <w:jc w:val="center"/>
              <w:rPr>
                <w:rStyle w:val="FontStyle44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45"/>
                <w:rFonts w:ascii="Times New Roman" w:hAnsi="Times New Roman" w:cs="Times New Roman"/>
                <w:b w:val="0"/>
                <w:sz w:val="20"/>
                <w:szCs w:val="20"/>
              </w:rPr>
              <w:t>(      )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191"/>
              <w:widowControl/>
              <w:jc w:val="center"/>
              <w:rPr>
                <w:rStyle w:val="FontStyle44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45"/>
                <w:rFonts w:ascii="Times New Roman" w:hAnsi="Times New Roman" w:cs="Times New Roman"/>
                <w:b w:val="0"/>
                <w:sz w:val="20"/>
                <w:szCs w:val="20"/>
              </w:rPr>
              <w:t>(       )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Добавочный капитал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420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252422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260648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Резервный капитал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430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33012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367364</w:t>
            </w:r>
          </w:p>
        </w:tc>
      </w:tr>
      <w:tr w:rsidR="005B5B48" w:rsidRPr="00D1606E" w:rsidTr="00544D75">
        <w:trPr>
          <w:trHeight w:val="494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 том числе:</w:t>
            </w:r>
          </w:p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резервные фонды, образованные в соответствии с законодательством</w:t>
            </w:r>
          </w:p>
        </w:tc>
        <w:tc>
          <w:tcPr>
            <w:tcW w:w="952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431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5B5B48" w:rsidRPr="00D1606E" w:rsidTr="00544D75">
        <w:trPr>
          <w:trHeight w:val="341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952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432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33000</w:t>
            </w:r>
          </w:p>
        </w:tc>
        <w:tc>
          <w:tcPr>
            <w:tcW w:w="1559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367352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414089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113281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 xml:space="preserve">ИТОГО по разделу </w:t>
            </w: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490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699583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741353</w:t>
            </w:r>
          </w:p>
        </w:tc>
      </w:tr>
      <w:tr w:rsidR="005B5B48" w:rsidRPr="00D1606E" w:rsidTr="00544D75">
        <w:trPr>
          <w:trHeight w:val="341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IV. ДОЛГОСРОЧНЫЕ ОБЯЗАТЕЛЬСТВА</w:t>
            </w:r>
          </w:p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Займы и кредиты</w:t>
            </w:r>
          </w:p>
        </w:tc>
        <w:tc>
          <w:tcPr>
            <w:tcW w:w="952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510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25570</w:t>
            </w:r>
          </w:p>
        </w:tc>
        <w:tc>
          <w:tcPr>
            <w:tcW w:w="1559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22400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515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89"/>
              <w:widowControl/>
              <w:jc w:val="center"/>
              <w:rPr>
                <w:rStyle w:val="FontStyle44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46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189"/>
              <w:widowControl/>
              <w:jc w:val="center"/>
              <w:rPr>
                <w:rStyle w:val="FontStyle44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46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89"/>
              <w:widowControl/>
              <w:jc w:val="center"/>
              <w:rPr>
                <w:rStyle w:val="FontStyle44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46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5800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ИТОГО по разделу IV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590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25570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28200</w:t>
            </w:r>
          </w:p>
        </w:tc>
      </w:tr>
      <w:tr w:rsidR="005B5B48" w:rsidRPr="00D1606E" w:rsidTr="00544D75">
        <w:trPr>
          <w:trHeight w:val="336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V. КРАТКОСРОЧНЫЕ ОБЯЗАТЕЛЬСТВА</w:t>
            </w:r>
          </w:p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Займы и кредиты</w:t>
            </w:r>
          </w:p>
        </w:tc>
        <w:tc>
          <w:tcPr>
            <w:tcW w:w="952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29"/>
              <w:widowControl/>
              <w:jc w:val="center"/>
              <w:rPr>
                <w:rStyle w:val="FontStyle44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29"/>
              <w:widowControl/>
              <w:jc w:val="center"/>
              <w:rPr>
                <w:rStyle w:val="FontStyle44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447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8884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145225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132443</w:t>
            </w:r>
          </w:p>
        </w:tc>
      </w:tr>
      <w:tr w:rsidR="005B5B48" w:rsidRPr="00D1606E" w:rsidTr="00544D75">
        <w:trPr>
          <w:trHeight w:val="101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 том числе: поставщики и подрядчики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621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83372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60680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622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7153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13064</w:t>
            </w:r>
          </w:p>
        </w:tc>
      </w:tr>
      <w:tr w:rsidR="005B5B48" w:rsidRPr="00D1606E" w:rsidTr="00544D75">
        <w:trPr>
          <w:trHeight w:val="341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952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623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3719</w:t>
            </w:r>
          </w:p>
        </w:tc>
        <w:tc>
          <w:tcPr>
            <w:tcW w:w="1559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2819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624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19921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40825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прочие кредиторы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625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31060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15055</w:t>
            </w:r>
          </w:p>
        </w:tc>
      </w:tr>
      <w:tr w:rsidR="005B5B48" w:rsidRPr="00D1606E" w:rsidTr="00544D75">
        <w:trPr>
          <w:trHeight w:val="405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Задолженность участникам (учредителям) по выплате доходов </w:t>
            </w:r>
          </w:p>
        </w:tc>
        <w:tc>
          <w:tcPr>
            <w:tcW w:w="952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 xml:space="preserve">630 </w:t>
            </w: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 xml:space="preserve">188 </w:t>
            </w: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B5B48" w:rsidRPr="00D1606E" w:rsidTr="00544D75">
        <w:trPr>
          <w:trHeight w:val="111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640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175089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198066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Резервы предстоящих расходов и платежей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650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191090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242252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660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37"/>
              <w:widowControl/>
              <w:jc w:val="center"/>
              <w:rPr>
                <w:rStyle w:val="FontStyle448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448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189"/>
              <w:widowControl/>
              <w:jc w:val="center"/>
              <w:rPr>
                <w:rStyle w:val="FontStyle44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46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ИТОГО по разделу V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690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511404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581833</w:t>
            </w:r>
          </w:p>
        </w:tc>
      </w:tr>
      <w:tr w:rsidR="005B5B48" w:rsidRPr="00D1606E" w:rsidTr="00544D75">
        <w:trPr>
          <w:trHeight w:val="211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pacing w:val="40"/>
                <w:sz w:val="20"/>
                <w:szCs w:val="20"/>
              </w:rPr>
              <w:t>БАЛАНС</w:t>
            </w: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 xml:space="preserve"> (сумма строк 490+590+690)</w:t>
            </w:r>
          </w:p>
        </w:tc>
        <w:tc>
          <w:tcPr>
            <w:tcW w:w="952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1236557</w:t>
            </w:r>
          </w:p>
        </w:tc>
        <w:tc>
          <w:tcPr>
            <w:tcW w:w="1559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1351386</w:t>
            </w:r>
          </w:p>
        </w:tc>
      </w:tr>
    </w:tbl>
    <w:p w:rsidR="005B5B48" w:rsidRDefault="005B5B48" w:rsidP="00D1606E">
      <w:pPr>
        <w:pStyle w:val="Style21"/>
        <w:widowControl/>
        <w:rPr>
          <w:rStyle w:val="FontStyle325"/>
          <w:rFonts w:ascii="Times New Roman" w:hAnsi="Times New Roman" w:cs="Times New Roman"/>
          <w:sz w:val="24"/>
          <w:szCs w:val="24"/>
        </w:rPr>
      </w:pPr>
    </w:p>
    <w:p w:rsidR="00544D75" w:rsidRDefault="00544D75" w:rsidP="00D1606E">
      <w:pPr>
        <w:pStyle w:val="Style21"/>
        <w:widowControl/>
        <w:rPr>
          <w:rStyle w:val="FontStyle325"/>
          <w:rFonts w:ascii="Times New Roman" w:hAnsi="Times New Roman" w:cs="Times New Roman"/>
          <w:sz w:val="24"/>
          <w:szCs w:val="24"/>
        </w:rPr>
      </w:pPr>
    </w:p>
    <w:p w:rsidR="00544D75" w:rsidRDefault="00544D75" w:rsidP="00D1606E">
      <w:pPr>
        <w:pStyle w:val="Style21"/>
        <w:widowControl/>
        <w:rPr>
          <w:rStyle w:val="FontStyle325"/>
          <w:rFonts w:ascii="Times New Roman" w:hAnsi="Times New Roman" w:cs="Times New Roman"/>
          <w:sz w:val="24"/>
          <w:szCs w:val="24"/>
        </w:rPr>
      </w:pPr>
    </w:p>
    <w:p w:rsidR="005B5B48" w:rsidRPr="00D1606E" w:rsidRDefault="005B5B48" w:rsidP="00D1606E">
      <w:pPr>
        <w:pStyle w:val="Style21"/>
        <w:widowControl/>
        <w:rPr>
          <w:rStyle w:val="FontStyle325"/>
          <w:rFonts w:ascii="Times New Roman" w:hAnsi="Times New Roman" w:cs="Times New Roman"/>
          <w:sz w:val="24"/>
          <w:szCs w:val="24"/>
        </w:rPr>
      </w:pPr>
      <w:r w:rsidRPr="00D1606E">
        <w:rPr>
          <w:rStyle w:val="FontStyle325"/>
          <w:rFonts w:ascii="Times New Roman" w:hAnsi="Times New Roman" w:cs="Times New Roman"/>
          <w:sz w:val="24"/>
          <w:szCs w:val="24"/>
        </w:rPr>
        <w:t>Приложение 2</w:t>
      </w:r>
    </w:p>
    <w:p w:rsidR="005B5B48" w:rsidRPr="00D1606E" w:rsidRDefault="005B5B48" w:rsidP="00D1606E">
      <w:pPr>
        <w:pStyle w:val="Style21"/>
        <w:widowControl/>
        <w:rPr>
          <w:rStyle w:val="FontStyle325"/>
          <w:rFonts w:ascii="Times New Roman" w:hAnsi="Times New Roman" w:cs="Times New Roman"/>
          <w:sz w:val="24"/>
          <w:szCs w:val="24"/>
        </w:rPr>
      </w:pPr>
      <w:r w:rsidRPr="00D1606E">
        <w:rPr>
          <w:rStyle w:val="FontStyle325"/>
          <w:rFonts w:ascii="Times New Roman" w:hAnsi="Times New Roman" w:cs="Times New Roman"/>
          <w:sz w:val="24"/>
          <w:szCs w:val="24"/>
        </w:rPr>
        <w:t>БУХГАЛТЕРСКИЙ БАЛАНС</w:t>
      </w:r>
    </w:p>
    <w:p w:rsidR="005B5B48" w:rsidRPr="00D1606E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форма № 1 по ОКУД на </w:t>
      </w:r>
      <w:r w:rsidRPr="004D7CFD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>31</w:t>
      </w:r>
      <w:r w:rsidRPr="00D1606E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Pr="00D1606E">
        <w:rPr>
          <w:rStyle w:val="FontStyle36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62"/>
          <w:rFonts w:ascii="Times New Roman" w:hAnsi="Times New Roman" w:cs="Times New Roman"/>
          <w:sz w:val="24"/>
          <w:szCs w:val="24"/>
        </w:rPr>
        <w:t>2010</w:t>
      </w: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 </w:t>
      </w:r>
      <w:r w:rsidRPr="00D1606E">
        <w:rPr>
          <w:rStyle w:val="FontStyle332"/>
          <w:rFonts w:ascii="Times New Roman" w:hAnsi="Times New Roman" w:cs="Times New Roman"/>
          <w:sz w:val="24"/>
          <w:szCs w:val="24"/>
          <w:vertAlign w:val="subscript"/>
        </w:rPr>
        <w:t>г</w:t>
      </w: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. д</w:t>
      </w:r>
      <w:r w:rsidRPr="00087C56">
        <w:rPr>
          <w:rStyle w:val="FontStyle332"/>
          <w:rFonts w:ascii="Times New Roman" w:hAnsi="Times New Roman" w:cs="Times New Roman"/>
          <w:sz w:val="24"/>
          <w:szCs w:val="24"/>
        </w:rPr>
        <w:t>ат</w:t>
      </w: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а (год, месяц, число)</w:t>
      </w:r>
    </w:p>
    <w:p w:rsidR="005B5B48" w:rsidRPr="00D1606E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Организация      </w:t>
      </w:r>
      <w:r w:rsidRPr="00D1606E">
        <w:rPr>
          <w:rStyle w:val="FontStyle332"/>
          <w:rFonts w:ascii="Times New Roman" w:hAnsi="Times New Roman" w:cs="Times New Roman"/>
          <w:sz w:val="24"/>
          <w:szCs w:val="24"/>
          <w:u w:val="single"/>
        </w:rPr>
        <w:t xml:space="preserve">ООО </w:t>
      </w:r>
      <w:r w:rsidRPr="00D1606E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D1606E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>Рамикс</w:t>
      </w:r>
      <w:proofErr w:type="spellEnd"/>
      <w:r w:rsidRPr="00D1606E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>»</w:t>
      </w:r>
      <w:proofErr w:type="spellStart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_по</w:t>
      </w:r>
      <w:proofErr w:type="spellEnd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 ОКПО</w:t>
      </w:r>
    </w:p>
    <w:p w:rsidR="005B5B48" w:rsidRPr="00D1606E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</w:t>
      </w:r>
      <w:r w:rsidRPr="00D1606E">
        <w:rPr>
          <w:rStyle w:val="FontStyle477"/>
          <w:rFonts w:ascii="Times New Roman" w:hAnsi="Times New Roman" w:cs="Times New Roman"/>
          <w:sz w:val="24"/>
          <w:szCs w:val="24"/>
        </w:rPr>
        <w:t xml:space="preserve">7700000000 </w:t>
      </w: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ИНН</w:t>
      </w:r>
    </w:p>
    <w:p w:rsidR="005B5B48" w:rsidRPr="00D1606E" w:rsidRDefault="005B5B48" w:rsidP="00D1606E">
      <w:pPr>
        <w:pStyle w:val="Style265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Вид деятельности   </w:t>
      </w:r>
      <w:proofErr w:type="spellStart"/>
      <w:proofErr w:type="gramStart"/>
      <w:r w:rsidRPr="00D1606E">
        <w:rPr>
          <w:rStyle w:val="FontStyle362"/>
          <w:rFonts w:ascii="Times New Roman" w:hAnsi="Times New Roman" w:cs="Times New Roman"/>
          <w:sz w:val="24"/>
          <w:szCs w:val="24"/>
          <w:u w:val="single"/>
        </w:rPr>
        <w:t>производственно-торговая</w:t>
      </w:r>
      <w:proofErr w:type="gramEnd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_</w:t>
      </w:r>
      <w:r w:rsidRPr="00D1606E">
        <w:rPr>
          <w:rStyle w:val="FontStyle332"/>
          <w:rFonts w:ascii="Times New Roman" w:hAnsi="Times New Roman" w:cs="Times New Roman"/>
          <w:sz w:val="24"/>
          <w:szCs w:val="24"/>
          <w:vertAlign w:val="subscript"/>
        </w:rPr>
        <w:t>по</w:t>
      </w:r>
      <w:proofErr w:type="spellEnd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 ОКДП</w:t>
      </w:r>
    </w:p>
    <w:p w:rsidR="005B5B48" w:rsidRPr="00D1606E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Организационно-правовая форма/форма собственности</w:t>
      </w:r>
      <w:r>
        <w:rPr>
          <w:rStyle w:val="FontStyle33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_по</w:t>
      </w:r>
      <w:proofErr w:type="spellEnd"/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 ОКОПФ/ОКФС</w:t>
      </w:r>
    </w:p>
    <w:p w:rsidR="005B5B48" w:rsidRPr="00D1606E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Pr="00810970">
        <w:rPr>
          <w:rStyle w:val="FontStyle332"/>
          <w:rFonts w:ascii="Times New Roman" w:hAnsi="Times New Roman" w:cs="Times New Roman"/>
          <w:sz w:val="24"/>
          <w:szCs w:val="24"/>
          <w:u w:val="single"/>
        </w:rPr>
        <w:t>тыс. руб.</w:t>
      </w:r>
      <w:r w:rsidRPr="00810970">
        <w:rPr>
          <w:rStyle w:val="FontStyle332"/>
          <w:rFonts w:ascii="Times New Roman" w:hAnsi="Times New Roman" w:cs="Times New Roman"/>
          <w:strike/>
          <w:sz w:val="24"/>
          <w:szCs w:val="24"/>
          <w:u w:val="single"/>
        </w:rPr>
        <w:t>/млн. руб.</w:t>
      </w:r>
      <w:r w:rsidRPr="00810970">
        <w:rPr>
          <w:rStyle w:val="FontStyle332"/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Style w:val="FontStyle332"/>
          <w:rFonts w:ascii="Times New Roman" w:hAnsi="Times New Roman" w:cs="Times New Roman"/>
          <w:sz w:val="24"/>
          <w:szCs w:val="24"/>
        </w:rPr>
        <w:t xml:space="preserve">   </w:t>
      </w: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по ОКЕИ</w:t>
      </w:r>
    </w:p>
    <w:p w:rsidR="005B5B48" w:rsidRPr="00810970" w:rsidRDefault="005B5B48" w:rsidP="00D1606E">
      <w:pPr>
        <w:pStyle w:val="Style209"/>
        <w:widowControl/>
        <w:rPr>
          <w:rStyle w:val="FontStyle332"/>
          <w:rFonts w:ascii="Times New Roman" w:hAnsi="Times New Roman" w:cs="Times New Roman"/>
          <w:sz w:val="20"/>
          <w:szCs w:val="20"/>
        </w:rPr>
      </w:pPr>
      <w:r>
        <w:rPr>
          <w:rStyle w:val="FontStyle332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10970">
        <w:rPr>
          <w:rStyle w:val="FontStyle332"/>
          <w:rFonts w:ascii="Times New Roman" w:hAnsi="Times New Roman" w:cs="Times New Roman"/>
          <w:sz w:val="20"/>
          <w:szCs w:val="20"/>
        </w:rPr>
        <w:t>(ненужное зачеркнуть)</w:t>
      </w:r>
    </w:p>
    <w:p w:rsidR="005B5B48" w:rsidRDefault="005B5B48" w:rsidP="00810970">
      <w:pPr>
        <w:pStyle w:val="Style209"/>
        <w:widowControl/>
        <w:rPr>
          <w:rStyle w:val="FontStyle332"/>
          <w:rFonts w:ascii="Times New Roman" w:hAnsi="Times New Roman" w:cs="Times New Roman"/>
          <w:sz w:val="24"/>
          <w:szCs w:val="24"/>
        </w:rPr>
      </w:pPr>
      <w:r w:rsidRPr="00D1606E">
        <w:rPr>
          <w:rStyle w:val="FontStyle332"/>
          <w:rFonts w:ascii="Times New Roman" w:hAnsi="Times New Roman" w:cs="Times New Roman"/>
          <w:sz w:val="24"/>
          <w:szCs w:val="24"/>
        </w:rPr>
        <w:t>Адрес _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1094"/>
        <w:gridCol w:w="1276"/>
        <w:gridCol w:w="1701"/>
      </w:tblGrid>
      <w:tr w:rsidR="005B5B48" w:rsidTr="00544D75">
        <w:trPr>
          <w:trHeight w:val="533"/>
        </w:trPr>
        <w:tc>
          <w:tcPr>
            <w:tcW w:w="4860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АКТИВ</w:t>
            </w:r>
          </w:p>
        </w:tc>
        <w:tc>
          <w:tcPr>
            <w:tcW w:w="1094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Код пока</w:t>
            </w: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зателя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 начало года</w:t>
            </w:r>
          </w:p>
        </w:tc>
        <w:tc>
          <w:tcPr>
            <w:tcW w:w="1701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 конец отчетного периода</w:t>
            </w:r>
          </w:p>
        </w:tc>
      </w:tr>
      <w:tr w:rsidR="005B5B48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853C6A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1. ВНЕОБОРОТНЫЕ АКТИВЫ</w:t>
            </w:r>
          </w:p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Нематериальные активы</w:t>
            </w:r>
          </w:p>
        </w:tc>
        <w:tc>
          <w:tcPr>
            <w:tcW w:w="1094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Основные средства</w:t>
            </w:r>
          </w:p>
        </w:tc>
        <w:tc>
          <w:tcPr>
            <w:tcW w:w="1094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420115</w:t>
            </w:r>
          </w:p>
        </w:tc>
        <w:tc>
          <w:tcPr>
            <w:tcW w:w="1701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457527</w:t>
            </w:r>
          </w:p>
        </w:tc>
      </w:tr>
      <w:tr w:rsidR="005B5B48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094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62363</w:t>
            </w:r>
          </w:p>
        </w:tc>
        <w:tc>
          <w:tcPr>
            <w:tcW w:w="1701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89924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094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12040</w:t>
            </w:r>
          </w:p>
        </w:tc>
        <w:tc>
          <w:tcPr>
            <w:tcW w:w="1701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6765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094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6070</w:t>
            </w:r>
          </w:p>
        </w:tc>
        <w:tc>
          <w:tcPr>
            <w:tcW w:w="1701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5410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094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187"/>
              <w:widowControl/>
              <w:jc w:val="center"/>
              <w:rPr>
                <w:rStyle w:val="FontStyle563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63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B5B48" w:rsidRPr="00D1606E" w:rsidRDefault="005B5B48" w:rsidP="00087C56">
            <w:pPr>
              <w:pStyle w:val="Style183"/>
              <w:widowControl/>
              <w:jc w:val="center"/>
              <w:rPr>
                <w:rStyle w:val="FontStyle564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64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B5B48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Прочие </w:t>
            </w:r>
            <w:proofErr w:type="spellStart"/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внеоборотные</w:t>
            </w:r>
            <w:proofErr w:type="spellEnd"/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 xml:space="preserve"> пассивы</w:t>
            </w:r>
          </w:p>
        </w:tc>
        <w:tc>
          <w:tcPr>
            <w:tcW w:w="1094" w:type="dxa"/>
          </w:tcPr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187"/>
              <w:widowControl/>
              <w:jc w:val="center"/>
              <w:rPr>
                <w:rStyle w:val="FontStyle565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65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B5B48" w:rsidRPr="00D1606E" w:rsidRDefault="005B5B48" w:rsidP="00087C56">
            <w:pPr>
              <w:pStyle w:val="Style270"/>
              <w:widowControl/>
              <w:jc w:val="center"/>
              <w:rPr>
                <w:rStyle w:val="FontStyle566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66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B5B48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853C6A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ИТОГО по разделу 1</w:t>
            </w:r>
          </w:p>
        </w:tc>
        <w:tc>
          <w:tcPr>
            <w:tcW w:w="1094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500609</w:t>
            </w:r>
          </w:p>
        </w:tc>
        <w:tc>
          <w:tcPr>
            <w:tcW w:w="1701" w:type="dxa"/>
          </w:tcPr>
          <w:p w:rsidR="005B5B48" w:rsidRPr="00D1606E" w:rsidRDefault="005B5B48" w:rsidP="00087C56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559646</w:t>
            </w:r>
          </w:p>
        </w:tc>
      </w:tr>
      <w:tr w:rsidR="005B5B48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853C6A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II. ОБОРОТНЫЕ АКТИВЫ</w:t>
            </w:r>
          </w:p>
          <w:p w:rsidR="005B5B48" w:rsidRPr="00D1606E" w:rsidRDefault="005B5B48" w:rsidP="00853C6A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Запасы</w:t>
            </w:r>
          </w:p>
        </w:tc>
        <w:tc>
          <w:tcPr>
            <w:tcW w:w="1094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178480</w:t>
            </w:r>
          </w:p>
        </w:tc>
        <w:tc>
          <w:tcPr>
            <w:tcW w:w="1701" w:type="dxa"/>
          </w:tcPr>
          <w:p w:rsidR="005B5B48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087C5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326328</w:t>
            </w:r>
          </w:p>
        </w:tc>
      </w:tr>
      <w:tr w:rsidR="005B5B48" w:rsidRPr="00D1606E" w:rsidTr="00544D75">
        <w:trPr>
          <w:trHeight w:val="355"/>
        </w:trPr>
        <w:tc>
          <w:tcPr>
            <w:tcW w:w="4860" w:type="dxa"/>
          </w:tcPr>
          <w:p w:rsidR="005B5B48" w:rsidRDefault="005B5B48" w:rsidP="00824E76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824E7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АКТИВ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Код пока</w:t>
            </w: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зателя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 начало года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 конец отчетного периода</w:t>
            </w:r>
          </w:p>
        </w:tc>
      </w:tr>
      <w:tr w:rsidR="005B5B48" w:rsidRPr="00D1606E" w:rsidTr="00544D75">
        <w:trPr>
          <w:trHeight w:val="355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 том числе:</w:t>
            </w:r>
          </w:p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1094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211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146715</w:t>
            </w:r>
          </w:p>
        </w:tc>
        <w:tc>
          <w:tcPr>
            <w:tcW w:w="1701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241254</w:t>
            </w:r>
          </w:p>
        </w:tc>
      </w:tr>
      <w:tr w:rsidR="005B5B48" w:rsidRPr="00D1606E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87"/>
              <w:widowControl/>
              <w:jc w:val="center"/>
              <w:rPr>
                <w:rStyle w:val="FontStyle567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67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270"/>
              <w:widowControl/>
              <w:jc w:val="center"/>
              <w:rPr>
                <w:rStyle w:val="FontStyle568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68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B5B48" w:rsidRPr="00D1606E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затраты в незавершенном производстве (издержках обращения)</w:t>
            </w:r>
          </w:p>
        </w:tc>
        <w:tc>
          <w:tcPr>
            <w:tcW w:w="1094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213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29080</w:t>
            </w:r>
          </w:p>
        </w:tc>
        <w:tc>
          <w:tcPr>
            <w:tcW w:w="1701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64657</w:t>
            </w:r>
          </w:p>
        </w:tc>
      </w:tr>
      <w:tr w:rsidR="005B5B48" w:rsidRPr="00D1606E" w:rsidTr="00544D75">
        <w:trPr>
          <w:trHeight w:val="19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214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323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206</w:t>
            </w:r>
          </w:p>
        </w:tc>
      </w:tr>
      <w:tr w:rsidR="005B5B48" w:rsidRPr="00D1606E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товары отгруженные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215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270"/>
              <w:widowControl/>
              <w:jc w:val="center"/>
              <w:rPr>
                <w:rStyle w:val="FontStyle56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569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270"/>
              <w:widowControl/>
              <w:jc w:val="center"/>
              <w:rPr>
                <w:rStyle w:val="FontStyle57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570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216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2362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20211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прочие запасы и затраты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217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270"/>
              <w:widowControl/>
              <w:jc w:val="center"/>
              <w:rPr>
                <w:rStyle w:val="FontStyle571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71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187"/>
              <w:widowControl/>
              <w:jc w:val="center"/>
              <w:rPr>
                <w:rStyle w:val="FontStyle572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572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B5B48" w:rsidRPr="00D1606E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094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10496</w:t>
            </w:r>
          </w:p>
        </w:tc>
        <w:tc>
          <w:tcPr>
            <w:tcW w:w="1701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30693</w:t>
            </w:r>
          </w:p>
        </w:tc>
      </w:tr>
      <w:tr w:rsidR="005B5B48" w:rsidRPr="00D1606E" w:rsidTr="00544D75">
        <w:trPr>
          <w:trHeight w:val="400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094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102928</w:t>
            </w:r>
          </w:p>
        </w:tc>
        <w:tc>
          <w:tcPr>
            <w:tcW w:w="1701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14649</w:t>
            </w:r>
          </w:p>
        </w:tc>
      </w:tr>
      <w:tr w:rsidR="005B5B48" w:rsidRPr="00D1606E" w:rsidTr="00544D75">
        <w:trPr>
          <w:trHeight w:val="194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 том числе: покупатели и заказчики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231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102545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14350</w:t>
            </w:r>
          </w:p>
        </w:tc>
      </w:tr>
      <w:tr w:rsidR="005B5B48" w:rsidRPr="00D1606E" w:rsidTr="00544D75">
        <w:trPr>
          <w:trHeight w:val="355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316825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295007</w:t>
            </w:r>
          </w:p>
        </w:tc>
      </w:tr>
      <w:tr w:rsidR="005B5B48" w:rsidRPr="00D1606E" w:rsidTr="00544D75">
        <w:trPr>
          <w:trHeight w:val="196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 том числе: покупатели и заказчики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233912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209672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92986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19440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Денежные средства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149062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135115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270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57"/>
              <w:widowControl/>
              <w:jc w:val="center"/>
              <w:rPr>
                <w:rStyle w:val="FontStyle44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49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219"/>
              <w:widowControl/>
              <w:jc w:val="center"/>
              <w:rPr>
                <w:rStyle w:val="FontStyle451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451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ИТОГО по разделу II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290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850777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821232</w:t>
            </w:r>
          </w:p>
        </w:tc>
      </w:tr>
      <w:tr w:rsidR="005B5B48" w:rsidRPr="00D1606E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pacing w:val="40"/>
                <w:sz w:val="20"/>
                <w:szCs w:val="20"/>
              </w:rPr>
              <w:t>БАЛАНС</w:t>
            </w: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 xml:space="preserve"> (сумма строк 190+290)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1351386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1380878</w:t>
            </w:r>
          </w:p>
        </w:tc>
      </w:tr>
      <w:tr w:rsidR="005B5B48" w:rsidRPr="00D1606E" w:rsidTr="00544D75">
        <w:trPr>
          <w:trHeight w:val="504"/>
        </w:trPr>
        <w:tc>
          <w:tcPr>
            <w:tcW w:w="4860" w:type="dxa"/>
          </w:tcPr>
          <w:p w:rsidR="005B5B48" w:rsidRDefault="005B5B48" w:rsidP="00824E7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824E76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ПАССИВ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Код строки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 начало года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На конец отчетного периода</w:t>
            </w:r>
          </w:p>
        </w:tc>
      </w:tr>
      <w:tr w:rsidR="005B5B48" w:rsidRPr="00D1606E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III</w:t>
            </w: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. КАПИТАЛ И РЕЗЕРВЫ</w:t>
            </w:r>
          </w:p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Уставный капитал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60</w:t>
            </w:r>
          </w:p>
        </w:tc>
      </w:tr>
      <w:tr w:rsidR="005B5B48" w:rsidRPr="00D1606E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411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53"/>
              <w:widowControl/>
              <w:jc w:val="center"/>
              <w:rPr>
                <w:rStyle w:val="FontStyle45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50"/>
                <w:rFonts w:ascii="Times New Roman" w:hAnsi="Times New Roman" w:cs="Times New Roman"/>
                <w:b w:val="0"/>
                <w:sz w:val="20"/>
                <w:szCs w:val="20"/>
              </w:rPr>
              <w:t>(      )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153"/>
              <w:widowControl/>
              <w:jc w:val="center"/>
              <w:rPr>
                <w:rStyle w:val="FontStyle45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50"/>
                <w:rFonts w:ascii="Times New Roman" w:hAnsi="Times New Roman" w:cs="Times New Roman"/>
                <w:b w:val="0"/>
                <w:sz w:val="20"/>
                <w:szCs w:val="20"/>
              </w:rPr>
              <w:t>(      )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Добавочный капитал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420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260648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261407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Резервный капитал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430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367364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449067</w:t>
            </w:r>
          </w:p>
        </w:tc>
      </w:tr>
      <w:tr w:rsidR="005B5B48" w:rsidRPr="00D1606E" w:rsidTr="00544D75">
        <w:trPr>
          <w:trHeight w:val="523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 том числе:</w:t>
            </w:r>
          </w:p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резервные фонды, образованные в соответствии с законодательством</w:t>
            </w:r>
          </w:p>
        </w:tc>
        <w:tc>
          <w:tcPr>
            <w:tcW w:w="1094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431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5B5B48" w:rsidRPr="00D1606E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432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367352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449055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113281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150248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 xml:space="preserve">ИТОГО по разделу </w:t>
            </w: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490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741353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860782</w:t>
            </w:r>
          </w:p>
        </w:tc>
      </w:tr>
      <w:tr w:rsidR="005B5B48" w:rsidRPr="00D1606E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ДОЛГОСРОЧНЫЕ ОБЯЗАТЕЛЬСТВА</w:t>
            </w:r>
          </w:p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Займы и кредиты</w:t>
            </w:r>
          </w:p>
        </w:tc>
        <w:tc>
          <w:tcPr>
            <w:tcW w:w="1094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510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22400</w:t>
            </w:r>
          </w:p>
        </w:tc>
        <w:tc>
          <w:tcPr>
            <w:tcW w:w="1701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20330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515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57"/>
              <w:widowControl/>
              <w:jc w:val="center"/>
              <w:rPr>
                <w:rStyle w:val="FontStyle44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49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157"/>
              <w:widowControl/>
              <w:jc w:val="center"/>
              <w:rPr>
                <w:rStyle w:val="FontStyle44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449"/>
                <w:rFonts w:ascii="Times New Roman" w:hAnsi="Times New Roman" w:cs="Times New Roman"/>
                <w:b w:val="0"/>
                <w:sz w:val="20"/>
                <w:szCs w:val="20"/>
              </w:rPr>
              <w:t>—</w:t>
            </w:r>
          </w:p>
        </w:tc>
      </w:tr>
      <w:tr w:rsidR="005B5B48" w:rsidRPr="00D1606E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5800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9015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ИТОГО по разделу IV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590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28200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29345</w:t>
            </w:r>
          </w:p>
        </w:tc>
      </w:tr>
      <w:tr w:rsidR="005B5B48" w:rsidRPr="00D1606E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V. КРАТКОСРОЧНЫЕ ОБЯЗАТЕЛЬСТВА</w:t>
            </w:r>
          </w:p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Займы и кредиты</w:t>
            </w:r>
          </w:p>
        </w:tc>
        <w:tc>
          <w:tcPr>
            <w:tcW w:w="1094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8884</w:t>
            </w:r>
          </w:p>
        </w:tc>
        <w:tc>
          <w:tcPr>
            <w:tcW w:w="1701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478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132443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282306</w:t>
            </w:r>
          </w:p>
        </w:tc>
      </w:tr>
      <w:tr w:rsidR="005B5B48" w:rsidRPr="00D1606E" w:rsidTr="00544D75">
        <w:trPr>
          <w:trHeight w:val="214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в том числе: поставщики и подрядчики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621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60680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224129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622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13064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16699</w:t>
            </w:r>
          </w:p>
        </w:tc>
      </w:tr>
      <w:tr w:rsidR="005B5B48" w:rsidRPr="00D1606E" w:rsidTr="00544D75">
        <w:trPr>
          <w:trHeight w:val="360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1094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623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2819</w:t>
            </w:r>
          </w:p>
        </w:tc>
        <w:tc>
          <w:tcPr>
            <w:tcW w:w="1701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3023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624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40825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36700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прочие кредиторы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625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15055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1755</w:t>
            </w:r>
          </w:p>
        </w:tc>
      </w:tr>
      <w:tr w:rsidR="005B5B48" w:rsidRPr="00D1606E" w:rsidTr="00544D75">
        <w:trPr>
          <w:trHeight w:val="355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Задолженность участникам (учредителям) по выплате доходов</w:t>
            </w:r>
          </w:p>
        </w:tc>
        <w:tc>
          <w:tcPr>
            <w:tcW w:w="1094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630</w:t>
            </w:r>
          </w:p>
        </w:tc>
        <w:tc>
          <w:tcPr>
            <w:tcW w:w="1276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188</w:t>
            </w:r>
          </w:p>
        </w:tc>
        <w:tc>
          <w:tcPr>
            <w:tcW w:w="1701" w:type="dxa"/>
          </w:tcPr>
          <w:p w:rsidR="005B5B48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593</w:t>
            </w:r>
          </w:p>
        </w:tc>
      </w:tr>
      <w:tr w:rsidR="005B5B48" w:rsidRPr="00D1606E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640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198066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4964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Резервы предстоящих расходов и платежей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650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242252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202410</w:t>
            </w:r>
          </w:p>
        </w:tc>
      </w:tr>
      <w:tr w:rsidR="005B5B48" w:rsidRPr="00D1606E" w:rsidTr="00544D75">
        <w:trPr>
          <w:trHeight w:val="202"/>
        </w:trPr>
        <w:tc>
          <w:tcPr>
            <w:tcW w:w="4860" w:type="dxa"/>
          </w:tcPr>
          <w:p w:rsidR="005B5B48" w:rsidRPr="00D1606E" w:rsidRDefault="005B5B48" w:rsidP="00B25369">
            <w:pPr>
              <w:pStyle w:val="Style60"/>
              <w:widowControl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60"/>
              <w:widowControl/>
              <w:jc w:val="center"/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36"/>
                <w:rFonts w:ascii="Times New Roman" w:hAnsi="Times New Roman" w:cs="Times New Roman"/>
                <w:b w:val="0"/>
                <w:sz w:val="20"/>
                <w:szCs w:val="20"/>
              </w:rPr>
              <w:t>660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219"/>
              <w:widowControl/>
              <w:jc w:val="center"/>
              <w:rPr>
                <w:rStyle w:val="FontStyle451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451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219"/>
              <w:widowControl/>
              <w:jc w:val="center"/>
              <w:rPr>
                <w:rStyle w:val="FontStyle451"/>
                <w:rFonts w:ascii="Times New Roman" w:hAnsi="Times New Roman" w:cs="Times New Roman"/>
                <w:sz w:val="20"/>
                <w:szCs w:val="20"/>
              </w:rPr>
            </w:pPr>
            <w:r w:rsidRPr="00D1606E">
              <w:rPr>
                <w:rStyle w:val="FontStyle451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5B5B48" w:rsidRPr="00D1606E" w:rsidTr="00544D75">
        <w:trPr>
          <w:trHeight w:val="197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ИТОГО по разделу V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690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581833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490751</w:t>
            </w:r>
          </w:p>
        </w:tc>
      </w:tr>
      <w:tr w:rsidR="005B5B48" w:rsidRPr="00D1606E" w:rsidTr="00544D75">
        <w:trPr>
          <w:trHeight w:val="211"/>
        </w:trPr>
        <w:tc>
          <w:tcPr>
            <w:tcW w:w="4860" w:type="dxa"/>
          </w:tcPr>
          <w:p w:rsidR="005B5B48" w:rsidRPr="00D1606E" w:rsidRDefault="005B5B48" w:rsidP="00B25369">
            <w:pPr>
              <w:pStyle w:val="Style120"/>
              <w:widowControl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pacing w:val="40"/>
                <w:sz w:val="20"/>
                <w:szCs w:val="20"/>
              </w:rPr>
              <w:t>БАЛАНС</w:t>
            </w: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 xml:space="preserve"> (сумма строк 490+590+690)</w:t>
            </w:r>
          </w:p>
        </w:tc>
        <w:tc>
          <w:tcPr>
            <w:tcW w:w="1094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1351386</w:t>
            </w:r>
          </w:p>
        </w:tc>
        <w:tc>
          <w:tcPr>
            <w:tcW w:w="1701" w:type="dxa"/>
          </w:tcPr>
          <w:p w:rsidR="005B5B48" w:rsidRPr="00D1606E" w:rsidRDefault="005B5B48" w:rsidP="00B25369">
            <w:pPr>
              <w:pStyle w:val="Style120"/>
              <w:widowControl/>
              <w:jc w:val="center"/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606E">
              <w:rPr>
                <w:rStyle w:val="FontStyle390"/>
                <w:rFonts w:ascii="Times New Roman" w:hAnsi="Times New Roman" w:cs="Times New Roman"/>
                <w:b w:val="0"/>
                <w:sz w:val="20"/>
                <w:szCs w:val="20"/>
              </w:rPr>
              <w:t>1380878</w:t>
            </w:r>
          </w:p>
        </w:tc>
      </w:tr>
    </w:tbl>
    <w:p w:rsidR="005B5B48" w:rsidRPr="00601189" w:rsidRDefault="005B5B48" w:rsidP="00D160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B5B48" w:rsidRPr="00601189" w:rsidSect="003074C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B45"/>
    <w:rsid w:val="0003319D"/>
    <w:rsid w:val="00087C56"/>
    <w:rsid w:val="000F719A"/>
    <w:rsid w:val="001041DA"/>
    <w:rsid w:val="00157A8D"/>
    <w:rsid w:val="002150C6"/>
    <w:rsid w:val="003074C9"/>
    <w:rsid w:val="004B6F69"/>
    <w:rsid w:val="004D5FF9"/>
    <w:rsid w:val="004D7CFD"/>
    <w:rsid w:val="00544D75"/>
    <w:rsid w:val="00563653"/>
    <w:rsid w:val="005B5B48"/>
    <w:rsid w:val="00601189"/>
    <w:rsid w:val="007C67AA"/>
    <w:rsid w:val="00810970"/>
    <w:rsid w:val="00824E76"/>
    <w:rsid w:val="00853A78"/>
    <w:rsid w:val="00853C6A"/>
    <w:rsid w:val="008917C5"/>
    <w:rsid w:val="00914BF5"/>
    <w:rsid w:val="00935A35"/>
    <w:rsid w:val="009913C4"/>
    <w:rsid w:val="009E3F5A"/>
    <w:rsid w:val="00A635DF"/>
    <w:rsid w:val="00B115F4"/>
    <w:rsid w:val="00B25369"/>
    <w:rsid w:val="00C103ED"/>
    <w:rsid w:val="00D1606E"/>
    <w:rsid w:val="00E10FBF"/>
    <w:rsid w:val="00E30644"/>
    <w:rsid w:val="00E93B3C"/>
    <w:rsid w:val="00F13F35"/>
    <w:rsid w:val="00F4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01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01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01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601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601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601189"/>
    <w:rPr>
      <w:rFonts w:ascii="Times New Roman" w:hAnsi="Times New Roman" w:cs="Times New Roman"/>
      <w:sz w:val="20"/>
      <w:szCs w:val="20"/>
    </w:rPr>
  </w:style>
  <w:style w:type="character" w:customStyle="1" w:styleId="FontStyle320">
    <w:name w:val="Font Style320"/>
    <w:basedOn w:val="a0"/>
    <w:uiPriority w:val="99"/>
    <w:rsid w:val="0060118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0">
    <w:name w:val="Font Style330"/>
    <w:basedOn w:val="a0"/>
    <w:uiPriority w:val="99"/>
    <w:rsid w:val="0060118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1">
    <w:name w:val="Font Style331"/>
    <w:basedOn w:val="a0"/>
    <w:uiPriority w:val="99"/>
    <w:rsid w:val="0060118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7">
    <w:name w:val="Font Style327"/>
    <w:basedOn w:val="a0"/>
    <w:uiPriority w:val="99"/>
    <w:rsid w:val="00D1606E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32">
    <w:name w:val="Font Style332"/>
    <w:basedOn w:val="a0"/>
    <w:uiPriority w:val="99"/>
    <w:rsid w:val="00D1606E"/>
    <w:rPr>
      <w:rFonts w:ascii="MS Reference Sans Serif" w:hAnsi="MS Reference Sans Serif" w:cs="MS Reference Sans Serif"/>
      <w:sz w:val="14"/>
      <w:szCs w:val="14"/>
    </w:rPr>
  </w:style>
  <w:style w:type="character" w:customStyle="1" w:styleId="FontStyle333">
    <w:name w:val="Font Style333"/>
    <w:basedOn w:val="a0"/>
    <w:uiPriority w:val="99"/>
    <w:rsid w:val="00D1606E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341">
    <w:name w:val="Font Style341"/>
    <w:basedOn w:val="a0"/>
    <w:uiPriority w:val="99"/>
    <w:rsid w:val="00D1606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2">
    <w:name w:val="Font Style362"/>
    <w:basedOn w:val="a0"/>
    <w:uiPriority w:val="99"/>
    <w:rsid w:val="00D1606E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4">
    <w:name w:val="Style14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3">
    <w:name w:val="Style153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1">
    <w:name w:val="Style191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4">
    <w:name w:val="Style204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9">
    <w:name w:val="Style209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19">
    <w:name w:val="Style219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5">
    <w:name w:val="Style235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44">
    <w:name w:val="Style244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50">
    <w:name w:val="Style250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51">
    <w:name w:val="Style251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65">
    <w:name w:val="Style265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70">
    <w:name w:val="Style270"/>
    <w:basedOn w:val="a"/>
    <w:uiPriority w:val="99"/>
    <w:rsid w:val="00D16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3">
    <w:name w:val="Font Style313"/>
    <w:basedOn w:val="a0"/>
    <w:uiPriority w:val="99"/>
    <w:rsid w:val="00D1606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3">
    <w:name w:val="Font Style323"/>
    <w:basedOn w:val="a0"/>
    <w:uiPriority w:val="99"/>
    <w:rsid w:val="00D1606E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325">
    <w:name w:val="Font Style325"/>
    <w:basedOn w:val="a0"/>
    <w:uiPriority w:val="99"/>
    <w:rsid w:val="00D1606E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336">
    <w:name w:val="Font Style336"/>
    <w:basedOn w:val="a0"/>
    <w:uiPriority w:val="99"/>
    <w:rsid w:val="00D1606E"/>
    <w:rPr>
      <w:rFonts w:ascii="MS Reference Sans Serif" w:hAnsi="MS Reference Sans Serif" w:cs="MS Reference Sans Serif"/>
      <w:b/>
      <w:bCs/>
      <w:spacing w:val="-10"/>
      <w:sz w:val="12"/>
      <w:szCs w:val="12"/>
    </w:rPr>
  </w:style>
  <w:style w:type="character" w:customStyle="1" w:styleId="FontStyle355">
    <w:name w:val="Font Style355"/>
    <w:basedOn w:val="a0"/>
    <w:uiPriority w:val="99"/>
    <w:rsid w:val="00D1606E"/>
    <w:rPr>
      <w:rFonts w:ascii="MS Reference Sans Serif" w:hAnsi="MS Reference Sans Serif" w:cs="MS Reference Sans Serif"/>
      <w:spacing w:val="-10"/>
      <w:sz w:val="12"/>
      <w:szCs w:val="12"/>
    </w:rPr>
  </w:style>
  <w:style w:type="character" w:customStyle="1" w:styleId="FontStyle390">
    <w:name w:val="Font Style390"/>
    <w:basedOn w:val="a0"/>
    <w:uiPriority w:val="99"/>
    <w:rsid w:val="00D1606E"/>
    <w:rPr>
      <w:rFonts w:ascii="MS Reference Sans Serif" w:hAnsi="MS Reference Sans Serif" w:cs="MS Reference Sans Serif"/>
      <w:b/>
      <w:bCs/>
      <w:sz w:val="12"/>
      <w:szCs w:val="12"/>
    </w:rPr>
  </w:style>
  <w:style w:type="character" w:customStyle="1" w:styleId="FontStyle444">
    <w:name w:val="Font Style444"/>
    <w:basedOn w:val="a0"/>
    <w:uiPriority w:val="99"/>
    <w:rsid w:val="00D1606E"/>
    <w:rPr>
      <w:rFonts w:ascii="Microsoft Sans Serif" w:hAnsi="Microsoft Sans Serif" w:cs="Microsoft Sans Serif"/>
      <w:sz w:val="22"/>
      <w:szCs w:val="22"/>
    </w:rPr>
  </w:style>
  <w:style w:type="character" w:customStyle="1" w:styleId="FontStyle445">
    <w:name w:val="Font Style445"/>
    <w:basedOn w:val="a0"/>
    <w:uiPriority w:val="99"/>
    <w:rsid w:val="00D1606E"/>
    <w:rPr>
      <w:rFonts w:ascii="Franklin Gothic Book" w:hAnsi="Franklin Gothic Book" w:cs="Franklin Gothic Book"/>
      <w:b/>
      <w:bCs/>
      <w:sz w:val="14"/>
      <w:szCs w:val="14"/>
    </w:rPr>
  </w:style>
  <w:style w:type="character" w:customStyle="1" w:styleId="FontStyle446">
    <w:name w:val="Font Style446"/>
    <w:basedOn w:val="a0"/>
    <w:uiPriority w:val="99"/>
    <w:rsid w:val="00D1606E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447">
    <w:name w:val="Font Style447"/>
    <w:basedOn w:val="a0"/>
    <w:uiPriority w:val="99"/>
    <w:rsid w:val="00D1606E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448">
    <w:name w:val="Font Style448"/>
    <w:basedOn w:val="a0"/>
    <w:uiPriority w:val="99"/>
    <w:rsid w:val="00D1606E"/>
    <w:rPr>
      <w:rFonts w:ascii="Microsoft Sans Serif" w:hAnsi="Microsoft Sans Serif" w:cs="Microsoft Sans Serif"/>
      <w:sz w:val="22"/>
      <w:szCs w:val="22"/>
    </w:rPr>
  </w:style>
  <w:style w:type="character" w:customStyle="1" w:styleId="FontStyle449">
    <w:name w:val="Font Style449"/>
    <w:basedOn w:val="a0"/>
    <w:uiPriority w:val="99"/>
    <w:rsid w:val="00D1606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450">
    <w:name w:val="Font Style450"/>
    <w:basedOn w:val="a0"/>
    <w:uiPriority w:val="99"/>
    <w:rsid w:val="00D1606E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451">
    <w:name w:val="Font Style451"/>
    <w:basedOn w:val="a0"/>
    <w:uiPriority w:val="99"/>
    <w:rsid w:val="00D1606E"/>
    <w:rPr>
      <w:rFonts w:ascii="Microsoft Sans Serif" w:hAnsi="Microsoft Sans Serif" w:cs="Microsoft Sans Serif"/>
      <w:sz w:val="22"/>
      <w:szCs w:val="22"/>
    </w:rPr>
  </w:style>
  <w:style w:type="character" w:customStyle="1" w:styleId="FontStyle477">
    <w:name w:val="Font Style477"/>
    <w:basedOn w:val="a0"/>
    <w:uiPriority w:val="99"/>
    <w:rsid w:val="00D1606E"/>
    <w:rPr>
      <w:rFonts w:ascii="Franklin Gothic Medium" w:hAnsi="Franklin Gothic Medium" w:cs="Franklin Gothic Medium"/>
      <w:i/>
      <w:iCs/>
      <w:spacing w:val="-20"/>
      <w:sz w:val="16"/>
      <w:szCs w:val="16"/>
    </w:rPr>
  </w:style>
  <w:style w:type="character" w:customStyle="1" w:styleId="FontStyle553">
    <w:name w:val="Font Style553"/>
    <w:basedOn w:val="a0"/>
    <w:uiPriority w:val="99"/>
    <w:rsid w:val="00D1606E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554">
    <w:name w:val="Font Style554"/>
    <w:basedOn w:val="a0"/>
    <w:uiPriority w:val="99"/>
    <w:rsid w:val="00D1606E"/>
    <w:rPr>
      <w:rFonts w:ascii="Franklin Gothic Medium" w:hAnsi="Franklin Gothic Medium" w:cs="Franklin Gothic Medium"/>
      <w:sz w:val="20"/>
      <w:szCs w:val="20"/>
    </w:rPr>
  </w:style>
  <w:style w:type="character" w:customStyle="1" w:styleId="FontStyle555">
    <w:name w:val="Font Style555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56">
    <w:name w:val="Font Style556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57">
    <w:name w:val="Font Style557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58">
    <w:name w:val="Font Style558"/>
    <w:basedOn w:val="a0"/>
    <w:uiPriority w:val="99"/>
    <w:rsid w:val="00D1606E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559">
    <w:name w:val="Font Style559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60">
    <w:name w:val="Font Style560"/>
    <w:basedOn w:val="a0"/>
    <w:uiPriority w:val="99"/>
    <w:rsid w:val="00D1606E"/>
    <w:rPr>
      <w:rFonts w:ascii="Franklin Gothic Medium" w:hAnsi="Franklin Gothic Medium" w:cs="Franklin Gothic Medium"/>
      <w:sz w:val="20"/>
      <w:szCs w:val="20"/>
    </w:rPr>
  </w:style>
  <w:style w:type="character" w:customStyle="1" w:styleId="FontStyle561">
    <w:name w:val="Font Style561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62">
    <w:name w:val="Font Style562"/>
    <w:basedOn w:val="a0"/>
    <w:uiPriority w:val="99"/>
    <w:rsid w:val="00D1606E"/>
    <w:rPr>
      <w:rFonts w:ascii="Franklin Gothic Medium" w:hAnsi="Franklin Gothic Medium" w:cs="Franklin Gothic Medium"/>
      <w:sz w:val="20"/>
      <w:szCs w:val="20"/>
    </w:rPr>
  </w:style>
  <w:style w:type="character" w:customStyle="1" w:styleId="FontStyle563">
    <w:name w:val="Font Style563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64">
    <w:name w:val="Font Style564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65">
    <w:name w:val="Font Style565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66">
    <w:name w:val="Font Style566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67">
    <w:name w:val="Font Style567"/>
    <w:basedOn w:val="a0"/>
    <w:uiPriority w:val="99"/>
    <w:rsid w:val="00D1606E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568">
    <w:name w:val="Font Style568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69">
    <w:name w:val="Font Style569"/>
    <w:basedOn w:val="a0"/>
    <w:uiPriority w:val="99"/>
    <w:rsid w:val="00D1606E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570">
    <w:name w:val="Font Style570"/>
    <w:basedOn w:val="a0"/>
    <w:uiPriority w:val="99"/>
    <w:rsid w:val="00D1606E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571">
    <w:name w:val="Font Style571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  <w:style w:type="character" w:customStyle="1" w:styleId="FontStyle572">
    <w:name w:val="Font Style572"/>
    <w:basedOn w:val="a0"/>
    <w:uiPriority w:val="99"/>
    <w:rsid w:val="00D1606E"/>
    <w:rPr>
      <w:rFonts w:ascii="Franklin Gothic Medium" w:hAnsi="Franklin Gothic Medium" w:cs="Franklin Gothic Medium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1955</Words>
  <Characters>11146</Characters>
  <Application>Microsoft Office Word</Application>
  <DocSecurity>0</DocSecurity>
  <Lines>92</Lines>
  <Paragraphs>26</Paragraphs>
  <ScaleCrop>false</ScaleCrop>
  <Company>DG Win&amp;Soft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10</cp:revision>
  <cp:lastPrinted>2014-02-20T09:37:00Z</cp:lastPrinted>
  <dcterms:created xsi:type="dcterms:W3CDTF">2014-01-27T16:36:00Z</dcterms:created>
  <dcterms:modified xsi:type="dcterms:W3CDTF">2015-01-19T20:36:00Z</dcterms:modified>
</cp:coreProperties>
</file>