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B5" w:rsidRPr="0071442D" w:rsidRDefault="00DA74B5" w:rsidP="00DA74B5">
      <w:pPr>
        <w:shd w:val="clear" w:color="auto" w:fill="FFFFFF"/>
        <w:autoSpaceDE w:val="0"/>
        <w:autoSpaceDN w:val="0"/>
        <w:adjustRightInd w:val="0"/>
        <w:ind w:right="1134"/>
        <w:jc w:val="center"/>
        <w:rPr>
          <w:rFonts w:cs="Arial CYR"/>
          <w:b/>
          <w:bCs/>
          <w:spacing w:val="-8"/>
          <w:sz w:val="28"/>
          <w:szCs w:val="28"/>
        </w:rPr>
      </w:pPr>
      <w:r w:rsidRPr="0071442D">
        <w:rPr>
          <w:rFonts w:cs="Arial CYR"/>
          <w:b/>
          <w:bCs/>
          <w:spacing w:val="-8"/>
          <w:sz w:val="28"/>
          <w:szCs w:val="28"/>
        </w:rPr>
        <w:t>Родительское собрание</w:t>
      </w:r>
    </w:p>
    <w:p w:rsidR="00DA74B5" w:rsidRPr="003C24E0" w:rsidRDefault="00DA74B5" w:rsidP="00DA74B5">
      <w:pPr>
        <w:shd w:val="clear" w:color="auto" w:fill="FFFFFF"/>
        <w:autoSpaceDE w:val="0"/>
        <w:autoSpaceDN w:val="0"/>
        <w:adjustRightInd w:val="0"/>
        <w:ind w:right="1134"/>
        <w:jc w:val="center"/>
        <w:rPr>
          <w:rFonts w:cs="Arial CYR"/>
          <w:b/>
          <w:bCs/>
          <w:spacing w:val="-8"/>
          <w:sz w:val="28"/>
          <w:szCs w:val="28"/>
        </w:rPr>
      </w:pPr>
      <w:r w:rsidRPr="003C24E0">
        <w:rPr>
          <w:rFonts w:cs="Arial CYR"/>
          <w:b/>
          <w:bCs/>
          <w:spacing w:val="-8"/>
          <w:sz w:val="28"/>
          <w:szCs w:val="28"/>
        </w:rPr>
        <w:t>«Трудности адаптации пятиклассника к школе»</w:t>
      </w:r>
    </w:p>
    <w:p w:rsidR="00DA74B5" w:rsidRPr="009C6966" w:rsidRDefault="00DA74B5" w:rsidP="00DA74B5">
      <w:pPr>
        <w:shd w:val="clear" w:color="auto" w:fill="FFFFFF"/>
        <w:autoSpaceDE w:val="0"/>
        <w:autoSpaceDN w:val="0"/>
        <w:adjustRightInd w:val="0"/>
        <w:spacing w:before="221"/>
        <w:ind w:left="1397" w:hanging="1397"/>
        <w:rPr>
          <w:rFonts w:cs="Arial CYR"/>
          <w:b/>
        </w:rPr>
      </w:pPr>
      <w:r w:rsidRPr="009C6966">
        <w:rPr>
          <w:rFonts w:cs="Arial CYR"/>
          <w:b/>
          <w:bCs/>
          <w:spacing w:val="-11"/>
        </w:rPr>
        <w:t>Задачи</w:t>
      </w:r>
      <w:r w:rsidRPr="009C6966">
        <w:rPr>
          <w:rFonts w:cs="Arial"/>
          <w:b/>
          <w:bCs/>
          <w:spacing w:val="-11"/>
        </w:rPr>
        <w:t>:</w:t>
      </w:r>
    </w:p>
    <w:p w:rsidR="00DA74B5" w:rsidRDefault="00DA74B5" w:rsidP="00DA74B5">
      <w:p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216" w:line="240" w:lineRule="atLeast"/>
        <w:rPr>
          <w:rFonts w:cs="Arial CYR"/>
          <w:spacing w:val="-25"/>
        </w:rPr>
      </w:pPr>
      <w:r>
        <w:rPr>
          <w:rFonts w:cs="Arial CYR"/>
          <w:spacing w:val="-6"/>
        </w:rPr>
        <w:t xml:space="preserve">1. </w:t>
      </w:r>
      <w:r w:rsidRPr="004C4AD4">
        <w:rPr>
          <w:rFonts w:cs="Arial CYR"/>
          <w:spacing w:val="-6"/>
        </w:rPr>
        <w:t>Познакомить</w:t>
      </w:r>
      <w:r w:rsidRPr="004C4AD4">
        <w:rPr>
          <w:rFonts w:cs="Arial"/>
          <w:spacing w:val="-6"/>
        </w:rPr>
        <w:t xml:space="preserve"> </w:t>
      </w:r>
      <w:r w:rsidRPr="004C4AD4">
        <w:rPr>
          <w:rFonts w:cs="Arial CYR"/>
          <w:spacing w:val="-6"/>
        </w:rPr>
        <w:t>родителей</w:t>
      </w:r>
      <w:r w:rsidRPr="004C4AD4">
        <w:rPr>
          <w:rFonts w:cs="Arial"/>
          <w:spacing w:val="-6"/>
        </w:rPr>
        <w:t xml:space="preserve"> </w:t>
      </w:r>
      <w:r w:rsidRPr="004C4AD4">
        <w:rPr>
          <w:rFonts w:cs="Arial CYR"/>
          <w:spacing w:val="-6"/>
        </w:rPr>
        <w:t>с</w:t>
      </w:r>
      <w:r w:rsidRPr="004C4AD4">
        <w:rPr>
          <w:rFonts w:cs="Arial"/>
          <w:spacing w:val="-6"/>
        </w:rPr>
        <w:t xml:space="preserve"> </w:t>
      </w:r>
      <w:r w:rsidRPr="004C4AD4">
        <w:rPr>
          <w:rFonts w:cs="Arial CYR"/>
          <w:spacing w:val="-6"/>
        </w:rPr>
        <w:t>особенностями</w:t>
      </w:r>
      <w:r w:rsidRPr="004C4AD4">
        <w:rPr>
          <w:rFonts w:cs="Arial"/>
          <w:spacing w:val="-6"/>
        </w:rPr>
        <w:t xml:space="preserve"> </w:t>
      </w:r>
      <w:r w:rsidRPr="004C4AD4">
        <w:rPr>
          <w:rFonts w:cs="Arial CYR"/>
          <w:spacing w:val="-6"/>
        </w:rPr>
        <w:t>адаптации</w:t>
      </w:r>
      <w:r w:rsidRPr="004C4AD4">
        <w:rPr>
          <w:rFonts w:cs="Arial"/>
          <w:spacing w:val="-6"/>
        </w:rPr>
        <w:t xml:space="preserve"> </w:t>
      </w:r>
      <w:r w:rsidRPr="004C4AD4">
        <w:rPr>
          <w:rFonts w:cs="Arial CYR"/>
          <w:spacing w:val="-6"/>
        </w:rPr>
        <w:t>детей</w:t>
      </w:r>
      <w:r w:rsidRPr="004C4AD4">
        <w:rPr>
          <w:rFonts w:cs="Arial"/>
          <w:spacing w:val="-6"/>
        </w:rPr>
        <w:t xml:space="preserve"> </w:t>
      </w:r>
      <w:r w:rsidRPr="004C4AD4">
        <w:rPr>
          <w:rFonts w:cs="Arial CYR"/>
          <w:spacing w:val="-6"/>
        </w:rPr>
        <w:t>к</w:t>
      </w:r>
      <w:r w:rsidRPr="004C4AD4">
        <w:rPr>
          <w:rFonts w:cs="Arial"/>
          <w:spacing w:val="-6"/>
        </w:rPr>
        <w:t xml:space="preserve"> </w:t>
      </w:r>
      <w:r w:rsidRPr="004C4AD4">
        <w:rPr>
          <w:rFonts w:cs="Arial CYR"/>
          <w:spacing w:val="-6"/>
        </w:rPr>
        <w:t>обучению</w:t>
      </w:r>
      <w:r w:rsidRPr="004C4AD4">
        <w:rPr>
          <w:rFonts w:cs="Arial"/>
          <w:spacing w:val="-6"/>
        </w:rPr>
        <w:t xml:space="preserve"> </w:t>
      </w:r>
      <w:r w:rsidRPr="004C4AD4">
        <w:rPr>
          <w:rFonts w:cs="Arial CYR"/>
          <w:spacing w:val="-6"/>
        </w:rPr>
        <w:t>в</w:t>
      </w:r>
      <w:r w:rsidRPr="004C4AD4">
        <w:rPr>
          <w:rFonts w:cs="Arial"/>
          <w:spacing w:val="-6"/>
        </w:rPr>
        <w:t xml:space="preserve"> 5 </w:t>
      </w:r>
      <w:r w:rsidRPr="004C4AD4">
        <w:rPr>
          <w:rFonts w:cs="Arial CYR"/>
          <w:spacing w:val="-6"/>
        </w:rPr>
        <w:t>классе</w:t>
      </w:r>
      <w:r w:rsidRPr="004C4AD4">
        <w:rPr>
          <w:rFonts w:cs="Arial"/>
          <w:spacing w:val="-6"/>
        </w:rPr>
        <w:t>.</w:t>
      </w:r>
    </w:p>
    <w:p w:rsidR="00DA74B5" w:rsidRPr="004C4AD4" w:rsidRDefault="00DA74B5" w:rsidP="00DA74B5">
      <w:p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216" w:line="240" w:lineRule="atLeast"/>
        <w:rPr>
          <w:rFonts w:cs="Arial CYR"/>
          <w:spacing w:val="-25"/>
        </w:rPr>
      </w:pPr>
      <w:r>
        <w:rPr>
          <w:rFonts w:cs="Arial CYR"/>
          <w:spacing w:val="-6"/>
        </w:rPr>
        <w:t xml:space="preserve">2. </w:t>
      </w:r>
      <w:r w:rsidRPr="004C4AD4">
        <w:rPr>
          <w:rFonts w:cs="Arial CYR"/>
          <w:spacing w:val="-6"/>
        </w:rPr>
        <w:t>Предложить</w:t>
      </w:r>
      <w:r w:rsidRPr="004C4AD4">
        <w:rPr>
          <w:rFonts w:cs="Arial"/>
          <w:spacing w:val="-6"/>
        </w:rPr>
        <w:t xml:space="preserve"> </w:t>
      </w:r>
      <w:r w:rsidRPr="004C4AD4">
        <w:rPr>
          <w:rFonts w:cs="Arial CYR"/>
          <w:spacing w:val="-6"/>
        </w:rPr>
        <w:t>практические</w:t>
      </w:r>
      <w:r w:rsidRPr="004C4AD4">
        <w:rPr>
          <w:rFonts w:cs="Arial"/>
          <w:spacing w:val="-6"/>
        </w:rPr>
        <w:t xml:space="preserve"> </w:t>
      </w:r>
      <w:r w:rsidRPr="004C4AD4">
        <w:rPr>
          <w:rFonts w:cs="Arial CYR"/>
          <w:spacing w:val="-6"/>
        </w:rPr>
        <w:t>советы</w:t>
      </w:r>
      <w:r w:rsidRPr="004C4AD4">
        <w:rPr>
          <w:rFonts w:cs="Arial"/>
          <w:spacing w:val="-6"/>
        </w:rPr>
        <w:t xml:space="preserve"> </w:t>
      </w:r>
      <w:r w:rsidRPr="004C4AD4">
        <w:rPr>
          <w:rFonts w:cs="Arial CYR"/>
          <w:spacing w:val="-6"/>
        </w:rPr>
        <w:t>по</w:t>
      </w:r>
      <w:r w:rsidRPr="004C4AD4">
        <w:rPr>
          <w:rFonts w:cs="Arial"/>
          <w:spacing w:val="-6"/>
        </w:rPr>
        <w:t xml:space="preserve"> </w:t>
      </w:r>
      <w:r w:rsidRPr="004C4AD4">
        <w:rPr>
          <w:rFonts w:cs="Arial CYR"/>
          <w:spacing w:val="-6"/>
        </w:rPr>
        <w:t>адаптации</w:t>
      </w:r>
      <w:r w:rsidRPr="004C4AD4">
        <w:rPr>
          <w:rFonts w:cs="Arial"/>
          <w:spacing w:val="-6"/>
        </w:rPr>
        <w:t xml:space="preserve"> </w:t>
      </w:r>
      <w:r w:rsidRPr="004C4AD4">
        <w:rPr>
          <w:rFonts w:cs="Arial CYR"/>
          <w:spacing w:val="-6"/>
        </w:rPr>
        <w:t>ребенка</w:t>
      </w:r>
      <w:r w:rsidRPr="004C4AD4">
        <w:rPr>
          <w:rFonts w:cs="Arial"/>
          <w:spacing w:val="-6"/>
        </w:rPr>
        <w:t xml:space="preserve"> </w:t>
      </w:r>
      <w:r w:rsidRPr="004C4AD4">
        <w:rPr>
          <w:rFonts w:cs="Arial CYR"/>
          <w:spacing w:val="-6"/>
        </w:rPr>
        <w:t>к</w:t>
      </w:r>
      <w:r w:rsidRPr="004C4AD4">
        <w:rPr>
          <w:rFonts w:cs="Arial"/>
          <w:spacing w:val="-6"/>
        </w:rPr>
        <w:t xml:space="preserve"> </w:t>
      </w:r>
      <w:r w:rsidRPr="004C4AD4">
        <w:rPr>
          <w:rFonts w:cs="Arial CYR"/>
          <w:spacing w:val="-6"/>
        </w:rPr>
        <w:t>школе</w:t>
      </w:r>
      <w:r w:rsidRPr="004C4AD4">
        <w:rPr>
          <w:rFonts w:cs="Arial"/>
          <w:spacing w:val="-6"/>
        </w:rPr>
        <w:t>.</w:t>
      </w:r>
    </w:p>
    <w:p w:rsidR="00E31D21" w:rsidRDefault="005315C3"/>
    <w:p w:rsidR="009A5C92" w:rsidRPr="009A5C92" w:rsidRDefault="009A5C92" w:rsidP="009A5C92">
      <w:pPr>
        <w:shd w:val="clear" w:color="auto" w:fill="FFFFFF"/>
        <w:autoSpaceDE w:val="0"/>
        <w:autoSpaceDN w:val="0"/>
        <w:adjustRightInd w:val="0"/>
        <w:spacing w:before="221"/>
        <w:ind w:left="1397" w:hanging="1397"/>
        <w:rPr>
          <w:rFonts w:cs="Arial CYR"/>
          <w:b/>
          <w:bCs/>
          <w:spacing w:val="-11"/>
        </w:rPr>
      </w:pPr>
      <w:r w:rsidRPr="009A5C92">
        <w:rPr>
          <w:rFonts w:cs="Arial CYR"/>
          <w:b/>
          <w:bCs/>
          <w:spacing w:val="-11"/>
        </w:rPr>
        <w:t xml:space="preserve"> Ход собрания.</w:t>
      </w:r>
    </w:p>
    <w:p w:rsidR="009A5C92" w:rsidRPr="001773A2" w:rsidRDefault="009A5C92" w:rsidP="00F41B84">
      <w:pPr>
        <w:shd w:val="clear" w:color="auto" w:fill="FFFFFF"/>
        <w:spacing w:line="360" w:lineRule="auto"/>
        <w:ind w:firstLine="709"/>
        <w:jc w:val="both"/>
        <w:rPr>
          <w:rFonts w:cs="Helvetica"/>
        </w:rPr>
      </w:pPr>
      <w:r w:rsidRPr="001773A2">
        <w:rPr>
          <w:rFonts w:cs="Helvetica"/>
          <w:bCs/>
          <w:iCs/>
        </w:rPr>
        <w:t>В</w:t>
      </w:r>
      <w:r w:rsidRPr="001773A2">
        <w:rPr>
          <w:rFonts w:cs="Helvetica"/>
        </w:rPr>
        <w:t xml:space="preserve"> настоящее время переход в среднее звено совпадает с концом детства - достаточно стабильным периодом развития, что создает благоприятные условия для адаптации школьника к обучению в средних классах. </w:t>
      </w:r>
    </w:p>
    <w:p w:rsidR="009A5C92" w:rsidRPr="001773A2" w:rsidRDefault="009A5C92" w:rsidP="00F41B84">
      <w:pPr>
        <w:shd w:val="clear" w:color="auto" w:fill="FFFFFF"/>
        <w:spacing w:line="360" w:lineRule="auto"/>
        <w:ind w:firstLine="709"/>
        <w:jc w:val="both"/>
        <w:rPr>
          <w:rFonts w:cs="Helvetica"/>
        </w:rPr>
      </w:pPr>
      <w:r w:rsidRPr="001773A2">
        <w:rPr>
          <w:rFonts w:cs="Helvetica"/>
        </w:rPr>
        <w:t>Как показывает практика, большинство детей переживает этот переход как важный шаг в их жизни. Они гордятся тем, что “уже не маленькие”. Кроме того, определенная часть детей осознает такой переход как шанс заново начать школьную жизнь, наладить не сложившиеся или не устраивающие школьника отношения с педагогами.</w:t>
      </w:r>
    </w:p>
    <w:p w:rsidR="009A5C92" w:rsidRPr="001773A2" w:rsidRDefault="009A5C92" w:rsidP="00F41B84">
      <w:pPr>
        <w:shd w:val="clear" w:color="auto" w:fill="FFFFFF"/>
        <w:spacing w:line="360" w:lineRule="auto"/>
        <w:ind w:firstLine="709"/>
        <w:jc w:val="both"/>
        <w:rPr>
          <w:rFonts w:cs="Helvetica"/>
        </w:rPr>
      </w:pPr>
      <w:proofErr w:type="gramStart"/>
      <w:r w:rsidRPr="001773A2">
        <w:rPr>
          <w:rFonts w:cs="Helvetica"/>
        </w:rPr>
        <w:t>С другой стороны, переход из начальной школы в среднюю связан с возрастанием нагрузки на психику ученика.</w:t>
      </w:r>
      <w:proofErr w:type="gramEnd"/>
    </w:p>
    <w:p w:rsidR="009A5C92" w:rsidRPr="001773A2" w:rsidRDefault="009A5C92" w:rsidP="00F41B84">
      <w:pPr>
        <w:shd w:val="clear" w:color="auto" w:fill="FFFFFF"/>
        <w:spacing w:line="360" w:lineRule="auto"/>
        <w:ind w:firstLine="709"/>
        <w:jc w:val="both"/>
        <w:rPr>
          <w:rFonts w:cs="Helvetica"/>
        </w:rPr>
      </w:pPr>
      <w:r w:rsidRPr="001773A2">
        <w:rPr>
          <w:rFonts w:cs="Helvetica"/>
        </w:rPr>
        <w:t>Резкие изменение условий обучения, разнообразие и качественное усложнение требований, предъявляемых к школьнику разными учителями - все это является довольно серьезным испытанием для психики школьника.</w:t>
      </w:r>
    </w:p>
    <w:p w:rsidR="009A5C92" w:rsidRDefault="009A5C92" w:rsidP="00F41B84">
      <w:pPr>
        <w:spacing w:line="360" w:lineRule="auto"/>
        <w:ind w:firstLine="709"/>
        <w:jc w:val="both"/>
      </w:pPr>
      <w:r w:rsidRPr="009A5C92">
        <w:t xml:space="preserve">Ребёнок, который с радостью ходит в школу, без напоминаний садится за домашнее задание, активен на уроках, с интересом учится, – мечта всех родителей. Но, как известно, если в начальные классы почти все дети идут охотно, то в средней школе желание учиться у большинства пропадает. </w:t>
      </w:r>
    </w:p>
    <w:p w:rsidR="009A5C92" w:rsidRDefault="009A5C92" w:rsidP="00F41B84">
      <w:pPr>
        <w:spacing w:line="360" w:lineRule="auto"/>
        <w:ind w:firstLine="709"/>
        <w:jc w:val="both"/>
      </w:pPr>
      <w:r>
        <w:t xml:space="preserve">Мы провели исследование  в начале этого года и  спросили у </w:t>
      </w:r>
      <w:r w:rsidR="00C6341F">
        <w:t>детей,</w:t>
      </w:r>
      <w:r>
        <w:t xml:space="preserve"> по какой причине они посещают школу. На их выбор были представлены 9 утверждений, среди которых они должны  были выбрать 3 наиболее подходящих им.</w:t>
      </w:r>
    </w:p>
    <w:p w:rsidR="009A5C92" w:rsidRDefault="009C35AF" w:rsidP="00F41B84">
      <w:pPr>
        <w:spacing w:line="360" w:lineRule="auto"/>
        <w:ind w:firstLine="709"/>
        <w:jc w:val="both"/>
      </w:pPr>
      <w:r>
        <w:t>Что выбирали дети</w:t>
      </w:r>
      <w:r w:rsidR="009A5C92">
        <w:t xml:space="preserve">: </w:t>
      </w:r>
    </w:p>
    <w:p w:rsidR="009A5C92" w:rsidRDefault="009A5C92" w:rsidP="00F41B84">
      <w:pPr>
        <w:pStyle w:val="a3"/>
        <w:numPr>
          <w:ilvl w:val="0"/>
          <w:numId w:val="1"/>
        </w:numPr>
        <w:spacing w:line="360" w:lineRule="auto"/>
        <w:ind w:firstLine="709"/>
        <w:jc w:val="both"/>
      </w:pPr>
      <w:r>
        <w:t>Хочу больше знать</w:t>
      </w:r>
      <w:r w:rsidR="009C35AF">
        <w:t xml:space="preserve"> – 69,6%</w:t>
      </w:r>
      <w:r>
        <w:t>;</w:t>
      </w:r>
    </w:p>
    <w:p w:rsidR="009A5C92" w:rsidRDefault="009A5C92" w:rsidP="00F41B84">
      <w:pPr>
        <w:pStyle w:val="a3"/>
        <w:numPr>
          <w:ilvl w:val="0"/>
          <w:numId w:val="1"/>
        </w:numPr>
        <w:spacing w:line="360" w:lineRule="auto"/>
        <w:ind w:firstLine="709"/>
        <w:jc w:val="both"/>
      </w:pPr>
      <w:r>
        <w:t>Потом найти хорошую работу</w:t>
      </w:r>
      <w:r w:rsidR="009C35AF">
        <w:t xml:space="preserve"> – 69,6%</w:t>
      </w:r>
      <w:r>
        <w:t>;</w:t>
      </w:r>
    </w:p>
    <w:p w:rsidR="009A5C92" w:rsidRDefault="009C35AF" w:rsidP="00F41B84">
      <w:pPr>
        <w:pStyle w:val="a3"/>
        <w:numPr>
          <w:ilvl w:val="0"/>
          <w:numId w:val="1"/>
        </w:numPr>
        <w:spacing w:line="360" w:lineRule="auto"/>
        <w:ind w:firstLine="709"/>
        <w:jc w:val="both"/>
      </w:pPr>
      <w:r>
        <w:t>На уроке интересно – 65%</w:t>
      </w:r>
      <w:r w:rsidR="009A5C92">
        <w:t>.</w:t>
      </w:r>
    </w:p>
    <w:p w:rsidR="00C6341F" w:rsidRPr="001773A2" w:rsidRDefault="00C6341F" w:rsidP="00F41B84">
      <w:pPr>
        <w:shd w:val="clear" w:color="auto" w:fill="FFFFFF"/>
        <w:spacing w:line="360" w:lineRule="auto"/>
        <w:ind w:firstLine="709"/>
        <w:jc w:val="both"/>
        <w:rPr>
          <w:rFonts w:cs="Helvetica"/>
        </w:rPr>
      </w:pPr>
      <w:r>
        <w:t xml:space="preserve">Исследование мы </w:t>
      </w:r>
      <w:proofErr w:type="gramStart"/>
      <w:r>
        <w:t>проводили в начале года как раз когда у детей был</w:t>
      </w:r>
      <w:proofErr w:type="gramEnd"/>
      <w:r>
        <w:t xml:space="preserve"> период адаптации. </w:t>
      </w:r>
      <w:r>
        <w:rPr>
          <w:rFonts w:cs="Helvetica"/>
        </w:rPr>
        <w:t xml:space="preserve">Именно в этот </w:t>
      </w:r>
      <w:r w:rsidRPr="001773A2">
        <w:rPr>
          <w:rFonts w:cs="Helvetica"/>
        </w:rPr>
        <w:t xml:space="preserve">период дети могут стать более тревожными, робкими, или, напротив, “развязными”, чрезмерно шумными, суетливыми. У них может снижаться работоспособность, повышаться неорганизованность. Они могут стать забывчивыми, иногда нарушается сон, аппетит… Исследовательские данные свидетельствуют о том, что </w:t>
      </w:r>
      <w:r w:rsidRPr="001773A2">
        <w:rPr>
          <w:rFonts w:cs="Helvetica"/>
        </w:rPr>
        <w:lastRenderedPageBreak/>
        <w:t>подобные функциональные отклонения в той или иной форме характерны примерно для 70-80 % школьников.</w:t>
      </w:r>
    </w:p>
    <w:p w:rsidR="00C6341F" w:rsidRDefault="00C6341F" w:rsidP="00F41B84">
      <w:pPr>
        <w:shd w:val="clear" w:color="auto" w:fill="FFFFFF"/>
        <w:spacing w:line="360" w:lineRule="auto"/>
        <w:ind w:firstLine="709"/>
        <w:jc w:val="both"/>
        <w:rPr>
          <w:rFonts w:cs="Helvetica"/>
        </w:rPr>
      </w:pPr>
      <w:r w:rsidRPr="001773A2">
        <w:rPr>
          <w:rFonts w:cs="Helvetica"/>
        </w:rPr>
        <w:t>У большинства детей подобные отклонения носят единичный характер и исчезают, как правило, через 2-4 недели после начала учебы. Однако есть дети, у которых процесс адаптации затягивается на 2-3 месяца и даже больше.</w:t>
      </w:r>
    </w:p>
    <w:p w:rsidR="009C35AF" w:rsidRDefault="009C35AF" w:rsidP="00F41B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b/>
          <w:bCs/>
          <w:spacing w:val="-6"/>
        </w:rPr>
      </w:pPr>
    </w:p>
    <w:p w:rsidR="00C6341F" w:rsidRPr="009C6966" w:rsidRDefault="00C6341F" w:rsidP="00F41B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b/>
        </w:rPr>
      </w:pPr>
      <w:r w:rsidRPr="009C6966">
        <w:rPr>
          <w:rFonts w:cs="Arial CYR"/>
          <w:b/>
          <w:bCs/>
          <w:spacing w:val="-6"/>
        </w:rPr>
        <w:t>Игра</w:t>
      </w:r>
      <w:r w:rsidRPr="009C6966">
        <w:rPr>
          <w:rFonts w:cs="Arial"/>
          <w:b/>
          <w:bCs/>
          <w:spacing w:val="-6"/>
        </w:rPr>
        <w:t xml:space="preserve"> </w:t>
      </w:r>
      <w:r w:rsidRPr="009C6966">
        <w:rPr>
          <w:rFonts w:cs="Arial CYR"/>
          <w:b/>
          <w:bCs/>
          <w:spacing w:val="-6"/>
        </w:rPr>
        <w:t>«Корзина</w:t>
      </w:r>
      <w:r w:rsidRPr="009C6966">
        <w:rPr>
          <w:rFonts w:cs="Arial"/>
          <w:b/>
          <w:bCs/>
          <w:spacing w:val="-6"/>
        </w:rPr>
        <w:t xml:space="preserve"> </w:t>
      </w:r>
      <w:r w:rsidRPr="009C6966">
        <w:rPr>
          <w:rFonts w:cs="Arial CYR"/>
          <w:b/>
          <w:bCs/>
          <w:spacing w:val="-6"/>
        </w:rPr>
        <w:t>чувств»</w:t>
      </w:r>
      <w:r w:rsidRPr="009C6966">
        <w:rPr>
          <w:rFonts w:cs="Arial"/>
          <w:b/>
          <w:bCs/>
          <w:spacing w:val="-6"/>
        </w:rPr>
        <w:t>.</w:t>
      </w:r>
    </w:p>
    <w:p w:rsidR="00C6341F" w:rsidRPr="00C6341F" w:rsidRDefault="00C6341F" w:rsidP="00F41B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</w:rPr>
      </w:pPr>
      <w:r w:rsidRPr="00C6341F">
        <w:rPr>
          <w:rFonts w:cs="Arial CYR"/>
          <w:spacing w:val="-5"/>
        </w:rPr>
        <w:t>Уважаемые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мамы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и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папы</w:t>
      </w:r>
      <w:r w:rsidRPr="00C6341F">
        <w:rPr>
          <w:rFonts w:cs="Arial"/>
          <w:spacing w:val="-5"/>
        </w:rPr>
        <w:t xml:space="preserve">! </w:t>
      </w:r>
      <w:r w:rsidRPr="00C6341F">
        <w:rPr>
          <w:rFonts w:cs="Arial CYR"/>
          <w:spacing w:val="-5"/>
        </w:rPr>
        <w:t>Представьте</w:t>
      </w:r>
      <w:r w:rsidRPr="00C6341F">
        <w:rPr>
          <w:rFonts w:cs="Arial"/>
          <w:spacing w:val="-5"/>
        </w:rPr>
        <w:t xml:space="preserve">, </w:t>
      </w:r>
      <w:r w:rsidRPr="00C6341F">
        <w:rPr>
          <w:rFonts w:cs="Arial CYR"/>
          <w:spacing w:val="-5"/>
        </w:rPr>
        <w:t>что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у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меня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в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руках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корзина</w:t>
      </w:r>
      <w:r w:rsidRPr="00C6341F">
        <w:rPr>
          <w:rFonts w:cs="Arial"/>
          <w:spacing w:val="-5"/>
        </w:rPr>
        <w:t xml:space="preserve">, </w:t>
      </w:r>
      <w:r w:rsidRPr="00C6341F">
        <w:rPr>
          <w:rFonts w:cs="Arial CYR"/>
          <w:spacing w:val="-5"/>
        </w:rPr>
        <w:t>в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которой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 xml:space="preserve">находятся </w:t>
      </w:r>
      <w:r w:rsidRPr="00C6341F">
        <w:rPr>
          <w:rFonts w:cs="Arial CYR"/>
          <w:spacing w:val="-6"/>
        </w:rPr>
        <w:t>самые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разнообразные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чувства</w:t>
      </w:r>
      <w:r w:rsidRPr="00C6341F">
        <w:rPr>
          <w:rFonts w:cs="Arial"/>
          <w:spacing w:val="-6"/>
        </w:rPr>
        <w:t xml:space="preserve">, </w:t>
      </w:r>
      <w:r w:rsidRPr="00C6341F">
        <w:rPr>
          <w:rFonts w:cs="Arial CYR"/>
          <w:spacing w:val="-6"/>
        </w:rPr>
        <w:t>позитивные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и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негативные</w:t>
      </w:r>
      <w:r w:rsidRPr="00C6341F">
        <w:rPr>
          <w:rFonts w:cs="Arial"/>
          <w:spacing w:val="-6"/>
        </w:rPr>
        <w:t xml:space="preserve">, </w:t>
      </w:r>
      <w:r w:rsidRPr="00C6341F">
        <w:rPr>
          <w:rFonts w:cs="Arial CYR"/>
          <w:spacing w:val="-6"/>
        </w:rPr>
        <w:t>которые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может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испытывать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человек</w:t>
      </w:r>
      <w:r w:rsidRPr="00C6341F">
        <w:rPr>
          <w:rFonts w:cs="Arial"/>
          <w:spacing w:val="-6"/>
        </w:rPr>
        <w:t xml:space="preserve">. </w:t>
      </w:r>
      <w:r w:rsidRPr="00C6341F">
        <w:rPr>
          <w:rFonts w:cs="Arial CYR"/>
          <w:spacing w:val="-6"/>
        </w:rPr>
        <w:t>После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того</w:t>
      </w:r>
      <w:r w:rsidRPr="00C6341F">
        <w:rPr>
          <w:rFonts w:cs="Arial"/>
          <w:spacing w:val="-6"/>
        </w:rPr>
        <w:t xml:space="preserve">, </w:t>
      </w:r>
      <w:r w:rsidRPr="00C6341F">
        <w:rPr>
          <w:rFonts w:cs="Arial CYR"/>
          <w:spacing w:val="-6"/>
        </w:rPr>
        <w:t>как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ваш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ребенок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переступил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школьный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порог</w:t>
      </w:r>
      <w:r w:rsidRPr="00C6341F">
        <w:rPr>
          <w:rFonts w:cs="Arial"/>
          <w:spacing w:val="-6"/>
        </w:rPr>
        <w:t xml:space="preserve">, </w:t>
      </w:r>
      <w:r w:rsidRPr="00C6341F">
        <w:rPr>
          <w:rFonts w:cs="Arial CYR"/>
          <w:spacing w:val="-6"/>
        </w:rPr>
        <w:t>в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вашей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душе</w:t>
      </w:r>
      <w:r w:rsidRPr="00C6341F">
        <w:rPr>
          <w:rFonts w:cs="Arial"/>
          <w:spacing w:val="-6"/>
        </w:rPr>
        <w:t xml:space="preserve">, </w:t>
      </w:r>
      <w:r w:rsidRPr="00C6341F">
        <w:rPr>
          <w:rFonts w:cs="Arial CYR"/>
          <w:spacing w:val="-6"/>
        </w:rPr>
        <w:t>в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вашем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сердце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 xml:space="preserve">прочно </w:t>
      </w:r>
      <w:r w:rsidRPr="00C6341F">
        <w:rPr>
          <w:rFonts w:cs="Arial CYR"/>
          <w:spacing w:val="-5"/>
        </w:rPr>
        <w:t>поселились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чувства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и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эмоции</w:t>
      </w:r>
      <w:r w:rsidRPr="00C6341F">
        <w:rPr>
          <w:rFonts w:cs="Arial"/>
          <w:spacing w:val="-5"/>
        </w:rPr>
        <w:t xml:space="preserve">, </w:t>
      </w:r>
      <w:r w:rsidRPr="00C6341F">
        <w:rPr>
          <w:rFonts w:cs="Arial CYR"/>
          <w:spacing w:val="-5"/>
        </w:rPr>
        <w:t>которые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заполнили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все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ваше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существование</w:t>
      </w:r>
      <w:r w:rsidRPr="00C6341F">
        <w:rPr>
          <w:rFonts w:cs="Arial"/>
          <w:spacing w:val="-5"/>
        </w:rPr>
        <w:t xml:space="preserve">. </w:t>
      </w:r>
      <w:r w:rsidRPr="00C6341F">
        <w:rPr>
          <w:rFonts w:cs="Arial CYR"/>
          <w:spacing w:val="-5"/>
        </w:rPr>
        <w:t>Опустите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руку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 xml:space="preserve">в </w:t>
      </w:r>
      <w:r w:rsidRPr="00C6341F">
        <w:rPr>
          <w:rFonts w:cs="Arial CYR"/>
          <w:spacing w:val="-6"/>
        </w:rPr>
        <w:t>корзину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и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возьмите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то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чувство</w:t>
      </w:r>
      <w:r w:rsidRPr="00C6341F">
        <w:rPr>
          <w:rFonts w:cs="Arial"/>
          <w:spacing w:val="-6"/>
        </w:rPr>
        <w:t xml:space="preserve">, </w:t>
      </w:r>
      <w:r w:rsidRPr="00C6341F">
        <w:rPr>
          <w:rFonts w:cs="Arial CYR"/>
          <w:spacing w:val="-6"/>
        </w:rPr>
        <w:t>которое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вас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переполняет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более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всего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в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тот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период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времени</w:t>
      </w:r>
      <w:r w:rsidRPr="00C6341F">
        <w:rPr>
          <w:rFonts w:cs="Arial"/>
          <w:spacing w:val="-6"/>
        </w:rPr>
        <w:t xml:space="preserve">, </w:t>
      </w:r>
      <w:r w:rsidRPr="00C6341F">
        <w:rPr>
          <w:rFonts w:cs="Arial CYR"/>
          <w:spacing w:val="-6"/>
        </w:rPr>
        <w:t>когда ребенок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находится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в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школе</w:t>
      </w:r>
      <w:r w:rsidRPr="00C6341F">
        <w:rPr>
          <w:rFonts w:cs="Arial"/>
          <w:spacing w:val="-6"/>
        </w:rPr>
        <w:t xml:space="preserve">, </w:t>
      </w:r>
      <w:r w:rsidRPr="00C6341F">
        <w:rPr>
          <w:rFonts w:cs="Arial CYR"/>
          <w:spacing w:val="-6"/>
        </w:rPr>
        <w:t>и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назовите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это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чувство</w:t>
      </w:r>
      <w:r w:rsidRPr="00C6341F">
        <w:rPr>
          <w:rFonts w:cs="Arial"/>
          <w:spacing w:val="-6"/>
        </w:rPr>
        <w:t>.</w:t>
      </w:r>
    </w:p>
    <w:p w:rsidR="00C6341F" w:rsidRDefault="00C6341F" w:rsidP="00F41B84">
      <w:pPr>
        <w:shd w:val="clear" w:color="auto" w:fill="FFFFFF"/>
        <w:autoSpaceDE w:val="0"/>
        <w:autoSpaceDN w:val="0"/>
        <w:adjustRightInd w:val="0"/>
        <w:spacing w:line="360" w:lineRule="auto"/>
        <w:ind w:right="442" w:firstLine="709"/>
        <w:jc w:val="both"/>
        <w:rPr>
          <w:rFonts w:cs="Arial"/>
          <w:spacing w:val="-6"/>
        </w:rPr>
      </w:pPr>
      <w:r w:rsidRPr="00C6341F">
        <w:rPr>
          <w:rFonts w:cs="Arial CYR"/>
          <w:spacing w:val="-5"/>
        </w:rPr>
        <w:t>Родители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называют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чувства</w:t>
      </w:r>
      <w:r w:rsidRPr="00C6341F">
        <w:rPr>
          <w:rFonts w:cs="Arial"/>
          <w:spacing w:val="-5"/>
        </w:rPr>
        <w:t xml:space="preserve">, </w:t>
      </w:r>
      <w:r w:rsidRPr="00C6341F">
        <w:rPr>
          <w:rFonts w:cs="Arial CYR"/>
          <w:spacing w:val="-5"/>
        </w:rPr>
        <w:t>которые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их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переполняют</w:t>
      </w:r>
      <w:r w:rsidRPr="00C6341F">
        <w:rPr>
          <w:rFonts w:cs="Arial"/>
          <w:spacing w:val="-5"/>
        </w:rPr>
        <w:t xml:space="preserve">, </w:t>
      </w:r>
      <w:r w:rsidRPr="00C6341F">
        <w:rPr>
          <w:rFonts w:cs="Arial CYR"/>
          <w:spacing w:val="-5"/>
        </w:rPr>
        <w:t>от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которых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они</w:t>
      </w:r>
      <w:r w:rsidRPr="00C6341F">
        <w:rPr>
          <w:rFonts w:cs="Arial"/>
          <w:spacing w:val="-5"/>
        </w:rPr>
        <w:t xml:space="preserve"> </w:t>
      </w:r>
      <w:r w:rsidRPr="00C6341F">
        <w:rPr>
          <w:rFonts w:cs="Arial CYR"/>
          <w:spacing w:val="-5"/>
        </w:rPr>
        <w:t>страдают</w:t>
      </w:r>
      <w:r w:rsidRPr="00C6341F">
        <w:rPr>
          <w:rFonts w:cs="Arial"/>
          <w:spacing w:val="-5"/>
        </w:rPr>
        <w:t xml:space="preserve">. </w:t>
      </w:r>
      <w:r w:rsidRPr="00C6341F">
        <w:rPr>
          <w:rFonts w:cs="Arial CYR"/>
          <w:spacing w:val="-5"/>
        </w:rPr>
        <w:t xml:space="preserve">Такое </w:t>
      </w:r>
      <w:r w:rsidRPr="00C6341F">
        <w:rPr>
          <w:rFonts w:cs="Arial CYR"/>
          <w:spacing w:val="-7"/>
        </w:rPr>
        <w:t>задание</w:t>
      </w:r>
      <w:r w:rsidRPr="00C6341F">
        <w:rPr>
          <w:rFonts w:cs="Arial"/>
          <w:spacing w:val="-7"/>
        </w:rPr>
        <w:t xml:space="preserve"> </w:t>
      </w:r>
      <w:r w:rsidRPr="00C6341F">
        <w:rPr>
          <w:rFonts w:cs="Arial CYR"/>
          <w:spacing w:val="-7"/>
        </w:rPr>
        <w:t>позволяет</w:t>
      </w:r>
      <w:r w:rsidRPr="00C6341F">
        <w:rPr>
          <w:rFonts w:cs="Arial"/>
          <w:spacing w:val="-7"/>
        </w:rPr>
        <w:t xml:space="preserve"> </w:t>
      </w:r>
      <w:r w:rsidRPr="00C6341F">
        <w:rPr>
          <w:rFonts w:cs="Arial CYR"/>
          <w:spacing w:val="-7"/>
        </w:rPr>
        <w:t>выявить</w:t>
      </w:r>
      <w:r w:rsidRPr="00C6341F">
        <w:rPr>
          <w:rFonts w:cs="Arial"/>
          <w:spacing w:val="-7"/>
        </w:rPr>
        <w:t xml:space="preserve"> </w:t>
      </w:r>
      <w:r w:rsidRPr="00C6341F">
        <w:rPr>
          <w:rFonts w:cs="Arial CYR"/>
          <w:spacing w:val="-7"/>
        </w:rPr>
        <w:t>проблемы</w:t>
      </w:r>
      <w:r w:rsidRPr="00C6341F">
        <w:rPr>
          <w:rFonts w:cs="Arial"/>
          <w:spacing w:val="-7"/>
        </w:rPr>
        <w:t xml:space="preserve"> </w:t>
      </w:r>
      <w:r w:rsidRPr="00C6341F">
        <w:rPr>
          <w:rFonts w:cs="Arial CYR"/>
          <w:spacing w:val="-7"/>
        </w:rPr>
        <w:t>и</w:t>
      </w:r>
      <w:r w:rsidRPr="00C6341F">
        <w:rPr>
          <w:rFonts w:cs="Arial"/>
          <w:spacing w:val="-7"/>
        </w:rPr>
        <w:t xml:space="preserve"> </w:t>
      </w:r>
      <w:r w:rsidRPr="00C6341F">
        <w:rPr>
          <w:rFonts w:cs="Arial CYR"/>
          <w:spacing w:val="-7"/>
        </w:rPr>
        <w:t>трудности</w:t>
      </w:r>
      <w:r w:rsidRPr="00C6341F">
        <w:rPr>
          <w:rFonts w:cs="Arial"/>
          <w:spacing w:val="-7"/>
        </w:rPr>
        <w:t xml:space="preserve"> </w:t>
      </w:r>
      <w:r w:rsidRPr="00C6341F">
        <w:rPr>
          <w:rFonts w:cs="Arial CYR"/>
          <w:spacing w:val="-7"/>
        </w:rPr>
        <w:t>семей</w:t>
      </w:r>
      <w:r w:rsidRPr="00C6341F">
        <w:rPr>
          <w:rFonts w:cs="Arial"/>
          <w:spacing w:val="-7"/>
        </w:rPr>
        <w:t xml:space="preserve">, </w:t>
      </w:r>
      <w:r w:rsidRPr="00C6341F">
        <w:rPr>
          <w:rFonts w:cs="Arial CYR"/>
          <w:spacing w:val="-7"/>
        </w:rPr>
        <w:t>связанные</w:t>
      </w:r>
      <w:r w:rsidRPr="00C6341F">
        <w:rPr>
          <w:rFonts w:cs="Arial"/>
          <w:spacing w:val="-7"/>
        </w:rPr>
        <w:t xml:space="preserve"> </w:t>
      </w:r>
      <w:r w:rsidRPr="00C6341F">
        <w:rPr>
          <w:rFonts w:cs="Arial CYR"/>
          <w:spacing w:val="-7"/>
        </w:rPr>
        <w:t>со</w:t>
      </w:r>
      <w:r w:rsidRPr="00C6341F">
        <w:rPr>
          <w:rFonts w:cs="Arial"/>
          <w:spacing w:val="-7"/>
        </w:rPr>
        <w:t xml:space="preserve"> </w:t>
      </w:r>
      <w:r w:rsidRPr="00C6341F">
        <w:rPr>
          <w:rFonts w:cs="Arial CYR"/>
          <w:spacing w:val="-7"/>
        </w:rPr>
        <w:t>школьным</w:t>
      </w:r>
      <w:r w:rsidRPr="00C6341F">
        <w:rPr>
          <w:rFonts w:cs="Arial"/>
          <w:spacing w:val="-7"/>
        </w:rPr>
        <w:t xml:space="preserve"> </w:t>
      </w:r>
      <w:r w:rsidRPr="00C6341F">
        <w:rPr>
          <w:rFonts w:cs="Arial CYR"/>
          <w:spacing w:val="-7"/>
        </w:rPr>
        <w:t xml:space="preserve">обучением </w:t>
      </w:r>
      <w:r w:rsidRPr="00C6341F">
        <w:rPr>
          <w:rFonts w:cs="Arial CYR"/>
          <w:spacing w:val="-6"/>
        </w:rPr>
        <w:t>ребенка</w:t>
      </w:r>
      <w:r w:rsidRPr="00C6341F">
        <w:rPr>
          <w:rFonts w:cs="Arial"/>
          <w:spacing w:val="-6"/>
        </w:rPr>
        <w:t xml:space="preserve">, </w:t>
      </w:r>
      <w:r w:rsidRPr="00C6341F">
        <w:rPr>
          <w:rFonts w:cs="Arial CYR"/>
          <w:spacing w:val="-6"/>
        </w:rPr>
        <w:t>и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помогает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обсудить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эти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проблемы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в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ходе</w:t>
      </w:r>
      <w:r w:rsidRPr="00C6341F">
        <w:rPr>
          <w:rFonts w:cs="Arial"/>
          <w:spacing w:val="-6"/>
        </w:rPr>
        <w:t xml:space="preserve"> </w:t>
      </w:r>
      <w:r w:rsidRPr="00C6341F">
        <w:rPr>
          <w:rFonts w:cs="Arial CYR"/>
          <w:spacing w:val="-6"/>
        </w:rPr>
        <w:t>собрания</w:t>
      </w:r>
      <w:r w:rsidRPr="00C6341F">
        <w:rPr>
          <w:rFonts w:cs="Arial"/>
          <w:spacing w:val="-6"/>
        </w:rPr>
        <w:t>.</w:t>
      </w:r>
    </w:p>
    <w:p w:rsidR="00C6341F" w:rsidRPr="001773A2" w:rsidRDefault="00C6341F" w:rsidP="00F41B84">
      <w:pPr>
        <w:shd w:val="clear" w:color="auto" w:fill="FFFFFF"/>
        <w:spacing w:line="360" w:lineRule="auto"/>
        <w:ind w:firstLine="709"/>
        <w:jc w:val="both"/>
        <w:rPr>
          <w:rFonts w:cs="Helvetica"/>
        </w:rPr>
      </w:pPr>
    </w:p>
    <w:p w:rsidR="00C6341F" w:rsidRPr="00C6341F" w:rsidRDefault="00C6341F" w:rsidP="00F41B8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0"/>
          <w:szCs w:val="20"/>
        </w:rPr>
      </w:pPr>
      <w:r w:rsidRPr="00C6341F">
        <w:rPr>
          <w:color w:val="000000"/>
        </w:rPr>
        <w:t>Ситуация адаптации вызывает у большинства пятиклассников повышенную тревожность, как школьную, так и личностную, а также зачастую – появление страхов. Например, страх несоответствия ожиданиям окружающих, который при этом доминирует над страхом самовыражения в индивидуальных показателях. И это является нормой, так как это – возрастная проблема. Ребенок младшего подросткового возраста задумывается: « А что про меня подумают другое, и одноклассники, и учителя!» Поэтому иногда и способные дети не проявляет свои возможности в должной мере.</w:t>
      </w:r>
    </w:p>
    <w:p w:rsidR="00C6341F" w:rsidRPr="00C6341F" w:rsidRDefault="00C6341F" w:rsidP="00F41B84">
      <w:pPr>
        <w:spacing w:line="360" w:lineRule="auto"/>
        <w:ind w:firstLine="709"/>
        <w:jc w:val="both"/>
      </w:pPr>
      <w:r w:rsidRPr="00C6341F">
        <w:t>В психологии есть понятие «выученный неуспех». Так называют состояние, когда человек заранее считает, что у него ничего не получится и поэтому даже не пробует решить трудную задачу, не начинает учиться чему-то новому. У окружающих создается впечатление, что ребенок ленится, раз не хочет даже попытаться. Однако именно взрослые, и в первую очередь родители, виноваты в том, что у ребенка опустились руки, и он перестал верить в собственные силы. Ведь все его достижения обесцениваются завышенными требованиями со стороны родителей.</w:t>
      </w:r>
    </w:p>
    <w:p w:rsidR="00C6341F" w:rsidRPr="00C6341F" w:rsidRDefault="00C6341F" w:rsidP="00F41B84">
      <w:pPr>
        <w:spacing w:line="360" w:lineRule="auto"/>
        <w:ind w:firstLine="709"/>
        <w:jc w:val="both"/>
      </w:pPr>
    </w:p>
    <w:p w:rsidR="00C6341F" w:rsidRPr="00C6341F" w:rsidRDefault="00C6341F" w:rsidP="00F41B84">
      <w:pPr>
        <w:spacing w:line="360" w:lineRule="auto"/>
        <w:ind w:firstLine="709"/>
        <w:jc w:val="both"/>
      </w:pPr>
      <w:r w:rsidRPr="00C6341F">
        <w:t xml:space="preserve">Некоторые родители, хотя и считают своих детей способными, чаще обращают внимание на ошибки и неудачи ребенка, чем на его успехи, надеясь тем самым побудить его стараться еще больше. Однако постоянное подчеркивание недостатков приносит </w:t>
      </w:r>
      <w:r w:rsidRPr="00C6341F">
        <w:lastRenderedPageBreak/>
        <w:t>огромный вред – школьник приходит к выводу, что, несмотря на все свои старания, он неспособен оправдать ожидания родителей. Ребенок перестает верить в свои силы, теряет интерес к любой интеллектуальной или творческой деятельности.</w:t>
      </w:r>
    </w:p>
    <w:p w:rsidR="00C6341F" w:rsidRPr="00C6341F" w:rsidRDefault="00C6341F" w:rsidP="005159CB">
      <w:pPr>
        <w:spacing w:line="360" w:lineRule="auto"/>
        <w:ind w:firstLine="709"/>
        <w:jc w:val="both"/>
      </w:pPr>
      <w:r w:rsidRPr="00C6341F">
        <w:t>Бывает, что родители специально занижают достижения весьма способных детей, чтобы те не загордились. Из-за этого ребенок не получает удовольствия от своих успехов, он постоянно стремится добиться большего, чтобы наконец-то заслужить поощрение родных. Даже став взрослыми и самостоятельными, такие люди все время стремятся кому-то доказать свою компетентность и значимость.</w:t>
      </w:r>
    </w:p>
    <w:p w:rsidR="00C6341F" w:rsidRPr="00C6341F" w:rsidRDefault="00C6341F" w:rsidP="00F41B84">
      <w:pPr>
        <w:spacing w:line="360" w:lineRule="auto"/>
        <w:ind w:firstLine="709"/>
        <w:jc w:val="both"/>
      </w:pPr>
      <w:r w:rsidRPr="00C6341F">
        <w:t xml:space="preserve"> Что делать?</w:t>
      </w:r>
    </w:p>
    <w:p w:rsidR="00C6341F" w:rsidRDefault="00C6341F" w:rsidP="00F41B84">
      <w:pPr>
        <w:spacing w:line="360" w:lineRule="auto"/>
        <w:jc w:val="both"/>
      </w:pPr>
      <w:r w:rsidRPr="00C6341F">
        <w:t>Избегать разговоров на тему, что все в семье были отличниками и что единственная приемлемая отметка – это пятерка. Необходимо показывать ребенку, что вы рады его даже небольшим, с вашей точки зрения, успехам.</w:t>
      </w:r>
    </w:p>
    <w:p w:rsidR="005159CB" w:rsidRPr="00C6341F" w:rsidRDefault="005159CB" w:rsidP="00F41B84">
      <w:pPr>
        <w:spacing w:line="360" w:lineRule="auto"/>
        <w:jc w:val="both"/>
      </w:pPr>
      <w:r>
        <w:t xml:space="preserve">Исследование показало, что 73% детей понимают, что </w:t>
      </w:r>
      <w:r>
        <w:t>знания</w:t>
      </w:r>
      <w:r>
        <w:t xml:space="preserve"> важнее оценки.</w:t>
      </w:r>
    </w:p>
    <w:p w:rsidR="00C6341F" w:rsidRPr="00C6341F" w:rsidRDefault="00C6341F" w:rsidP="00F41B84">
      <w:pPr>
        <w:spacing w:line="360" w:lineRule="auto"/>
        <w:jc w:val="both"/>
      </w:pPr>
      <w:r w:rsidRPr="00C6341F">
        <w:t>Нельзя сообщать ребенку, что вы поставили на нем крест, если он не оправдал ваших ожиданий, например, в области математики. Возможно, его призвание – гуманитарные науки?</w:t>
      </w:r>
    </w:p>
    <w:p w:rsidR="00C6341F" w:rsidRDefault="00C6341F" w:rsidP="00F41B84">
      <w:pPr>
        <w:spacing w:line="360" w:lineRule="auto"/>
        <w:jc w:val="both"/>
      </w:pPr>
      <w:r w:rsidRPr="00C6341F">
        <w:t>Не следует запугивать детей необходимостью учиться, чтобы не стать бомжом, дворником и т.п. В подростковом возрасте подобные нотации часто приводят к противоположному результату – ребенок, отчаявшийся чего-то добиться или соответствовать представлениям взрослых, потерявший интерес к учебному процессу, начинает демонстративно заявлять, что он и мечтает стать дворником, чтобы его все оставили в покое.</w:t>
      </w:r>
    </w:p>
    <w:p w:rsidR="00C6341F" w:rsidRPr="00C6341F" w:rsidRDefault="00C6341F" w:rsidP="00F41B84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</w:p>
    <w:p w:rsidR="00C6341F" w:rsidRPr="00F41B84" w:rsidRDefault="00C6341F" w:rsidP="005159CB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1701"/>
        <w:jc w:val="both"/>
        <w:rPr>
          <w:rFonts w:cs="Helvetica"/>
        </w:rPr>
      </w:pPr>
      <w:r w:rsidRPr="00F41B84">
        <w:rPr>
          <w:rFonts w:cs="Helvetica"/>
        </w:rPr>
        <w:t xml:space="preserve">Воодушевите ребенка рассказывать дома о своих школьных делах. </w:t>
      </w:r>
    </w:p>
    <w:p w:rsidR="00C6341F" w:rsidRPr="00C6341F" w:rsidRDefault="00C6341F" w:rsidP="00F41B84">
      <w:pPr>
        <w:shd w:val="clear" w:color="auto" w:fill="FFFFFF"/>
        <w:spacing w:line="360" w:lineRule="auto"/>
        <w:ind w:firstLine="709"/>
        <w:jc w:val="both"/>
        <w:rPr>
          <w:rFonts w:cs="Helvetica"/>
        </w:rPr>
      </w:pPr>
      <w:r w:rsidRPr="00C6341F">
        <w:rPr>
          <w:rFonts w:cs="Helvetica"/>
        </w:rPr>
        <w:t>Не ограничивайте свой интерес обычным вопросом типа: “Как прошел твой день в школе?” Каждую неделю выбирайте время, свободное от домашних дел, и внимательно беседуйте с ребенком о школе.</w:t>
      </w:r>
    </w:p>
    <w:p w:rsidR="00C6341F" w:rsidRPr="00C6341F" w:rsidRDefault="00C6341F" w:rsidP="00F41B84">
      <w:pPr>
        <w:shd w:val="clear" w:color="auto" w:fill="FFFFFF"/>
        <w:spacing w:line="360" w:lineRule="auto"/>
        <w:ind w:firstLine="709"/>
        <w:jc w:val="both"/>
        <w:rPr>
          <w:rFonts w:cs="Helvetica"/>
        </w:rPr>
      </w:pPr>
      <w:r w:rsidRPr="00C6341F">
        <w:rPr>
          <w:rFonts w:cs="Helvetica"/>
        </w:rPr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C6341F" w:rsidRPr="00C6341F" w:rsidRDefault="00C6341F" w:rsidP="00735D6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1276"/>
        <w:jc w:val="both"/>
        <w:rPr>
          <w:rFonts w:cs="Helvetica"/>
        </w:rPr>
      </w:pPr>
      <w:r w:rsidRPr="00C6341F">
        <w:rPr>
          <w:rFonts w:cs="Helvetica"/>
        </w:rPr>
        <w:t xml:space="preserve">Регулярно беседуйте с учителями вашего ребенка о его успеваемости, поведении и взаимоотношениях с другими детьми. </w:t>
      </w:r>
    </w:p>
    <w:p w:rsidR="00C6341F" w:rsidRPr="00C6341F" w:rsidRDefault="00C6341F" w:rsidP="00F41B84">
      <w:pPr>
        <w:shd w:val="clear" w:color="auto" w:fill="FFFFFF"/>
        <w:spacing w:line="360" w:lineRule="auto"/>
        <w:ind w:firstLine="709"/>
        <w:jc w:val="both"/>
        <w:rPr>
          <w:rFonts w:cs="Helvetica"/>
        </w:rPr>
      </w:pPr>
      <w:r w:rsidRPr="00C6341F">
        <w:rPr>
          <w:rFonts w:cs="Helvetica"/>
        </w:rPr>
        <w:t xml:space="preserve">Без колебаний побеседуйте с учителем, если вы чувствуете, что не знаете о школьной жизни вашего ребенка или о его проблемах, связанных со школой, или о </w:t>
      </w:r>
      <w:r w:rsidRPr="00C6341F">
        <w:rPr>
          <w:rFonts w:cs="Helvetica"/>
        </w:rPr>
        <w:lastRenderedPageBreak/>
        <w:t>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:rsidR="00C6341F" w:rsidRPr="00C6341F" w:rsidRDefault="00C6341F" w:rsidP="00F41B84">
      <w:pPr>
        <w:shd w:val="clear" w:color="auto" w:fill="FFFFFF"/>
        <w:spacing w:line="360" w:lineRule="auto"/>
        <w:ind w:firstLine="709"/>
        <w:jc w:val="both"/>
        <w:rPr>
          <w:rFonts w:cs="Helvetica"/>
        </w:rPr>
      </w:pPr>
      <w:r w:rsidRPr="00C6341F">
        <w:rPr>
          <w:rFonts w:cs="Helvetica"/>
        </w:rPr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их. Не вовлекайте в ситуацию непонимания своего ребенка. Иначе вы можете случайно поставить его в неловкое положение выбора между преданностью вам и уважением к своему учителю.</w:t>
      </w:r>
    </w:p>
    <w:p w:rsidR="00463A16" w:rsidRPr="00463A16" w:rsidRDefault="00463A16" w:rsidP="00F41B84">
      <w:pPr>
        <w:pStyle w:val="a3"/>
        <w:numPr>
          <w:ilvl w:val="0"/>
          <w:numId w:val="6"/>
        </w:numPr>
        <w:tabs>
          <w:tab w:val="clear" w:pos="720"/>
          <w:tab w:val="num" w:pos="-1276"/>
        </w:tabs>
        <w:spacing w:line="360" w:lineRule="auto"/>
        <w:ind w:left="0" w:firstLine="709"/>
        <w:jc w:val="both"/>
      </w:pPr>
      <w:r w:rsidRPr="00463A16">
        <w:t>Многие родители переживают, что их дети не очень интересуются учебой, работают «из-под палки», ленятся. Нередко можно услышать от взрослых, что ребенок равнодушен не только к учебе, он вообще ничем не интересуется. И тогда в беседе с психологом звучат примерно такие слова: «Да ему же ничего не интересно! Чего мы ему только ни предлагали – он ничего не хочет делать! Что же с ним будет дальше?» В ответ на это хочется не менее эмоционально возразить: «Не может быть, чтобы ребенка совсем ничего не интересовало!»</w:t>
      </w:r>
    </w:p>
    <w:p w:rsidR="00463A16" w:rsidRPr="00463A16" w:rsidRDefault="00463A16" w:rsidP="00F41B84">
      <w:pPr>
        <w:spacing w:line="360" w:lineRule="auto"/>
        <w:ind w:firstLine="709"/>
        <w:jc w:val="both"/>
      </w:pPr>
      <w:r w:rsidRPr="00463A16">
        <w:t xml:space="preserve"> Родителям следует задуматься: не предлагают ли они ребенку то, что интересует их самих, но не его? Возможно, в его отказе от предложенных занятий выражается стремление проявить самостоятельность? Или ребенку не удается добиться успеха в предлагаемых видах деятельности, потому что у него нет к ним склонности, а вы предъявляете слишком высокие требования, и он боится их не оправдать?</w:t>
      </w:r>
    </w:p>
    <w:p w:rsidR="00463A16" w:rsidRPr="00463A16" w:rsidRDefault="00463A16" w:rsidP="00F41B84">
      <w:pPr>
        <w:spacing w:line="360" w:lineRule="auto"/>
        <w:ind w:firstLine="709"/>
        <w:jc w:val="both"/>
      </w:pPr>
      <w:r w:rsidRPr="00463A16">
        <w:t>Отсутствие интереса к учебе, то есть скука, закономерно приводит к появлению лени – универсального защитника от бесполезной (по мнению ребенка) деятельности. В подростковом возрасте эта проблема становится наиболее актуальной, так как основные интересы из познавательной сферы перемещаются в сферу общения. И тогда учеба превращается в надоевшую и скучную повинность.</w:t>
      </w:r>
    </w:p>
    <w:p w:rsidR="00463A16" w:rsidRPr="00463A16" w:rsidRDefault="00463A16" w:rsidP="00735D64">
      <w:pPr>
        <w:spacing w:line="360" w:lineRule="auto"/>
        <w:ind w:firstLine="709"/>
        <w:jc w:val="both"/>
      </w:pPr>
      <w:r w:rsidRPr="00463A16">
        <w:t>Дети не понимают, зачем им может понадобиться большинство школьных предметов, а хорошо учиться и быть «любимчиком» у учителей означает потерять престиж в глазах сверстников. Родители не могут заставить подростков не только сесть за уроки, но и выполнять элементарные обязанности по дому – мыть за собой посуду, ходить в магазин или работать на садовом участке. Все это кажется им тоскливым, однообразным и отрывает от возможности провести время по своему усмотрению.</w:t>
      </w:r>
    </w:p>
    <w:p w:rsidR="00463A16" w:rsidRPr="00463A16" w:rsidRDefault="00463A16" w:rsidP="00F41B84">
      <w:pPr>
        <w:spacing w:line="360" w:lineRule="auto"/>
        <w:ind w:firstLine="709"/>
        <w:jc w:val="both"/>
      </w:pPr>
      <w:r w:rsidRPr="00463A16">
        <w:t xml:space="preserve"> Что делать?</w:t>
      </w:r>
    </w:p>
    <w:p w:rsidR="00463A16" w:rsidRPr="00463A16" w:rsidRDefault="00463A16" w:rsidP="00F41B84">
      <w:pPr>
        <w:spacing w:line="360" w:lineRule="auto"/>
        <w:jc w:val="both"/>
      </w:pPr>
      <w:r w:rsidRPr="00463A16">
        <w:t xml:space="preserve">Понаблюдайте за ребенком (это касается детей младшего школьного возраста): во что он охотно играет, как любит проводить свободное время, о чем говорит с интересом. Выяснив, какая область знаний больше всего привлекает вашего ребенка, помогите ему </w:t>
      </w:r>
      <w:r w:rsidRPr="00463A16">
        <w:lastRenderedPageBreak/>
        <w:t>применить этот интерес на практике. Можно договориться с учителем, чтобы он дал задание школьнику подготовить доклад или сделать газету по интересующей его теме. Ребенок поверит в свои силы и захочет развиваться дальше, если почувствует себя компетентным. Неоспоримый факт: интересно то, что получается, а лучше всего получается то, что интересно.</w:t>
      </w:r>
    </w:p>
    <w:p w:rsidR="00463A16" w:rsidRPr="00463A16" w:rsidRDefault="00463A16" w:rsidP="00E565CA">
      <w:pPr>
        <w:spacing w:line="360" w:lineRule="auto"/>
        <w:ind w:firstLine="567"/>
        <w:jc w:val="both"/>
      </w:pPr>
      <w:r w:rsidRPr="00463A16">
        <w:t>Узнайте у школьника, что именно он изучает в данный момент по тому или иному предмету. Расспрашивайте, признавайтесь, что вы чего-то не знаете или плохо помните. Пусть объяснит вам. Некоторые дети будут отмахиваться от таких вопросов и говорить, что не помнят или не хотят обсуждать. Настаивать не стоит. Можно спровоцировать обсуждение каких-то учебных тем общим просмотром фильма о животных или спектакля, можно «подсунуть» ребенку учебник по занимательной физике или химии.</w:t>
      </w:r>
    </w:p>
    <w:p w:rsidR="00463A16" w:rsidRDefault="00463A16" w:rsidP="00E565CA">
      <w:pPr>
        <w:spacing w:line="360" w:lineRule="auto"/>
        <w:ind w:firstLine="709"/>
        <w:jc w:val="both"/>
      </w:pPr>
      <w:r w:rsidRPr="00463A16">
        <w:t xml:space="preserve">Не упрекайте ребенка в том, что он ничего не делает, «а вот вы в его годы...». Такие разговоры способны вызвать только реакцию протеста, а не </w:t>
      </w:r>
      <w:proofErr w:type="gramStart"/>
      <w:r w:rsidRPr="00463A16">
        <w:t>побудить срочно чем-то заняться</w:t>
      </w:r>
      <w:proofErr w:type="gramEnd"/>
      <w:r w:rsidRPr="00463A16">
        <w:t xml:space="preserve"> или заинтересоваться. Подросток в лучшем случае усмехнется про себя и подумает: «Ну и чего вы добились?» Кстати говоря, в «ваши» годы возможности и требования были совсем другими, мир изменился и продолжает меняться.</w:t>
      </w:r>
    </w:p>
    <w:p w:rsidR="00463A16" w:rsidRDefault="00463A16" w:rsidP="00F41B84">
      <w:pPr>
        <w:spacing w:line="360" w:lineRule="auto"/>
        <w:ind w:firstLine="709"/>
        <w:jc w:val="both"/>
      </w:pPr>
      <w:r>
        <w:t>Спросите у ребенка, что такое, с его точки зрения, «сила воли» и есть ли она у него? Может ли он заставить себя выполнять не очень интересное задание? Умеет ли усилием воли сосредоточиться на уроке или даже не пытается? Объясните школьнику, что надо развивать не абстрактную силу воли, а совершенно конкретную, относящуюся к какому-либо намерению – получить «отлично» на экзамене по математике, выучить английский язык и т.п.</w:t>
      </w:r>
    </w:p>
    <w:p w:rsidR="00C6341F" w:rsidRPr="00C6341F" w:rsidRDefault="00C6341F" w:rsidP="00F41B84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rFonts w:cs="Helvetica"/>
        </w:rPr>
      </w:pPr>
      <w:r w:rsidRPr="00C6341F">
        <w:rPr>
          <w:rFonts w:cs="Helvetica"/>
        </w:rPr>
        <w:t xml:space="preserve">Помогите ребенку почувствовать интерес к тому, что преподают в школе. </w:t>
      </w:r>
    </w:p>
    <w:p w:rsidR="00C6341F" w:rsidRPr="00C6341F" w:rsidRDefault="00C6341F" w:rsidP="00F41B84">
      <w:pPr>
        <w:shd w:val="clear" w:color="auto" w:fill="FFFFFF"/>
        <w:spacing w:line="360" w:lineRule="auto"/>
        <w:ind w:firstLine="709"/>
        <w:jc w:val="both"/>
        <w:rPr>
          <w:rFonts w:cs="Helvetica"/>
        </w:rPr>
      </w:pPr>
      <w:r w:rsidRPr="00C6341F">
        <w:rPr>
          <w:rFonts w:cs="Helvetica"/>
        </w:rPr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</w:p>
    <w:p w:rsidR="00C6341F" w:rsidRPr="00C6341F" w:rsidRDefault="00C6341F" w:rsidP="00F41B84">
      <w:pPr>
        <w:shd w:val="clear" w:color="auto" w:fill="FFFFFF"/>
        <w:spacing w:line="360" w:lineRule="auto"/>
        <w:ind w:firstLine="709"/>
        <w:jc w:val="both"/>
        <w:rPr>
          <w:rFonts w:cs="Helvetica"/>
        </w:rPr>
      </w:pPr>
      <w:r w:rsidRPr="00C6341F">
        <w:rPr>
          <w:rFonts w:cs="Helvetica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 количество продуктов для приготовления пищи или необходимое количество краски, чтобы покрасить определенную поверхность.</w:t>
      </w:r>
    </w:p>
    <w:p w:rsidR="00463A16" w:rsidRPr="00463A16" w:rsidRDefault="00463A16" w:rsidP="00F41B84">
      <w:pPr>
        <w:spacing w:line="360" w:lineRule="auto"/>
        <w:jc w:val="both"/>
      </w:pPr>
      <w:r w:rsidRPr="00463A16">
        <w:t xml:space="preserve">Возраст учащихся 5-го класса можно назвать переходным от младшего школьного к младшему подростковому. Психологически этот возраст связан с постепенным </w:t>
      </w:r>
      <w:r w:rsidRPr="00463A16">
        <w:lastRenderedPageBreak/>
        <w:t>обретением чувства взрослости — главного личностного новообразования младшего подростка.</w:t>
      </w:r>
    </w:p>
    <w:p w:rsidR="00463A16" w:rsidRPr="00463A16" w:rsidRDefault="00463A16" w:rsidP="005315C3">
      <w:pPr>
        <w:spacing w:line="360" w:lineRule="auto"/>
        <w:ind w:firstLine="993"/>
        <w:jc w:val="both"/>
      </w:pPr>
      <w:r w:rsidRPr="00463A16">
        <w:t>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это в первую очередь семья, родители. Внешне это отчуждение проявляется в негативизме — стремлении противостоять любым предложениям, суждениям, чувствам взрослых. Отсюда — конфликты с взрослыми. Ребенок (младший подросток) пытается найти собственную уникальность, познать собственное «Я». По этой же причине подросток ориентирован на установление доверительных отношений со сверстниками. В дружбе происходит моделирование социальных взаимоотношений, усваиваются навыки рефлексии последствий своего или чьего-то поведения, социальные нормы взаимодействия людей, моральные ценности.</w:t>
      </w:r>
    </w:p>
    <w:p w:rsidR="00463A16" w:rsidRPr="00463A16" w:rsidRDefault="00463A16" w:rsidP="005315C3">
      <w:pPr>
        <w:spacing w:line="360" w:lineRule="auto"/>
        <w:ind w:firstLine="1134"/>
        <w:jc w:val="both"/>
      </w:pPr>
      <w:r w:rsidRPr="00463A16">
        <w:t xml:space="preserve"> Именно в виду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общения. Таким образом, у подростка в стенах школы постепенно меняются приоритеты.</w:t>
      </w:r>
    </w:p>
    <w:p w:rsidR="00463A16" w:rsidRPr="00463A16" w:rsidRDefault="00463A16" w:rsidP="005315C3">
      <w:pPr>
        <w:spacing w:line="360" w:lineRule="auto"/>
        <w:ind w:firstLine="1134"/>
        <w:jc w:val="both"/>
      </w:pPr>
      <w:r w:rsidRPr="00463A16">
        <w:t xml:space="preserve">Умственная активность младших подростков велика, но вот способности развиваются только в деятельности, которая вызывает положительные эмоции. Успех (или неуспех) существенно влияет на мотивацию учения. Оценки при этом играют важную роль: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противном случае неизбежен внутренний </w:t>
      </w:r>
      <w:proofErr w:type="gramStart"/>
      <w:r w:rsidRPr="00463A16">
        <w:t>дискомфорт</w:t>
      </w:r>
      <w:proofErr w:type="gramEnd"/>
      <w:r w:rsidRPr="00463A16">
        <w:t xml:space="preserve"> и даже конфликт. Учитывая физиологические особенности возраста (рассогласование темпов роста и развития различных функциональных систем организма) можно понять и крайнюю эмоциональную нестабильность подростков.</w:t>
      </w:r>
    </w:p>
    <w:p w:rsidR="00F41B84" w:rsidRDefault="00463A16" w:rsidP="005315C3">
      <w:pPr>
        <w:spacing w:line="360" w:lineRule="auto"/>
        <w:ind w:firstLine="1134"/>
        <w:jc w:val="both"/>
      </w:pPr>
      <w:r w:rsidRPr="00463A16">
        <w:t xml:space="preserve">Таким образом, переходя из начальной школы в </w:t>
      </w:r>
      <w:proofErr w:type="gramStart"/>
      <w:r w:rsidRPr="00463A16">
        <w:t>среднюю</w:t>
      </w:r>
      <w:proofErr w:type="gramEnd"/>
      <w:r w:rsidRPr="00463A16">
        <w:t>, ребенок подвержен не только внешним, но и внутренним изменениям.</w:t>
      </w:r>
    </w:p>
    <w:p w:rsidR="00463A16" w:rsidRPr="00F41B84" w:rsidRDefault="00463A16" w:rsidP="005315C3">
      <w:pPr>
        <w:spacing w:line="360" w:lineRule="auto"/>
        <w:ind w:firstLine="1134"/>
        <w:jc w:val="both"/>
      </w:pPr>
      <w:r>
        <w:t xml:space="preserve">Самое главное, что необходимо запомнить родителям: </w:t>
      </w:r>
      <w:r w:rsidRPr="00463A16">
        <w:rPr>
          <w:rFonts w:cs="Arial CYR"/>
          <w:spacing w:val="2"/>
        </w:rPr>
        <w:t>Помни</w:t>
      </w:r>
      <w:r>
        <w:rPr>
          <w:rFonts w:cs="Arial CYR"/>
          <w:spacing w:val="2"/>
        </w:rPr>
        <w:t>те</w:t>
      </w:r>
      <w:r w:rsidRPr="00463A16">
        <w:rPr>
          <w:rFonts w:cs="Arial"/>
          <w:spacing w:val="2"/>
        </w:rPr>
        <w:t xml:space="preserve">! </w:t>
      </w:r>
      <w:r>
        <w:rPr>
          <w:rFonts w:cs="Arial CYR"/>
          <w:spacing w:val="2"/>
        </w:rPr>
        <w:t>Ваш ребенок</w:t>
      </w:r>
      <w:r w:rsidRPr="00463A16">
        <w:rPr>
          <w:rFonts w:cs="Arial"/>
          <w:spacing w:val="2"/>
        </w:rPr>
        <w:t xml:space="preserve"> </w:t>
      </w:r>
      <w:r w:rsidRPr="00463A16">
        <w:rPr>
          <w:rFonts w:cs="Arial CYR"/>
          <w:spacing w:val="2"/>
        </w:rPr>
        <w:t>не</w:t>
      </w:r>
      <w:r w:rsidRPr="00463A16">
        <w:rPr>
          <w:rFonts w:cs="Arial"/>
          <w:spacing w:val="2"/>
        </w:rPr>
        <w:t xml:space="preserve"> </w:t>
      </w:r>
      <w:r w:rsidRPr="00463A16">
        <w:rPr>
          <w:rFonts w:cs="Arial CYR"/>
          <w:spacing w:val="2"/>
        </w:rPr>
        <w:t>лучше</w:t>
      </w:r>
      <w:r w:rsidRPr="00463A16">
        <w:rPr>
          <w:rFonts w:cs="Arial"/>
          <w:spacing w:val="2"/>
        </w:rPr>
        <w:t xml:space="preserve"> </w:t>
      </w:r>
      <w:r w:rsidRPr="00463A16">
        <w:rPr>
          <w:rFonts w:cs="Arial CYR"/>
          <w:spacing w:val="2"/>
        </w:rPr>
        <w:t>всех</w:t>
      </w:r>
      <w:r w:rsidRPr="00463A16">
        <w:rPr>
          <w:rFonts w:cs="Arial"/>
          <w:spacing w:val="2"/>
        </w:rPr>
        <w:t xml:space="preserve">, </w:t>
      </w:r>
      <w:r>
        <w:rPr>
          <w:rFonts w:cs="Arial CYR"/>
          <w:spacing w:val="2"/>
        </w:rPr>
        <w:t>и</w:t>
      </w:r>
      <w:r w:rsidRPr="00463A16">
        <w:rPr>
          <w:rFonts w:cs="Arial"/>
          <w:spacing w:val="2"/>
        </w:rPr>
        <w:t xml:space="preserve"> </w:t>
      </w:r>
      <w:r w:rsidRPr="00463A16">
        <w:rPr>
          <w:rFonts w:cs="Arial CYR"/>
          <w:spacing w:val="2"/>
        </w:rPr>
        <w:t>не</w:t>
      </w:r>
      <w:r w:rsidRPr="00463A16">
        <w:rPr>
          <w:rFonts w:cs="Arial"/>
          <w:spacing w:val="2"/>
        </w:rPr>
        <w:t xml:space="preserve"> </w:t>
      </w:r>
      <w:r w:rsidRPr="00463A16">
        <w:rPr>
          <w:rFonts w:cs="Arial CYR"/>
          <w:spacing w:val="2"/>
        </w:rPr>
        <w:t>хуже</w:t>
      </w:r>
      <w:r w:rsidRPr="00463A16">
        <w:rPr>
          <w:rFonts w:cs="Arial"/>
          <w:spacing w:val="2"/>
        </w:rPr>
        <w:t xml:space="preserve"> </w:t>
      </w:r>
      <w:r w:rsidRPr="00463A16">
        <w:rPr>
          <w:rFonts w:cs="Arial CYR"/>
          <w:spacing w:val="2"/>
        </w:rPr>
        <w:t>всех</w:t>
      </w:r>
      <w:r w:rsidRPr="00463A16">
        <w:rPr>
          <w:rFonts w:cs="Arial"/>
          <w:spacing w:val="2"/>
        </w:rPr>
        <w:t xml:space="preserve">! </w:t>
      </w:r>
      <w:r>
        <w:rPr>
          <w:rFonts w:cs="Arial CYR"/>
          <w:spacing w:val="2"/>
        </w:rPr>
        <w:t xml:space="preserve">Он </w:t>
      </w:r>
      <w:r w:rsidRPr="00463A16">
        <w:rPr>
          <w:rFonts w:cs="Arial"/>
          <w:spacing w:val="2"/>
        </w:rPr>
        <w:t xml:space="preserve"> - </w:t>
      </w:r>
      <w:r w:rsidRPr="00463A16">
        <w:rPr>
          <w:rFonts w:cs="Arial CYR"/>
          <w:spacing w:val="2"/>
        </w:rPr>
        <w:t>неповторимый</w:t>
      </w:r>
      <w:r w:rsidRPr="00463A16">
        <w:rPr>
          <w:rFonts w:cs="Arial"/>
          <w:spacing w:val="2"/>
        </w:rPr>
        <w:t xml:space="preserve"> </w:t>
      </w:r>
      <w:r w:rsidRPr="00463A16">
        <w:rPr>
          <w:rFonts w:cs="Arial CYR"/>
          <w:spacing w:val="2"/>
        </w:rPr>
        <w:t>для</w:t>
      </w:r>
      <w:r w:rsidRPr="00463A16">
        <w:rPr>
          <w:rFonts w:cs="Arial"/>
          <w:spacing w:val="2"/>
        </w:rPr>
        <w:t xml:space="preserve"> </w:t>
      </w:r>
      <w:r w:rsidRPr="00463A16">
        <w:rPr>
          <w:rFonts w:cs="Arial CYR"/>
          <w:spacing w:val="2"/>
        </w:rPr>
        <w:t>самого</w:t>
      </w:r>
      <w:r w:rsidRPr="00463A16">
        <w:rPr>
          <w:rFonts w:cs="Arial"/>
          <w:spacing w:val="2"/>
        </w:rPr>
        <w:t xml:space="preserve"> </w:t>
      </w:r>
      <w:r w:rsidRPr="00463A16">
        <w:rPr>
          <w:rFonts w:cs="Arial CYR"/>
          <w:spacing w:val="2"/>
        </w:rPr>
        <w:t>себя</w:t>
      </w:r>
      <w:r w:rsidRPr="00463A16">
        <w:rPr>
          <w:rFonts w:cs="Arial"/>
          <w:spacing w:val="2"/>
        </w:rPr>
        <w:t xml:space="preserve">, </w:t>
      </w:r>
      <w:r>
        <w:rPr>
          <w:rFonts w:cs="Arial CYR"/>
          <w:spacing w:val="2"/>
        </w:rPr>
        <w:t>для Вас</w:t>
      </w:r>
      <w:r w:rsidRPr="00463A16">
        <w:rPr>
          <w:rFonts w:cs="Arial"/>
          <w:spacing w:val="2"/>
        </w:rPr>
        <w:t>,</w:t>
      </w:r>
      <w:r w:rsidRPr="00463A16">
        <w:rPr>
          <w:rFonts w:cs="Arial CYR"/>
        </w:rPr>
        <w:t xml:space="preserve"> </w:t>
      </w:r>
      <w:r w:rsidRPr="00463A16">
        <w:rPr>
          <w:rFonts w:cs="Arial CYR"/>
          <w:spacing w:val="-6"/>
        </w:rPr>
        <w:t>учителей</w:t>
      </w:r>
      <w:r w:rsidRPr="00463A16">
        <w:rPr>
          <w:rFonts w:cs="Arial"/>
          <w:spacing w:val="-6"/>
        </w:rPr>
        <w:t xml:space="preserve">, </w:t>
      </w:r>
      <w:r w:rsidRPr="00463A16">
        <w:rPr>
          <w:rFonts w:cs="Arial CYR"/>
          <w:spacing w:val="-6"/>
        </w:rPr>
        <w:t>друзей</w:t>
      </w:r>
      <w:r w:rsidRPr="00463A16">
        <w:rPr>
          <w:rFonts w:cs="Arial"/>
          <w:spacing w:val="-6"/>
        </w:rPr>
        <w:t>!</w:t>
      </w:r>
    </w:p>
    <w:p w:rsidR="009A5C92" w:rsidRDefault="009A5C92" w:rsidP="00F41B84">
      <w:pPr>
        <w:spacing w:line="360" w:lineRule="auto"/>
        <w:ind w:firstLine="709"/>
        <w:jc w:val="both"/>
      </w:pPr>
      <w:bookmarkStart w:id="0" w:name="_GoBack"/>
      <w:bookmarkEnd w:id="0"/>
    </w:p>
    <w:sectPr w:rsidR="009A5C92" w:rsidSect="0032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1DBD"/>
    <w:multiLevelType w:val="multilevel"/>
    <w:tmpl w:val="17AE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5451A"/>
    <w:multiLevelType w:val="hybridMultilevel"/>
    <w:tmpl w:val="692663C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21DF2B6F"/>
    <w:multiLevelType w:val="multilevel"/>
    <w:tmpl w:val="E962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16B71"/>
    <w:multiLevelType w:val="multilevel"/>
    <w:tmpl w:val="398A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B1855"/>
    <w:multiLevelType w:val="multilevel"/>
    <w:tmpl w:val="7A60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11432"/>
    <w:multiLevelType w:val="multilevel"/>
    <w:tmpl w:val="E316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7A5E26"/>
    <w:multiLevelType w:val="multilevel"/>
    <w:tmpl w:val="2B14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42C67"/>
    <w:multiLevelType w:val="hybridMultilevel"/>
    <w:tmpl w:val="6A7EE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4B5"/>
    <w:rsid w:val="0032670D"/>
    <w:rsid w:val="00463A16"/>
    <w:rsid w:val="005159CB"/>
    <w:rsid w:val="005315C3"/>
    <w:rsid w:val="005A26D1"/>
    <w:rsid w:val="00735D64"/>
    <w:rsid w:val="009A5C92"/>
    <w:rsid w:val="009C35AF"/>
    <w:rsid w:val="00C6341F"/>
    <w:rsid w:val="00DA74B5"/>
    <w:rsid w:val="00DF00EC"/>
    <w:rsid w:val="00E4730A"/>
    <w:rsid w:val="00E565CA"/>
    <w:rsid w:val="00F4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2014-02-11T18:55:00Z</dcterms:created>
  <dcterms:modified xsi:type="dcterms:W3CDTF">2014-02-12T08:55:00Z</dcterms:modified>
</cp:coreProperties>
</file>