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t>Министерство образования Ставропольского края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155AA">
        <w:rPr>
          <w:rFonts w:ascii="Times New Roman" w:hAnsi="Times New Roman"/>
          <w:b/>
          <w:sz w:val="28"/>
          <w:szCs w:val="28"/>
        </w:rPr>
        <w:t>Будённовский</w:t>
      </w:r>
      <w:proofErr w:type="spellEnd"/>
      <w:r w:rsidRPr="003155AA"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t>«Средняя общеобразовательная школа  7 села Стародубского Буденновского района»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807" w:rsidRPr="003155AA" w:rsidRDefault="00275807" w:rsidP="005804F1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</w:p>
    <w:p w:rsidR="00275807" w:rsidRPr="003155AA" w:rsidRDefault="00275807" w:rsidP="005804F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155AA">
        <w:rPr>
          <w:rFonts w:ascii="Times New Roman" w:hAnsi="Times New Roman"/>
          <w:b/>
          <w:sz w:val="40"/>
          <w:szCs w:val="40"/>
        </w:rPr>
        <w:t>ПОРТФОЛИО</w:t>
      </w:r>
    </w:p>
    <w:p w:rsidR="00275807" w:rsidRPr="003155AA" w:rsidRDefault="00275807" w:rsidP="005804F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155AA">
        <w:rPr>
          <w:rFonts w:ascii="Times New Roman" w:hAnsi="Times New Roman"/>
          <w:b/>
          <w:sz w:val="40"/>
          <w:szCs w:val="40"/>
        </w:rPr>
        <w:t>учителя русского языка и литературы</w:t>
      </w:r>
    </w:p>
    <w:p w:rsidR="00275807" w:rsidRPr="003155AA" w:rsidRDefault="00275807" w:rsidP="0058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3155AA">
        <w:rPr>
          <w:rFonts w:ascii="Times New Roman" w:hAnsi="Times New Roman"/>
          <w:b/>
          <w:sz w:val="40"/>
          <w:szCs w:val="40"/>
        </w:rPr>
        <w:t>Малашенко</w:t>
      </w:r>
      <w:proofErr w:type="spellEnd"/>
      <w:r w:rsidRPr="003155AA">
        <w:rPr>
          <w:rFonts w:ascii="Times New Roman" w:hAnsi="Times New Roman"/>
          <w:b/>
          <w:sz w:val="40"/>
          <w:szCs w:val="40"/>
        </w:rPr>
        <w:t xml:space="preserve"> Натальи Васильевны</w:t>
      </w:r>
    </w:p>
    <w:p w:rsidR="00275807" w:rsidRPr="003155AA" w:rsidRDefault="00275807" w:rsidP="005804F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275807" w:rsidRPr="003155AA" w:rsidRDefault="00275807" w:rsidP="005804F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05763A" w:rsidRDefault="0005763A" w:rsidP="005804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63A" w:rsidRDefault="0005763A" w:rsidP="005804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63A" w:rsidRDefault="0005763A" w:rsidP="005804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63A" w:rsidRDefault="0005763A" w:rsidP="005804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ECB" w:rsidRPr="0005763A" w:rsidRDefault="00275807" w:rsidP="005804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t xml:space="preserve"> 2013 год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1382"/>
      </w:tblGrid>
      <w:tr w:rsidR="00FD4F1B" w:rsidRPr="006A7934" w:rsidTr="0005763A">
        <w:tc>
          <w:tcPr>
            <w:tcW w:w="8755" w:type="dxa"/>
          </w:tcPr>
          <w:p w:rsidR="00FD4F1B" w:rsidRPr="006A7934" w:rsidRDefault="00FD4F1B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6A7934">
              <w:rPr>
                <w:rFonts w:ascii="Times New Roman" w:hAnsi="Times New Roman"/>
                <w:sz w:val="24"/>
                <w:szCs w:val="24"/>
              </w:rPr>
              <w:lastRenderedPageBreak/>
              <w:t>Оглавление</w:t>
            </w:r>
          </w:p>
          <w:p w:rsidR="00FD4F1B" w:rsidRPr="006A7934" w:rsidRDefault="00FD4F1B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Pr="006A7934" w:rsidRDefault="00FD4F1B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F1B" w:rsidRPr="0005763A" w:rsidTr="0005763A">
        <w:tc>
          <w:tcPr>
            <w:tcW w:w="8755" w:type="dxa"/>
          </w:tcPr>
          <w:p w:rsidR="0005763A" w:rsidRDefault="00FD4F1B" w:rsidP="005804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к портфолио </w:t>
            </w:r>
          </w:p>
          <w:p w:rsidR="00FD4F1B" w:rsidRPr="00FD4F1B" w:rsidRDefault="00FD4F1B" w:rsidP="005804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382" w:type="dxa"/>
          </w:tcPr>
          <w:p w:rsidR="00FD4F1B" w:rsidRPr="0005763A" w:rsidRDefault="00F944C7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FD4F1B" w:rsidTr="0005763A">
        <w:tc>
          <w:tcPr>
            <w:tcW w:w="8755" w:type="dxa"/>
          </w:tcPr>
          <w:p w:rsidR="0005763A" w:rsidRPr="006A7934" w:rsidRDefault="00FD4F1B" w:rsidP="005804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34">
              <w:rPr>
                <w:rFonts w:ascii="Times New Roman" w:hAnsi="Times New Roman"/>
                <w:b/>
                <w:sz w:val="24"/>
                <w:szCs w:val="24"/>
              </w:rPr>
              <w:t>Общие  сведения</w:t>
            </w:r>
          </w:p>
          <w:p w:rsidR="00FD4F1B" w:rsidRPr="006A7934" w:rsidRDefault="00FD4F1B" w:rsidP="005804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FD4F1B" w:rsidRDefault="00BE4CA7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FD4F1B" w:rsidTr="0005763A">
        <w:tc>
          <w:tcPr>
            <w:tcW w:w="8755" w:type="dxa"/>
          </w:tcPr>
          <w:p w:rsidR="00FD4F1B" w:rsidRPr="003155AA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Качество предметной подготовки и здоровья детей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FD4F1B" w:rsidRDefault="00FD4F1B" w:rsidP="005804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4F1B" w:rsidTr="0005763A">
        <w:tc>
          <w:tcPr>
            <w:tcW w:w="8755" w:type="dxa"/>
          </w:tcPr>
          <w:p w:rsidR="00FD4F1B" w:rsidRPr="00FD4F1B" w:rsidRDefault="00FD4F1B" w:rsidP="005804F1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0"/>
              <w:jc w:val="both"/>
            </w:pPr>
            <w:r w:rsidRPr="003155AA">
              <w:t xml:space="preserve">Позитивная динамика учебных достижений 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</w:rPr>
              <w:t>10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0"/>
              <w:jc w:val="both"/>
            </w:pPr>
            <w:r w:rsidRPr="003155AA">
              <w:t xml:space="preserve">Достижения детей по данным внешних аттестаций </w:t>
            </w:r>
          </w:p>
          <w:p w:rsidR="00BE4CA7" w:rsidRPr="00FD4F1B" w:rsidRDefault="00BE4CA7" w:rsidP="005804F1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0"/>
              <w:jc w:val="both"/>
            </w:pPr>
            <w:r>
              <w:t>Аналитическая справка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</w:rPr>
              <w:t>11</w:t>
            </w:r>
            <w:r w:rsidR="00BE4CA7">
              <w:rPr>
                <w:rFonts w:ascii="Times New Roman" w:hAnsi="Times New Roman"/>
              </w:rPr>
              <w:t>-12</w:t>
            </w:r>
          </w:p>
        </w:tc>
      </w:tr>
      <w:tr w:rsidR="00FD4F1B" w:rsidTr="0005763A">
        <w:tc>
          <w:tcPr>
            <w:tcW w:w="8755" w:type="dxa"/>
          </w:tcPr>
          <w:p w:rsidR="001F33F3" w:rsidRDefault="00FD4F1B" w:rsidP="005804F1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0"/>
              <w:jc w:val="both"/>
            </w:pPr>
            <w:r w:rsidRPr="003155AA">
              <w:t>Достижения детей в олимпиадах, конкурсах</w:t>
            </w:r>
          </w:p>
          <w:p w:rsidR="00FD4F1B" w:rsidRPr="00FD4F1B" w:rsidRDefault="001F33F3" w:rsidP="005804F1">
            <w:pPr>
              <w:pStyle w:val="a3"/>
              <w:numPr>
                <w:ilvl w:val="1"/>
                <w:numId w:val="3"/>
              </w:numPr>
              <w:spacing w:after="200" w:line="276" w:lineRule="auto"/>
              <w:ind w:left="0"/>
              <w:jc w:val="both"/>
            </w:pPr>
            <w:r>
              <w:t>Аналитическая</w:t>
            </w:r>
            <w:r w:rsidR="00FD4F1B" w:rsidRPr="003155AA">
              <w:t xml:space="preserve"> </w:t>
            </w:r>
            <w:r>
              <w:t xml:space="preserve"> справка</w:t>
            </w:r>
          </w:p>
        </w:tc>
        <w:tc>
          <w:tcPr>
            <w:tcW w:w="1382" w:type="dxa"/>
          </w:tcPr>
          <w:p w:rsidR="00FD4F1B" w:rsidRDefault="00FD4F1B" w:rsidP="001F33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</w:rPr>
              <w:t>1</w:t>
            </w:r>
            <w:r w:rsidR="001F33F3">
              <w:rPr>
                <w:rFonts w:ascii="Times New Roman" w:hAnsi="Times New Roman"/>
              </w:rPr>
              <w:t>2</w:t>
            </w:r>
            <w:r w:rsidR="00BE4CA7">
              <w:rPr>
                <w:rFonts w:ascii="Times New Roman" w:hAnsi="Times New Roman"/>
              </w:rPr>
              <w:t>-1</w:t>
            </w:r>
            <w:r w:rsidR="001F33F3">
              <w:rPr>
                <w:rFonts w:ascii="Times New Roman" w:hAnsi="Times New Roman"/>
              </w:rPr>
              <w:t>3</w:t>
            </w:r>
          </w:p>
        </w:tc>
      </w:tr>
      <w:tr w:rsidR="00FD4F1B" w:rsidTr="00A90413">
        <w:trPr>
          <w:trHeight w:val="674"/>
        </w:trPr>
        <w:tc>
          <w:tcPr>
            <w:tcW w:w="8755" w:type="dxa"/>
          </w:tcPr>
          <w:p w:rsidR="00FD4F1B" w:rsidRDefault="00FD4F1B" w:rsidP="005804F1">
            <w:pPr>
              <w:pStyle w:val="a3"/>
              <w:numPr>
                <w:ilvl w:val="1"/>
                <w:numId w:val="3"/>
              </w:numPr>
              <w:spacing w:line="276" w:lineRule="auto"/>
              <w:ind w:left="0"/>
              <w:jc w:val="both"/>
            </w:pPr>
            <w:r w:rsidRPr="003155AA">
              <w:t xml:space="preserve">Использование </w:t>
            </w:r>
            <w:proofErr w:type="spellStart"/>
            <w:r w:rsidRPr="003155AA">
              <w:t>здоровьесберегающих</w:t>
            </w:r>
            <w:proofErr w:type="spellEnd"/>
            <w:r w:rsidRPr="003155AA">
              <w:t xml:space="preserve"> технологий в УВП </w:t>
            </w:r>
          </w:p>
          <w:p w:rsidR="00A90413" w:rsidRPr="00FD4F1B" w:rsidRDefault="00A90413" w:rsidP="005804F1">
            <w:pPr>
              <w:pStyle w:val="a3"/>
              <w:numPr>
                <w:ilvl w:val="1"/>
                <w:numId w:val="3"/>
              </w:numPr>
              <w:spacing w:line="276" w:lineRule="auto"/>
              <w:ind w:left="0"/>
              <w:jc w:val="both"/>
            </w:pPr>
            <w:r>
              <w:t>Аналитическая справка</w:t>
            </w:r>
          </w:p>
        </w:tc>
        <w:tc>
          <w:tcPr>
            <w:tcW w:w="1382" w:type="dxa"/>
          </w:tcPr>
          <w:p w:rsidR="00FD4F1B" w:rsidRDefault="00FD4F1B" w:rsidP="00A90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</w:rPr>
              <w:t>14</w:t>
            </w:r>
            <w:r w:rsidR="001F33F3">
              <w:rPr>
                <w:rFonts w:ascii="Times New Roman" w:hAnsi="Times New Roman"/>
              </w:rPr>
              <w:t>-15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A904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к разделу №1</w:t>
            </w:r>
          </w:p>
        </w:tc>
        <w:tc>
          <w:tcPr>
            <w:tcW w:w="1382" w:type="dxa"/>
          </w:tcPr>
          <w:p w:rsidR="00FD4F1B" w:rsidRDefault="00FD4F1B" w:rsidP="00A904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F1B" w:rsidTr="0005763A">
        <w:tc>
          <w:tcPr>
            <w:tcW w:w="8755" w:type="dxa"/>
          </w:tcPr>
          <w:p w:rsidR="00FD4F1B" w:rsidRPr="00FD4F1B" w:rsidRDefault="00FD4F1B" w:rsidP="00A904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Уровень профессиональной подготовки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D4F1B" w:rsidTr="0005763A">
        <w:tc>
          <w:tcPr>
            <w:tcW w:w="8755" w:type="dxa"/>
          </w:tcPr>
          <w:p w:rsidR="0005763A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2.1  Ориентация в специальной и научно-популярной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литературе </w:t>
            </w:r>
          </w:p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CF3">
              <w:rPr>
                <w:rFonts w:ascii="Times New Roman" w:hAnsi="Times New Roman"/>
                <w:sz w:val="24"/>
                <w:szCs w:val="24"/>
              </w:rPr>
              <w:t xml:space="preserve">     Аналитическая справка</w:t>
            </w:r>
          </w:p>
          <w:p w:rsidR="00367CF3" w:rsidRPr="00FD4F1B" w:rsidRDefault="00367CF3" w:rsidP="00367CF3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Аналитическая справка 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к освоению   общеобразовательной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18</w:t>
            </w:r>
            <w:r w:rsidR="00367CF3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367CF3" w:rsidRDefault="00367CF3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CF3" w:rsidRDefault="00367CF3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2.2 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ИКТ – компетентности педагога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D4F1B" w:rsidTr="0005763A">
        <w:tc>
          <w:tcPr>
            <w:tcW w:w="8755" w:type="dxa"/>
          </w:tcPr>
          <w:p w:rsidR="0005763A" w:rsidRP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2.3Организация собственной педагогической деятельности с учётом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особенностей обучающихся 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22</w:t>
            </w:r>
            <w:r w:rsidR="00367CF3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2.3.1 Работа с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зными категориями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367CF3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Аналитическая справка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</w:tr>
      <w:tr w:rsidR="00FD4F1B" w:rsidTr="0005763A">
        <w:tc>
          <w:tcPr>
            <w:tcW w:w="8755" w:type="dxa"/>
          </w:tcPr>
          <w:p w:rsidR="0005763A" w:rsidRP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2.3.2 Использование технологий индивид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уального и группового обучения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 Повышение квалификации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25</w:t>
            </w:r>
            <w:r w:rsidR="00B45A41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3. Внеурочная деятельность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3.1 Организация педагогом внеурочной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преподаваемого предмета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4F1B" w:rsidTr="0005763A">
        <w:tc>
          <w:tcPr>
            <w:tcW w:w="8755" w:type="dxa"/>
          </w:tcPr>
          <w:p w:rsidR="00597F95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3.2 Организация воспитательной работы по пред</w:t>
            </w:r>
            <w:r>
              <w:rPr>
                <w:rFonts w:ascii="Times New Roman" w:hAnsi="Times New Roman"/>
                <w:sz w:val="24"/>
                <w:szCs w:val="24"/>
              </w:rPr>
              <w:t>мету в рамках предметных недель</w:t>
            </w:r>
          </w:p>
          <w:p w:rsidR="00FD4F1B" w:rsidRDefault="00597F95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Аналитическая справка</w:t>
            </w:r>
            <w:r w:rsidR="00FD4F1B"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Приложение к разделу 3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55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4. Научно-методическая деятельность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4.1 Работа в методическом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бъединении, экспертных советах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63A" w:rsidRPr="00FD4F1B" w:rsidRDefault="0005763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D4F1B" w:rsidTr="0005763A">
        <w:tc>
          <w:tcPr>
            <w:tcW w:w="8755" w:type="dxa"/>
          </w:tcPr>
          <w:p w:rsidR="00FD4F1B" w:rsidRDefault="00FD4F1B" w:rsidP="00597F95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4.2 Демонстрация  достижений педагога через систему открытых уроков, мастер-</w:t>
            </w:r>
            <w:r w:rsidR="00597F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597F95">
              <w:rPr>
                <w:rFonts w:ascii="Times New Roman" w:hAnsi="Times New Roman"/>
                <w:sz w:val="24"/>
                <w:szCs w:val="24"/>
              </w:rPr>
              <w:t xml:space="preserve"> Аналитическая справка</w:t>
            </w:r>
          </w:p>
          <w:p w:rsidR="00597F95" w:rsidRDefault="00345C7A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 Работа над собственным педагогическим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методическим ) исследованием   </w:t>
            </w:r>
          </w:p>
          <w:p w:rsidR="00345C7A" w:rsidRPr="00FD4F1B" w:rsidRDefault="00597F95" w:rsidP="0058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Аналитическая  справка</w:t>
            </w:r>
            <w:r w:rsidR="00345C7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382" w:type="dxa"/>
          </w:tcPr>
          <w:p w:rsidR="00FD4F1B" w:rsidRDefault="00FD4F1B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45C7A" w:rsidRDefault="00345C7A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C7A" w:rsidRPr="006D4544" w:rsidRDefault="006D454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43ECB" w:rsidRPr="003155AA" w:rsidRDefault="00A43ECB" w:rsidP="00A9041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155AA">
        <w:rPr>
          <w:rFonts w:ascii="Times New Roman" w:hAnsi="Times New Roman"/>
          <w:b/>
          <w:sz w:val="28"/>
          <w:szCs w:val="24"/>
        </w:rPr>
        <w:lastRenderedPageBreak/>
        <w:t xml:space="preserve">Пояснительная записка к портфолио 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i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ab/>
        <w:t>Одним из современных методов профессионального развития является метод «Портфолио». Портфолио педагога - это набор материалов, демонстрирующий умение учителя решать задачи своей профессиональной деятельности, выбирать стратегию и тактику профессионального поведения и предназначенный для оценки уровня профессионализма работника. Это альтернативная форма оценки профессионализма учителя. Он предназначен для того, чтобы систематизировать опыт, накапливаемый специалистом, его знания, четче определить направления его развития, а также сделать более объективной оценку его профессионального уровня.</w:t>
      </w: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Pr="003155AA">
        <w:rPr>
          <w:rFonts w:ascii="Times New Roman" w:hAnsi="Times New Roman"/>
          <w:sz w:val="24"/>
          <w:szCs w:val="24"/>
        </w:rPr>
        <w:tab/>
        <w:t>Главная цель моего портфолио – проанализировать и представить значимые профессиональные результаты и обеспечить мониторинг профессионального роста  за период с 2008 по 2013 годы. Портфолио позволяет учитывать результаты, достигнутые мною в обучении и воспитании, а также позволяет проследить мою творческую и самообразовательную деятельность.</w:t>
      </w: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ab/>
        <w:t>Задачи портфолио:</w:t>
      </w:r>
    </w:p>
    <w:p w:rsidR="00275807" w:rsidRPr="003155AA" w:rsidRDefault="00275807" w:rsidP="005804F1">
      <w:pPr>
        <w:pStyle w:val="a3"/>
        <w:numPr>
          <w:ilvl w:val="0"/>
          <w:numId w:val="1"/>
        </w:numPr>
        <w:tabs>
          <w:tab w:val="left" w:pos="851"/>
        </w:tabs>
        <w:ind w:left="0" w:hanging="284"/>
        <w:contextualSpacing w:val="0"/>
        <w:jc w:val="both"/>
        <w:rPr>
          <w:color w:val="000000"/>
        </w:rPr>
      </w:pPr>
      <w:r w:rsidRPr="003155AA">
        <w:rPr>
          <w:color w:val="000000"/>
        </w:rPr>
        <w:t xml:space="preserve">эффективное решение профессионально-педагогических проблем; </w:t>
      </w:r>
    </w:p>
    <w:p w:rsidR="00275807" w:rsidRPr="003155AA" w:rsidRDefault="00275807" w:rsidP="005804F1">
      <w:pPr>
        <w:pStyle w:val="a3"/>
        <w:numPr>
          <w:ilvl w:val="0"/>
          <w:numId w:val="1"/>
        </w:numPr>
        <w:tabs>
          <w:tab w:val="left" w:pos="851"/>
        </w:tabs>
        <w:ind w:left="0" w:hanging="284"/>
        <w:contextualSpacing w:val="0"/>
        <w:jc w:val="both"/>
        <w:rPr>
          <w:color w:val="000000"/>
        </w:rPr>
      </w:pPr>
      <w:r w:rsidRPr="003155AA">
        <w:rPr>
          <w:color w:val="000000"/>
        </w:rPr>
        <w:t xml:space="preserve">показать владение современными образовательными технологиями, методическими приемами, педагогическими средствами; использование компьютерных и </w:t>
      </w:r>
      <w:proofErr w:type="spellStart"/>
      <w:r w:rsidRPr="003155AA">
        <w:rPr>
          <w:color w:val="000000"/>
        </w:rPr>
        <w:t>мультимедийных</w:t>
      </w:r>
      <w:proofErr w:type="spellEnd"/>
      <w:r w:rsidRPr="003155AA">
        <w:rPr>
          <w:color w:val="000000"/>
        </w:rPr>
        <w:t xml:space="preserve"> технологий, цифровых образовательных ресурсов в образовательном процессе; охарактеризовать квалифицированную работу с различными информационными ресурсами;</w:t>
      </w:r>
    </w:p>
    <w:p w:rsidR="00275807" w:rsidRPr="003155AA" w:rsidRDefault="00275807" w:rsidP="005804F1">
      <w:pPr>
        <w:pStyle w:val="a3"/>
        <w:numPr>
          <w:ilvl w:val="0"/>
          <w:numId w:val="1"/>
        </w:numPr>
        <w:tabs>
          <w:tab w:val="left" w:pos="851"/>
        </w:tabs>
        <w:ind w:left="0" w:hanging="284"/>
        <w:contextualSpacing w:val="0"/>
        <w:jc w:val="both"/>
        <w:rPr>
          <w:color w:val="000000"/>
        </w:rPr>
      </w:pPr>
      <w:r w:rsidRPr="003155AA">
        <w:rPr>
          <w:color w:val="000000"/>
        </w:rPr>
        <w:t>проанализировать стратегию и тактику профессионального поведения; умение вырабатывать технику взаимодействий с воспитанниками, организовывать их совместную деятельность для достижения определенных целей;</w:t>
      </w:r>
    </w:p>
    <w:p w:rsidR="00275807" w:rsidRPr="003155AA" w:rsidRDefault="00275807" w:rsidP="005804F1">
      <w:pPr>
        <w:pStyle w:val="a3"/>
        <w:numPr>
          <w:ilvl w:val="0"/>
          <w:numId w:val="1"/>
        </w:numPr>
        <w:tabs>
          <w:tab w:val="left" w:pos="851"/>
        </w:tabs>
        <w:ind w:left="0" w:hanging="284"/>
        <w:contextualSpacing w:val="0"/>
        <w:jc w:val="both"/>
        <w:rPr>
          <w:color w:val="000000"/>
        </w:rPr>
      </w:pPr>
      <w:r w:rsidRPr="003155AA">
        <w:t>оценить профессионализм учителя, использование в профессиональной деятельности законодательных и нормативных правовых документов.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Краткая характеристика разделов портфолио</w:t>
      </w:r>
    </w:p>
    <w:p w:rsidR="00275807" w:rsidRPr="003155AA" w:rsidRDefault="00275807" w:rsidP="005804F1">
      <w:pPr>
        <w:spacing w:after="0" w:line="240" w:lineRule="auto"/>
        <w:jc w:val="center"/>
        <w:rPr>
          <w:rFonts w:ascii="Times New Roman" w:hAnsi="Times New Roman"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ab/>
        <w:t xml:space="preserve">Портфолио начат частью </w:t>
      </w:r>
      <w:r w:rsidRPr="003155AA">
        <w:rPr>
          <w:rFonts w:ascii="Times New Roman" w:hAnsi="Times New Roman"/>
          <w:sz w:val="24"/>
          <w:szCs w:val="24"/>
          <w:lang w:val="en-US"/>
        </w:rPr>
        <w:t>I</w:t>
      </w:r>
      <w:r w:rsidRPr="003155AA">
        <w:rPr>
          <w:rFonts w:ascii="Times New Roman" w:hAnsi="Times New Roman"/>
          <w:sz w:val="24"/>
          <w:szCs w:val="24"/>
        </w:rPr>
        <w:t xml:space="preserve"> «Общие сведения», в котором отражен процесс индивидуального развития.</w:t>
      </w:r>
      <w:r w:rsidRPr="003155AA">
        <w:rPr>
          <w:rFonts w:ascii="Times New Roman" w:hAnsi="Times New Roman"/>
          <w:sz w:val="24"/>
          <w:szCs w:val="24"/>
        </w:rPr>
        <w:tab/>
      </w: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  Эта часть портфолио содержит  общие сведения об уровне моего образования, педагогическом стаже работы в МОУ СОШ №7. </w:t>
      </w: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ab/>
      </w:r>
      <w:proofErr w:type="gramStart"/>
      <w:r w:rsidRPr="003155AA">
        <w:rPr>
          <w:rFonts w:ascii="Times New Roman" w:hAnsi="Times New Roman"/>
          <w:sz w:val="24"/>
          <w:szCs w:val="24"/>
        </w:rPr>
        <w:t xml:space="preserve">Затем следует схема системы деятельности за последние 5 лет, прошедших с момента прежней аттестации в формализованной части </w:t>
      </w:r>
      <w:r w:rsidRPr="003155AA">
        <w:rPr>
          <w:rFonts w:ascii="Times New Roman" w:hAnsi="Times New Roman"/>
          <w:sz w:val="24"/>
          <w:szCs w:val="24"/>
          <w:lang w:val="en-US"/>
        </w:rPr>
        <w:t>II</w:t>
      </w:r>
      <w:r w:rsidRPr="003155AA">
        <w:rPr>
          <w:rFonts w:ascii="Times New Roman" w:hAnsi="Times New Roman"/>
          <w:sz w:val="24"/>
          <w:szCs w:val="24"/>
        </w:rPr>
        <w:t xml:space="preserve"> портфолио.</w:t>
      </w:r>
      <w:proofErr w:type="gramEnd"/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ab/>
        <w:t xml:space="preserve">В разделе 1 части </w:t>
      </w:r>
      <w:r w:rsidRPr="003155AA">
        <w:rPr>
          <w:rFonts w:ascii="Times New Roman" w:hAnsi="Times New Roman"/>
          <w:sz w:val="24"/>
          <w:szCs w:val="24"/>
          <w:lang w:val="en-US"/>
        </w:rPr>
        <w:t>II</w:t>
      </w:r>
      <w:r w:rsidRPr="003155AA">
        <w:rPr>
          <w:rFonts w:ascii="Times New Roman" w:hAnsi="Times New Roman"/>
          <w:sz w:val="24"/>
          <w:szCs w:val="24"/>
        </w:rPr>
        <w:t xml:space="preserve">  «Качество предметной подготовки и здоровья детей» показана положительная динамика в учебной деятельности.  За аттестационный период мной достигнуты неплохие результаты. В классах, в которых я веду уроки русского я</w:t>
      </w:r>
      <w:r w:rsidR="007633F8" w:rsidRPr="003155AA">
        <w:rPr>
          <w:rFonts w:ascii="Times New Roman" w:hAnsi="Times New Roman"/>
          <w:sz w:val="24"/>
          <w:szCs w:val="24"/>
        </w:rPr>
        <w:t>зыка и литературы</w:t>
      </w:r>
      <w:r w:rsidRPr="003155AA">
        <w:rPr>
          <w:rFonts w:ascii="Times New Roman" w:hAnsi="Times New Roman"/>
          <w:sz w:val="24"/>
          <w:szCs w:val="24"/>
        </w:rPr>
        <w:t xml:space="preserve">, и качество знаний, и средние  баллы динамично растут. На своих уроках неукоснительно слежу за сохранением здоровья учащихся. Веду необходимую разъяснительную </w:t>
      </w:r>
      <w:proofErr w:type="gramStart"/>
      <w:r w:rsidRPr="003155AA">
        <w:rPr>
          <w:rFonts w:ascii="Times New Roman" w:hAnsi="Times New Roman"/>
          <w:sz w:val="24"/>
          <w:szCs w:val="24"/>
        </w:rPr>
        <w:t>работу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как с учащимися, так и с родителями по вопросу здорового образа жизни и рациональной организации труда и отдыха, правилам питания. Принимая класс воспитанников после начальной школы, организую горячие завтраки для учащихся. Уровень заболеваемости в классе не превышает средних показателей по школе. </w:t>
      </w:r>
    </w:p>
    <w:p w:rsidR="00275807" w:rsidRPr="003155AA" w:rsidRDefault="00275807" w:rsidP="00580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color w:val="003300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 xml:space="preserve">Для реализации своих педагогических идей ставлю перед собой задачу  формирования творческого мышления, организации продуктивной деятельности учащихся для свободной реализации возможностей и способностей личности. </w:t>
      </w:r>
      <w:proofErr w:type="gramStart"/>
      <w:r w:rsidRPr="003155AA">
        <w:rPr>
          <w:rFonts w:ascii="Times New Roman" w:hAnsi="Times New Roman"/>
          <w:sz w:val="24"/>
          <w:szCs w:val="24"/>
        </w:rPr>
        <w:t>Новый подход  к образованию - это смена парадигмы образования «ученик-учебник (информационно-предметная среда-учитель», где акцент делается на самостоятельную познавательную деятельность учащихся.</w:t>
      </w:r>
      <w:proofErr w:type="gramEnd"/>
      <w:r w:rsidRPr="003155AA">
        <w:rPr>
          <w:rFonts w:ascii="Times New Roman" w:hAnsi="Times New Roman"/>
          <w:sz w:val="28"/>
          <w:szCs w:val="28"/>
        </w:rPr>
        <w:t xml:space="preserve">   </w:t>
      </w:r>
      <w:r w:rsidRPr="003155AA">
        <w:rPr>
          <w:rFonts w:ascii="Times New Roman" w:hAnsi="Times New Roman"/>
          <w:sz w:val="24"/>
          <w:szCs w:val="24"/>
        </w:rPr>
        <w:t>Такой подход  предполагает поиск новых форм и методов обучения. Актуальным становится использование в обучении приемов и методов, которые формируют  умение самостоятельно добывать новые знания, собирать необходимую информацию.</w:t>
      </w:r>
    </w:p>
    <w:p w:rsidR="00275807" w:rsidRPr="00451F09" w:rsidRDefault="00275807" w:rsidP="005804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color w:val="003300"/>
          <w:sz w:val="24"/>
          <w:szCs w:val="24"/>
        </w:rPr>
        <w:lastRenderedPageBreak/>
        <w:tab/>
      </w:r>
      <w:r w:rsidRPr="00451F09">
        <w:rPr>
          <w:rFonts w:ascii="Times New Roman" w:hAnsi="Times New Roman"/>
          <w:sz w:val="24"/>
          <w:szCs w:val="24"/>
        </w:rPr>
        <w:t>В разделе 2 «Уровень профессиональной подготовки педагога» отражён мой  опыт работы по развитию творческой личности учащегося, его самоопределению и самореализации. Показана динамика работы по формированию учебно-познавательной компетенции. Проанализирована деятельность по использованию передовых технологий обучения и способност</w:t>
      </w:r>
      <w:r w:rsidR="006A7934" w:rsidRPr="00451F09">
        <w:rPr>
          <w:rFonts w:ascii="Times New Roman" w:hAnsi="Times New Roman"/>
          <w:sz w:val="24"/>
          <w:szCs w:val="24"/>
        </w:rPr>
        <w:t xml:space="preserve">и  к самообразованию. </w:t>
      </w:r>
      <w:r w:rsidRPr="00451F09">
        <w:rPr>
          <w:rFonts w:ascii="Times New Roman" w:hAnsi="Times New Roman"/>
          <w:sz w:val="24"/>
          <w:szCs w:val="24"/>
        </w:rPr>
        <w:t xml:space="preserve">Использование технологии критического и дифференцированного обучения, </w:t>
      </w:r>
      <w:proofErr w:type="spellStart"/>
      <w:r w:rsidRPr="00451F0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51F09">
        <w:rPr>
          <w:rFonts w:ascii="Times New Roman" w:hAnsi="Times New Roman"/>
          <w:sz w:val="24"/>
          <w:szCs w:val="24"/>
        </w:rPr>
        <w:t xml:space="preserve"> технологий, исследовательская работа  с одаренными детьми - неотъемлемая часть моей работы.</w:t>
      </w:r>
      <w:r w:rsidRPr="00451F09">
        <w:rPr>
          <w:rFonts w:ascii="Times New Roman" w:hAnsi="Times New Roman"/>
        </w:rPr>
        <w:t xml:space="preserve"> </w:t>
      </w:r>
      <w:r w:rsidRPr="00451F09">
        <w:rPr>
          <w:rFonts w:ascii="Times New Roman" w:hAnsi="Times New Roman"/>
          <w:sz w:val="24"/>
          <w:szCs w:val="24"/>
        </w:rPr>
        <w:t>Учу детей</w:t>
      </w:r>
      <w:r w:rsidRPr="00451F09">
        <w:rPr>
          <w:rFonts w:ascii="Times New Roman" w:hAnsi="Times New Roman"/>
        </w:rPr>
        <w:t xml:space="preserve"> </w:t>
      </w:r>
      <w:r w:rsidRPr="00451F09">
        <w:rPr>
          <w:rFonts w:ascii="Times New Roman" w:hAnsi="Times New Roman"/>
          <w:sz w:val="24"/>
          <w:szCs w:val="24"/>
        </w:rPr>
        <w:t>освоению методов эффективного общения, характеризующегося уважением к собеседнику, умением вести переговоры и презентации, поддержанием принципов партнёрства в труде.</w:t>
      </w: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F09">
        <w:rPr>
          <w:rFonts w:ascii="Times New Roman" w:hAnsi="Times New Roman"/>
          <w:sz w:val="24"/>
          <w:szCs w:val="24"/>
        </w:rPr>
        <w:tab/>
        <w:t xml:space="preserve">В разделе 3 демонстрируется  деятельность по применению внеурочных форм развития учащихся, воспитательной </w:t>
      </w:r>
      <w:proofErr w:type="gramStart"/>
      <w:r w:rsidRPr="00451F09">
        <w:rPr>
          <w:rFonts w:ascii="Times New Roman" w:hAnsi="Times New Roman"/>
          <w:sz w:val="24"/>
          <w:szCs w:val="24"/>
        </w:rPr>
        <w:t>работы</w:t>
      </w:r>
      <w:proofErr w:type="gramEnd"/>
      <w:r w:rsidRPr="00451F09">
        <w:rPr>
          <w:rFonts w:ascii="Times New Roman" w:hAnsi="Times New Roman"/>
          <w:sz w:val="24"/>
          <w:szCs w:val="24"/>
        </w:rPr>
        <w:t xml:space="preserve"> как по своему предмету, так и в воспитательном направлении.</w:t>
      </w:r>
      <w:r w:rsidRPr="00451F0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1F09">
        <w:rPr>
          <w:rFonts w:ascii="Times New Roman" w:hAnsi="Times New Roman"/>
          <w:sz w:val="24"/>
          <w:szCs w:val="24"/>
        </w:rPr>
        <w:t xml:space="preserve">Целью внеклассной работы является воспитание любви к русскому языку, литературе, развитие творческой активности учащихся, повышение уровня  их культурного и интеллектуального развития. С этой целью проводим и литературные вечера, посвященные писателям и поэтам, и конкурсы, и игры, олимпиады, и занятия творческих объединений. Ежегодно в школе проводится и Неделя  русского языка и литературы, во время которой ученики  становятся участниками различных мероприятий. Мною организуется в рамках кружковой работы </w:t>
      </w:r>
      <w:proofErr w:type="spellStart"/>
      <w:r w:rsidRPr="00451F09">
        <w:rPr>
          <w:rFonts w:ascii="Times New Roman" w:hAnsi="Times New Roman"/>
          <w:sz w:val="24"/>
          <w:szCs w:val="24"/>
        </w:rPr>
        <w:t>послеурочная</w:t>
      </w:r>
      <w:proofErr w:type="spellEnd"/>
      <w:r w:rsidRPr="00451F09">
        <w:rPr>
          <w:rFonts w:ascii="Times New Roman" w:hAnsi="Times New Roman"/>
          <w:sz w:val="24"/>
          <w:szCs w:val="24"/>
        </w:rPr>
        <w:t xml:space="preserve"> предметная деятельность учащихся  на основе </w:t>
      </w:r>
      <w:proofErr w:type="spellStart"/>
      <w:r w:rsidRPr="00451F09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451F09">
        <w:rPr>
          <w:rFonts w:ascii="Times New Roman" w:hAnsi="Times New Roman"/>
          <w:sz w:val="24"/>
          <w:szCs w:val="24"/>
        </w:rPr>
        <w:t xml:space="preserve">.  Для организации их творческой деятельности и формирования информационной, коммуникативной компетентностей я разрабатываю творческие задания для учащихся, начиная с 5-го класса, организовываю научно-исследовательскую деятельность на </w:t>
      </w:r>
      <w:proofErr w:type="spellStart"/>
      <w:r w:rsidRPr="00451F09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451F09">
        <w:rPr>
          <w:rFonts w:ascii="Times New Roman" w:hAnsi="Times New Roman"/>
          <w:sz w:val="24"/>
          <w:szCs w:val="24"/>
        </w:rPr>
        <w:t xml:space="preserve"> основе.  Мои ученики – постоянные участники конкурсов, конференций и олимпиад, неоднократные п</w:t>
      </w:r>
      <w:r w:rsidR="007633F8" w:rsidRPr="00451F09">
        <w:rPr>
          <w:rFonts w:ascii="Times New Roman" w:hAnsi="Times New Roman"/>
          <w:sz w:val="24"/>
          <w:szCs w:val="24"/>
        </w:rPr>
        <w:t>обедители и призёры</w:t>
      </w:r>
      <w:r w:rsidRPr="00451F09">
        <w:rPr>
          <w:rFonts w:ascii="Times New Roman" w:hAnsi="Times New Roman"/>
          <w:sz w:val="24"/>
          <w:szCs w:val="24"/>
        </w:rPr>
        <w:t xml:space="preserve">. Мои воспитанники всегда были и являются в числе активных учащихся. </w:t>
      </w:r>
      <w:proofErr w:type="gramStart"/>
      <w:r w:rsidRPr="00451F09">
        <w:rPr>
          <w:rFonts w:ascii="Times New Roman" w:hAnsi="Times New Roman"/>
          <w:sz w:val="24"/>
          <w:szCs w:val="24"/>
        </w:rPr>
        <w:t>Организую</w:t>
      </w:r>
      <w:proofErr w:type="gramEnd"/>
      <w:r w:rsidRPr="00451F09">
        <w:rPr>
          <w:rFonts w:ascii="Times New Roman" w:hAnsi="Times New Roman"/>
          <w:sz w:val="24"/>
          <w:szCs w:val="24"/>
        </w:rPr>
        <w:t xml:space="preserve"> проведение мероприятий социально-нравственной </w:t>
      </w:r>
      <w:r w:rsidR="009626CD" w:rsidRPr="00451F09">
        <w:rPr>
          <w:rFonts w:ascii="Times New Roman" w:hAnsi="Times New Roman"/>
          <w:sz w:val="24"/>
          <w:szCs w:val="24"/>
        </w:rPr>
        <w:t>направленности в школе</w:t>
      </w:r>
      <w:r w:rsidRPr="00451F09">
        <w:rPr>
          <w:rFonts w:ascii="Times New Roman" w:hAnsi="Times New Roman"/>
          <w:sz w:val="24"/>
          <w:szCs w:val="24"/>
        </w:rPr>
        <w:t>, мероприятий общенациональной значимос</w:t>
      </w:r>
      <w:r w:rsidR="007633F8" w:rsidRPr="00451F09">
        <w:rPr>
          <w:rFonts w:ascii="Times New Roman" w:hAnsi="Times New Roman"/>
          <w:sz w:val="24"/>
          <w:szCs w:val="24"/>
        </w:rPr>
        <w:t xml:space="preserve">ти, например, к празднованию </w:t>
      </w:r>
      <w:r w:rsidRPr="00451F09">
        <w:rPr>
          <w:rFonts w:ascii="Times New Roman" w:hAnsi="Times New Roman"/>
          <w:sz w:val="24"/>
          <w:szCs w:val="24"/>
        </w:rPr>
        <w:t xml:space="preserve"> Победы в Великой Отечественной войне, Дней славянской письменности.. В рамках единых дней даю открытые мероприятия, участвую в работе круглых столов. </w:t>
      </w:r>
      <w:r w:rsidR="009626CD" w:rsidRPr="00451F09">
        <w:rPr>
          <w:rFonts w:ascii="Times New Roman" w:hAnsi="Times New Roman"/>
          <w:sz w:val="24"/>
          <w:szCs w:val="24"/>
        </w:rPr>
        <w:t>Привлекала</w:t>
      </w:r>
      <w:r w:rsidRPr="00451F09">
        <w:rPr>
          <w:rFonts w:ascii="Times New Roman" w:hAnsi="Times New Roman"/>
          <w:sz w:val="24"/>
          <w:szCs w:val="24"/>
        </w:rPr>
        <w:t xml:space="preserve">сь к работе в комиссиях по проверке ГИА по русскому языку </w:t>
      </w:r>
    </w:p>
    <w:p w:rsidR="006D4544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F09">
        <w:rPr>
          <w:rFonts w:ascii="Times New Roman" w:hAnsi="Times New Roman"/>
          <w:sz w:val="24"/>
          <w:szCs w:val="24"/>
        </w:rPr>
        <w:tab/>
        <w:t>В разделе 4  «Научно-методическая деятельность педагога» я отразила своё участие в педагогических со</w:t>
      </w:r>
      <w:r w:rsidR="009626CD" w:rsidRPr="00451F09">
        <w:rPr>
          <w:rFonts w:ascii="Times New Roman" w:hAnsi="Times New Roman"/>
          <w:sz w:val="24"/>
          <w:szCs w:val="24"/>
        </w:rPr>
        <w:t>ветах школы, работе в рамках школьного</w:t>
      </w:r>
      <w:r w:rsidRPr="00451F09">
        <w:rPr>
          <w:rFonts w:ascii="Times New Roman" w:hAnsi="Times New Roman"/>
          <w:sz w:val="24"/>
          <w:szCs w:val="24"/>
        </w:rPr>
        <w:t xml:space="preserve"> методического объединения, где я неоднократно делилась опытом работы с коллегами. В своих выступлениях я делала акценты на применение интерактивных методик преподавания, качественной подготовки учащихся к государственной итоговой аттестации.</w:t>
      </w:r>
      <w:r w:rsidR="006D4544">
        <w:rPr>
          <w:rFonts w:ascii="Times New Roman" w:hAnsi="Times New Roman"/>
          <w:sz w:val="24"/>
          <w:szCs w:val="24"/>
        </w:rPr>
        <w:t xml:space="preserve"> А также поделилась собственным опытом своих исследований.</w:t>
      </w: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F09">
        <w:rPr>
          <w:rFonts w:ascii="Times New Roman" w:hAnsi="Times New Roman"/>
          <w:sz w:val="24"/>
          <w:szCs w:val="24"/>
        </w:rPr>
        <w:tab/>
        <w:t xml:space="preserve">В заключении хочется сказать, что всю свою педагогическую деятельность я получала удовлетворение от работы с детьми. Видя в их глазах огонёк </w:t>
      </w:r>
      <w:proofErr w:type="gramStart"/>
      <w:r w:rsidRPr="00451F09">
        <w:rPr>
          <w:rFonts w:ascii="Times New Roman" w:hAnsi="Times New Roman"/>
          <w:sz w:val="24"/>
          <w:szCs w:val="24"/>
        </w:rPr>
        <w:t>желания</w:t>
      </w:r>
      <w:proofErr w:type="gramEnd"/>
      <w:r w:rsidRPr="00451F09">
        <w:rPr>
          <w:rFonts w:ascii="Times New Roman" w:hAnsi="Times New Roman"/>
          <w:sz w:val="24"/>
          <w:szCs w:val="24"/>
        </w:rPr>
        <w:t xml:space="preserve">  узнать больше, искреннее удивление от открытия нового, поддерживает и меня как их учителя  в стремлении совершенствовать знания и результативность своего труда.</w:t>
      </w: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807" w:rsidRPr="00451F09" w:rsidRDefault="0027580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275807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895726" w:rsidRDefault="00895726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895726" w:rsidRPr="003155AA" w:rsidRDefault="00895726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275807" w:rsidRPr="003155AA" w:rsidRDefault="00275807" w:rsidP="005804F1">
      <w:pPr>
        <w:spacing w:after="0" w:line="240" w:lineRule="auto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7633F8" w:rsidRPr="003155AA" w:rsidRDefault="007633F8" w:rsidP="005804F1">
      <w:pPr>
        <w:pStyle w:val="msolistparagraph0"/>
        <w:ind w:left="0"/>
        <w:rPr>
          <w:b/>
        </w:rPr>
      </w:pPr>
      <w:r w:rsidRPr="003155AA">
        <w:rPr>
          <w:b/>
        </w:rPr>
        <w:lastRenderedPageBreak/>
        <w:t>Общие сведения</w:t>
      </w:r>
      <w:r w:rsidRPr="003155AA">
        <w:rPr>
          <w:b/>
        </w:rPr>
        <w:tab/>
      </w:r>
      <w:r w:rsidRPr="003155AA">
        <w:rPr>
          <w:b/>
        </w:rPr>
        <w:tab/>
      </w:r>
    </w:p>
    <w:p w:rsidR="007633F8" w:rsidRPr="003155AA" w:rsidRDefault="007633F8" w:rsidP="005804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 Наталья  Васильевна</w:t>
      </w:r>
    </w:p>
    <w:p w:rsidR="00895726" w:rsidRDefault="00895726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МОУ СОШ № 7 села Стародубского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Дата рождения</w:t>
      </w:r>
      <w:r w:rsidR="00D9649E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>4 апреля 1957 года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Образование:</w:t>
      </w:r>
    </w:p>
    <w:p w:rsidR="007633F8" w:rsidRPr="003155AA" w:rsidRDefault="007633F8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- среднее специальное</w:t>
      </w:r>
      <w:r w:rsidRPr="003155AA">
        <w:rPr>
          <w:rFonts w:ascii="Times New Roman" w:hAnsi="Times New Roman"/>
          <w:sz w:val="24"/>
          <w:szCs w:val="24"/>
        </w:rPr>
        <w:t xml:space="preserve"> - окончила </w:t>
      </w:r>
      <w:proofErr w:type="spellStart"/>
      <w:r w:rsidRPr="003155AA">
        <w:rPr>
          <w:rFonts w:ascii="Times New Roman" w:hAnsi="Times New Roman"/>
          <w:sz w:val="24"/>
          <w:szCs w:val="24"/>
        </w:rPr>
        <w:t>Буденновское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педагогическое учи</w:t>
      </w:r>
      <w:r w:rsidR="00A67335" w:rsidRPr="003155AA">
        <w:rPr>
          <w:rFonts w:ascii="Times New Roman" w:hAnsi="Times New Roman"/>
          <w:sz w:val="24"/>
          <w:szCs w:val="24"/>
        </w:rPr>
        <w:t>лище Ставропольского края в 1992</w:t>
      </w:r>
      <w:r w:rsidRPr="003155AA">
        <w:rPr>
          <w:rFonts w:ascii="Times New Roman" w:hAnsi="Times New Roman"/>
          <w:sz w:val="24"/>
          <w:szCs w:val="24"/>
        </w:rPr>
        <w:t xml:space="preserve"> году</w:t>
      </w:r>
      <w:r w:rsidR="00A67335" w:rsidRPr="003155AA">
        <w:rPr>
          <w:rFonts w:ascii="Times New Roman" w:hAnsi="Times New Roman"/>
          <w:sz w:val="24"/>
          <w:szCs w:val="24"/>
        </w:rPr>
        <w:t xml:space="preserve"> с отличием</w:t>
      </w:r>
      <w:r w:rsidRPr="003155AA">
        <w:rPr>
          <w:rFonts w:ascii="Times New Roman" w:hAnsi="Times New Roman"/>
          <w:sz w:val="24"/>
          <w:szCs w:val="24"/>
        </w:rPr>
        <w:t xml:space="preserve"> по специальности преподавание в начальных классах, преподавание русского языка и литературы в неполной средней школе, квалификация – учитель начальных классов, учитель русского языка и литературы неполной средней школы.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3155AA">
        <w:rPr>
          <w:rFonts w:ascii="Times New Roman" w:hAnsi="Times New Roman"/>
          <w:b/>
          <w:sz w:val="24"/>
          <w:szCs w:val="24"/>
        </w:rPr>
        <w:t>высшее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- окончила Ставропольский  государственный университет по специальности филология, квалификация – филолог.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- общий стаж работы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="00786723" w:rsidRPr="003155AA">
        <w:rPr>
          <w:rFonts w:ascii="Times New Roman" w:hAnsi="Times New Roman"/>
          <w:sz w:val="24"/>
          <w:szCs w:val="24"/>
        </w:rPr>
        <w:t>-  33</w:t>
      </w:r>
      <w:r w:rsidR="00895726">
        <w:rPr>
          <w:rFonts w:ascii="Times New Roman" w:hAnsi="Times New Roman"/>
          <w:sz w:val="24"/>
          <w:szCs w:val="24"/>
        </w:rPr>
        <w:t xml:space="preserve"> </w:t>
      </w:r>
      <w:r w:rsidR="00786723" w:rsidRPr="003155AA">
        <w:rPr>
          <w:rFonts w:ascii="Times New Roman" w:hAnsi="Times New Roman"/>
          <w:sz w:val="24"/>
          <w:szCs w:val="24"/>
        </w:rPr>
        <w:t>года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- педагогический стаж и стаж работы в должности</w:t>
      </w:r>
      <w:r w:rsidRPr="003155AA">
        <w:rPr>
          <w:rFonts w:ascii="Times New Roman" w:hAnsi="Times New Roman"/>
          <w:sz w:val="24"/>
          <w:szCs w:val="24"/>
        </w:rPr>
        <w:t xml:space="preserve"> – </w:t>
      </w:r>
      <w:r w:rsidR="00786723" w:rsidRPr="003155AA">
        <w:rPr>
          <w:rFonts w:ascii="Times New Roman" w:hAnsi="Times New Roman"/>
          <w:sz w:val="24"/>
          <w:szCs w:val="24"/>
        </w:rPr>
        <w:t xml:space="preserve"> 29</w:t>
      </w:r>
      <w:r w:rsidRPr="003155AA">
        <w:rPr>
          <w:rFonts w:ascii="Times New Roman" w:hAnsi="Times New Roman"/>
          <w:sz w:val="24"/>
          <w:szCs w:val="24"/>
        </w:rPr>
        <w:t xml:space="preserve"> лет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- стаж работы в МОУ СОШ № 7с. Стародубского</w:t>
      </w:r>
      <w:r w:rsidRPr="003155AA">
        <w:rPr>
          <w:rFonts w:ascii="Times New Roman" w:hAnsi="Times New Roman"/>
          <w:sz w:val="24"/>
          <w:szCs w:val="24"/>
        </w:rPr>
        <w:t xml:space="preserve">  – </w:t>
      </w:r>
      <w:r w:rsidR="00786723" w:rsidRPr="003155AA">
        <w:rPr>
          <w:rFonts w:ascii="Times New Roman" w:hAnsi="Times New Roman"/>
          <w:sz w:val="24"/>
          <w:szCs w:val="24"/>
        </w:rPr>
        <w:t>29</w:t>
      </w:r>
      <w:r w:rsidRPr="003155AA">
        <w:rPr>
          <w:rFonts w:ascii="Times New Roman" w:hAnsi="Times New Roman"/>
          <w:sz w:val="24"/>
          <w:szCs w:val="24"/>
        </w:rPr>
        <w:t xml:space="preserve"> лет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p w:rsidR="00127176" w:rsidRPr="003155AA" w:rsidRDefault="00127176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3F8" w:rsidRPr="003155AA" w:rsidRDefault="00786723" w:rsidP="00580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П</w:t>
      </w:r>
      <w:r w:rsidR="007633F8" w:rsidRPr="003155AA">
        <w:rPr>
          <w:rFonts w:ascii="Times New Roman" w:hAnsi="Times New Roman"/>
          <w:b/>
          <w:sz w:val="24"/>
          <w:szCs w:val="24"/>
        </w:rPr>
        <w:t>овышение квалификации</w:t>
      </w:r>
    </w:p>
    <w:p w:rsidR="00786723" w:rsidRDefault="00786723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</w:t>
      </w:r>
      <w:r w:rsidR="00A510EE"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>систематически работает над повышением профессионального уровня.</w:t>
      </w:r>
      <w:r w:rsidR="00A510EE" w:rsidRPr="003155AA">
        <w:rPr>
          <w:rFonts w:ascii="Times New Roman" w:hAnsi="Times New Roman"/>
          <w:sz w:val="24"/>
          <w:szCs w:val="24"/>
        </w:rPr>
        <w:t xml:space="preserve"> </w:t>
      </w:r>
      <w:r w:rsidR="00BB7FF4" w:rsidRPr="003155AA">
        <w:rPr>
          <w:rFonts w:ascii="Times New Roman" w:hAnsi="Times New Roman"/>
          <w:sz w:val="24"/>
          <w:szCs w:val="24"/>
        </w:rPr>
        <w:t>Учителем разработана программа повышения квали</w:t>
      </w:r>
      <w:r w:rsidR="00A510EE" w:rsidRPr="003155AA">
        <w:rPr>
          <w:rFonts w:ascii="Times New Roman" w:hAnsi="Times New Roman"/>
          <w:sz w:val="24"/>
          <w:szCs w:val="24"/>
        </w:rPr>
        <w:t>фикации сроком на 5 лет. Цель программы: совершенствование методического мастерства учителя, способного компетентно и с полной отдачей сил заниматься осуществлением образовательной деятельности и эффективно решать вопросы обучения и воспитания школьников.</w:t>
      </w:r>
    </w:p>
    <w:p w:rsidR="00163CC0" w:rsidRPr="003155AA" w:rsidRDefault="00163CC0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07" w:type="dxa"/>
        <w:jc w:val="center"/>
        <w:tblLook w:val="04A0"/>
      </w:tblPr>
      <w:tblGrid>
        <w:gridCol w:w="847"/>
        <w:gridCol w:w="2832"/>
        <w:gridCol w:w="3237"/>
        <w:gridCol w:w="2891"/>
      </w:tblGrid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№</w:t>
            </w:r>
            <w:r w:rsidRPr="003155A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2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3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Вид полученного документа</w:t>
            </w: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0D7625" w:rsidRPr="003155AA" w:rsidRDefault="000D7625" w:rsidP="006D4544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Работа над темой по самообразованию «</w:t>
            </w:r>
            <w:r w:rsidR="006D4544">
              <w:rPr>
                <w:rFonts w:ascii="Times New Roman" w:hAnsi="Times New Roman"/>
                <w:sz w:val="24"/>
                <w:szCs w:val="24"/>
              </w:rPr>
              <w:t xml:space="preserve">Активизация интереса и </w:t>
            </w:r>
            <w:proofErr w:type="spellStart"/>
            <w:r w:rsidR="006D4544">
              <w:rPr>
                <w:rFonts w:ascii="Times New Roman" w:hAnsi="Times New Roman"/>
                <w:sz w:val="24"/>
                <w:szCs w:val="24"/>
              </w:rPr>
              <w:t>познавательской</w:t>
            </w:r>
            <w:proofErr w:type="spellEnd"/>
            <w:r w:rsidR="006D4544">
              <w:rPr>
                <w:rFonts w:ascii="Times New Roman" w:hAnsi="Times New Roman"/>
                <w:sz w:val="24"/>
                <w:szCs w:val="24"/>
              </w:rPr>
              <w:t xml:space="preserve"> деятельности на уроках русского языка через самостоятельные задания поискового и творческого характера»</w:t>
            </w:r>
          </w:p>
        </w:tc>
        <w:tc>
          <w:tcPr>
            <w:tcW w:w="323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2008 - 2013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237" w:type="dxa"/>
          </w:tcPr>
          <w:p w:rsidR="000D7625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1.С 22.10.07  по 10.11.07 прошла обучение в СКИПКРО по программе курсов повышения квалификации «Актуальные проблемы теории и методики преподавания русского языка и литературы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в рамках стратегического развития образования» в объёме 102 часа</w:t>
            </w:r>
          </w:p>
          <w:p w:rsidR="00163CC0" w:rsidRPr="003155AA" w:rsidRDefault="00163CC0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</w:t>
            </w: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2.С 6.12.10  по 28. 12.10 прошла  обучение в СКИПКРО по программе курсов повышения квалификации «Актуальные проблемы теории и методики преподавания русского языка и литературы в рамках стратегического развития образования» в объёме 102 часа»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Посещение семинаров учителей русского языка и литературы,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методсоветов</w:t>
            </w:r>
            <w:proofErr w:type="spellEnd"/>
            <w:r w:rsidRPr="003155AA">
              <w:rPr>
                <w:rFonts w:ascii="Times New Roman" w:hAnsi="Times New Roman"/>
                <w:sz w:val="24"/>
                <w:szCs w:val="24"/>
              </w:rPr>
              <w:t xml:space="preserve"> в школах района</w:t>
            </w:r>
          </w:p>
        </w:tc>
        <w:tc>
          <w:tcPr>
            <w:tcW w:w="3237" w:type="dxa"/>
          </w:tcPr>
          <w:p w:rsidR="000D7625" w:rsidRPr="003155AA" w:rsidRDefault="00146717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 Проблемы подготовки учащихся к итоговой аттестации и пути их решения»</w:t>
            </w:r>
            <w:proofErr w:type="gramStart"/>
            <w:r w:rsidR="000F08C6" w:rsidRPr="003155A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0F08C6" w:rsidRPr="003155AA">
              <w:rPr>
                <w:rFonts w:ascii="Times New Roman" w:hAnsi="Times New Roman"/>
                <w:sz w:val="24"/>
                <w:szCs w:val="24"/>
              </w:rPr>
              <w:t>27.01 2009)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146717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0D7625" w:rsidRPr="003155AA" w:rsidRDefault="00146717" w:rsidP="006D4544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6D4544">
              <w:rPr>
                <w:rFonts w:ascii="Times New Roman" w:hAnsi="Times New Roman"/>
                <w:sz w:val="24"/>
                <w:szCs w:val="24"/>
              </w:rPr>
              <w:t xml:space="preserve"> районных и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школьных методических мероприятиях </w:t>
            </w:r>
          </w:p>
        </w:tc>
        <w:tc>
          <w:tcPr>
            <w:tcW w:w="3237" w:type="dxa"/>
          </w:tcPr>
          <w:p w:rsidR="000D7625" w:rsidRPr="003155AA" w:rsidRDefault="006D4544" w:rsidP="0058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районном МО « Опыт работы с одарёнными детьми» (</w:t>
            </w:r>
            <w:r w:rsidR="001D7DA3">
              <w:rPr>
                <w:rFonts w:ascii="Times New Roman" w:hAnsi="Times New Roman"/>
                <w:sz w:val="24"/>
                <w:szCs w:val="24"/>
              </w:rPr>
              <w:t>11.2009г.)</w:t>
            </w:r>
            <w:proofErr w:type="gramStart"/>
            <w:r w:rsidR="00146717" w:rsidRPr="003155AA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="00146717" w:rsidRPr="003155AA">
              <w:rPr>
                <w:rFonts w:ascii="Times New Roman" w:hAnsi="Times New Roman"/>
                <w:sz w:val="24"/>
                <w:szCs w:val="24"/>
              </w:rPr>
              <w:t>етоды и приёмы, используемые при подготовке к ГИА»</w:t>
            </w:r>
            <w:r w:rsidR="000F08C6" w:rsidRPr="003155AA">
              <w:rPr>
                <w:rFonts w:ascii="Times New Roman" w:hAnsi="Times New Roman"/>
                <w:sz w:val="24"/>
                <w:szCs w:val="24"/>
              </w:rPr>
              <w:t>(03.2011)</w:t>
            </w:r>
          </w:p>
          <w:p w:rsidR="000F08C6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« Метод интеллект </w:t>
            </w: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3155AA">
              <w:rPr>
                <w:rFonts w:ascii="Times New Roman" w:hAnsi="Times New Roman"/>
                <w:sz w:val="24"/>
                <w:szCs w:val="24"/>
              </w:rPr>
              <w:t>арт – эффективная подготовка к ЕГЭ»(03.2012)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25" w:rsidRPr="003155AA" w:rsidTr="006A7934">
        <w:trPr>
          <w:jc w:val="center"/>
        </w:trPr>
        <w:tc>
          <w:tcPr>
            <w:tcW w:w="847" w:type="dxa"/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Изучение передового педагогического опыта учителей</w:t>
            </w:r>
          </w:p>
        </w:tc>
        <w:tc>
          <w:tcPr>
            <w:tcW w:w="3237" w:type="dxa"/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Посещение уроков педагогов школы</w:t>
            </w:r>
          </w:p>
        </w:tc>
        <w:tc>
          <w:tcPr>
            <w:tcW w:w="2891" w:type="dxa"/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25" w:rsidRPr="003155AA" w:rsidTr="006A7934">
        <w:trPr>
          <w:trHeight w:val="2202"/>
          <w:jc w:val="center"/>
        </w:trPr>
        <w:tc>
          <w:tcPr>
            <w:tcW w:w="847" w:type="dxa"/>
            <w:tcBorders>
              <w:bottom w:val="single" w:sz="4" w:space="0" w:color="auto"/>
            </w:tcBorders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Проведение открытых уроков, внеклассных мероприятий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0D7625" w:rsidRPr="003155AA" w:rsidRDefault="000F08C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Уроки «</w:t>
            </w:r>
            <w:r w:rsidR="009259A0" w:rsidRPr="003155AA">
              <w:rPr>
                <w:rFonts w:ascii="Times New Roman" w:hAnsi="Times New Roman"/>
                <w:sz w:val="24"/>
                <w:szCs w:val="24"/>
              </w:rPr>
              <w:t>Побеждай зло добром</w:t>
            </w:r>
            <w:proofErr w:type="gramStart"/>
            <w:r w:rsidR="009259A0" w:rsidRPr="003155AA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9259A0" w:rsidRPr="003155AA">
              <w:rPr>
                <w:rFonts w:ascii="Times New Roman" w:hAnsi="Times New Roman"/>
                <w:sz w:val="24"/>
                <w:szCs w:val="24"/>
              </w:rPr>
              <w:t xml:space="preserve"> по рассказу А.П.Платонова « Юшка») 2013, «Фонетический КВН» (2013), внеклассное мероприятие «Экология и филология»(2012)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D7625" w:rsidRPr="003155AA" w:rsidRDefault="000D7625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A0" w:rsidRPr="003155AA" w:rsidTr="006A7934">
        <w:trPr>
          <w:trHeight w:val="678"/>
          <w:jc w:val="center"/>
        </w:trPr>
        <w:tc>
          <w:tcPr>
            <w:tcW w:w="847" w:type="dxa"/>
            <w:tcBorders>
              <w:top w:val="single" w:sz="4" w:space="0" w:color="auto"/>
            </w:tcBorders>
          </w:tcPr>
          <w:p w:rsidR="009259A0" w:rsidRPr="003155AA" w:rsidRDefault="009259A0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9259A0" w:rsidRPr="003155AA" w:rsidRDefault="009259A0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Аттестация педагогического работника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D216B9" w:rsidRDefault="009259A0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2009 г.</w:t>
            </w:r>
          </w:p>
          <w:p w:rsidR="009259A0" w:rsidRPr="00D216B9" w:rsidRDefault="00D216B9" w:rsidP="00580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9259A0" w:rsidRPr="003155AA" w:rsidRDefault="009259A0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0EE" w:rsidRPr="003155AA" w:rsidRDefault="00A510EE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7438" w:rsidRDefault="00BA7438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CC0" w:rsidRDefault="00163CC0" w:rsidP="00580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33F8" w:rsidRPr="003155AA" w:rsidRDefault="005A30AA" w:rsidP="001D7D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lastRenderedPageBreak/>
        <w:t>Н</w:t>
      </w:r>
      <w:r w:rsidR="007633F8" w:rsidRPr="003155AA">
        <w:rPr>
          <w:rFonts w:ascii="Times New Roman" w:hAnsi="Times New Roman"/>
          <w:b/>
          <w:sz w:val="24"/>
          <w:szCs w:val="24"/>
        </w:rPr>
        <w:t>аиболее значимые правительственные награды, грамоты, благодарственные письма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323"/>
        <w:gridCol w:w="2851"/>
        <w:gridCol w:w="2262"/>
        <w:gridCol w:w="1556"/>
      </w:tblGrid>
      <w:tr w:rsidR="00933120" w:rsidRPr="003155AA" w:rsidTr="006A7934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7633F8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7633F8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7633F8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7633F8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7633F8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Когда выдан</w:t>
            </w:r>
          </w:p>
        </w:tc>
      </w:tr>
      <w:tr w:rsidR="00D565B6" w:rsidRPr="003155AA" w:rsidTr="006A7934">
        <w:trPr>
          <w:trHeight w:val="166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F8" w:rsidRPr="003155AA" w:rsidRDefault="007633F8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F8" w:rsidRPr="003155AA" w:rsidRDefault="007633F8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Почетная  грамота</w:t>
            </w:r>
          </w:p>
          <w:p w:rsidR="005A30AA" w:rsidRPr="003155AA" w:rsidRDefault="005A30A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Отдела образования Будённовского района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F8" w:rsidRPr="003155AA" w:rsidRDefault="007633F8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За  высоки</w:t>
            </w:r>
            <w:r w:rsidR="00933120" w:rsidRPr="003155AA">
              <w:rPr>
                <w:rFonts w:ascii="Times New Roman" w:hAnsi="Times New Roman"/>
                <w:sz w:val="24"/>
                <w:szCs w:val="24"/>
              </w:rPr>
              <w:t>й профессионализм, большой вклад в дело воспитания, обучения и развития подрастающего поколения и в связи с профессиональным праздником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F8" w:rsidRPr="003155AA" w:rsidRDefault="005A30A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Начальник отдела образования </w:t>
            </w:r>
            <w:r w:rsidR="00933120" w:rsidRPr="003155A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933120" w:rsidRPr="003155AA">
              <w:rPr>
                <w:rFonts w:ascii="Times New Roman" w:hAnsi="Times New Roman"/>
                <w:sz w:val="24"/>
                <w:szCs w:val="24"/>
              </w:rPr>
              <w:t>Будённовского</w:t>
            </w:r>
            <w:proofErr w:type="spellEnd"/>
            <w:r w:rsidR="00933120" w:rsidRPr="003155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Г.В.Цыс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3F8" w:rsidRPr="003155AA" w:rsidRDefault="00933120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Приказ о награждении № 204 от 23.09.05</w:t>
            </w:r>
          </w:p>
        </w:tc>
      </w:tr>
      <w:tr w:rsidR="00127176" w:rsidRPr="003155AA" w:rsidTr="006A7934">
        <w:trPr>
          <w:trHeight w:val="166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76" w:rsidRPr="003155AA" w:rsidRDefault="0012717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76" w:rsidRPr="003155AA" w:rsidRDefault="0012717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Почетная  грамота</w:t>
            </w:r>
          </w:p>
          <w:p w:rsidR="00127176" w:rsidRPr="003155AA" w:rsidRDefault="0012717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Отдела образования Будённовского района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76" w:rsidRPr="003155AA" w:rsidRDefault="0012717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За победу в номинации « Вдохновение и педагогический артистизм» конкурса профессионального мастерства « Самый классный </w:t>
            </w:r>
            <w:proofErr w:type="spellStart"/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155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76" w:rsidRPr="003155AA" w:rsidRDefault="0012717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Г.В.Цыс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76" w:rsidRPr="003155AA" w:rsidRDefault="0012717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30.01.2009г.</w:t>
            </w:r>
          </w:p>
        </w:tc>
      </w:tr>
      <w:tr w:rsidR="00D565B6" w:rsidRPr="003155AA" w:rsidTr="006A7934">
        <w:trPr>
          <w:trHeight w:val="65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A" w:rsidRPr="003155AA" w:rsidRDefault="0012717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</w:t>
            </w:r>
            <w:r w:rsidR="0037284A" w:rsidRPr="003155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A" w:rsidRPr="003155AA" w:rsidRDefault="0037284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Грамота городской организации Профсоюза работников народного 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A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За участие в конкурсе « Учитель года – 2009»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A" w:rsidRPr="003155AA" w:rsidRDefault="0037284A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D565B6" w:rsidRPr="003155AA">
              <w:rPr>
                <w:rFonts w:ascii="Times New Roman" w:hAnsi="Times New Roman"/>
                <w:sz w:val="24"/>
                <w:szCs w:val="24"/>
              </w:rPr>
              <w:t xml:space="preserve"> Будённовской городской организации Профсоюза работников народного образования и науки РФ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Г.А.Сенькина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A" w:rsidRPr="003155AA" w:rsidRDefault="0037284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30.01.2009</w:t>
            </w:r>
          </w:p>
        </w:tc>
      </w:tr>
      <w:tr w:rsidR="00933120" w:rsidRPr="003155AA" w:rsidTr="006A7934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12717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5A30A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Почётная грамота Губернатора Ставропольского края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Default="007633F8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За значительные успехи в организации и совершенствовании учебно-воспитательного процесса, большой вклад в дело образования и воспитания подрастающего поколения.</w:t>
            </w:r>
          </w:p>
          <w:p w:rsidR="00895726" w:rsidRPr="003155AA" w:rsidRDefault="0089572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5A30A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Губернатор В.Гаевский Постановление №159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8" w:rsidRPr="003155AA" w:rsidRDefault="005A30AA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26.03.</w:t>
            </w:r>
            <w:r w:rsidR="0037284A" w:rsidRPr="003155AA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565B6" w:rsidRPr="003155AA" w:rsidTr="006A7934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За отличную подготовку и проведение районного семинара по русскому языку и литературе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Директор МОУ СОШ №7</w:t>
            </w:r>
          </w:p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5AA">
              <w:rPr>
                <w:rFonts w:ascii="Times New Roman" w:hAnsi="Times New Roman"/>
                <w:sz w:val="24"/>
                <w:szCs w:val="24"/>
              </w:rPr>
              <w:t>. Стародубского В.В. Михальченко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21.04.2009г.</w:t>
            </w:r>
          </w:p>
        </w:tc>
      </w:tr>
      <w:tr w:rsidR="00D565B6" w:rsidRPr="003155AA" w:rsidTr="006A7934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Почётная грамота Министерства образования Ставропольского края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F4E24" w:rsidRPr="003155AA">
              <w:rPr>
                <w:rFonts w:ascii="Times New Roman" w:hAnsi="Times New Roman"/>
                <w:sz w:val="24"/>
                <w:szCs w:val="24"/>
              </w:rPr>
              <w:t xml:space="preserve"> активное участие в организации и проведении летней оздоровительной кампании детей 2010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А.В.Золотухина</w:t>
            </w:r>
            <w:proofErr w:type="spellEnd"/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Пр. от 2.10.10 г.   № 29-Н </w:t>
            </w:r>
          </w:p>
        </w:tc>
      </w:tr>
      <w:tr w:rsidR="00D565B6" w:rsidRPr="003155AA" w:rsidTr="006A7934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За высокий уровень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работы с классным коллективом, ответственное отношение к своим должностным обязанностям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МОУ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СОШ №7</w:t>
            </w:r>
          </w:p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5AA">
              <w:rPr>
                <w:rFonts w:ascii="Times New Roman" w:hAnsi="Times New Roman"/>
                <w:sz w:val="24"/>
                <w:szCs w:val="24"/>
              </w:rPr>
              <w:t>. Стародубского В.В. Михальченко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5B6" w:rsidRPr="003155AA" w:rsidRDefault="00D565B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23.11 2011г.</w:t>
            </w:r>
          </w:p>
        </w:tc>
      </w:tr>
      <w:tr w:rsidR="00D565B6" w:rsidRPr="003155AA" w:rsidTr="006A7934">
        <w:trPr>
          <w:trHeight w:val="2084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B6" w:rsidRPr="003155AA" w:rsidRDefault="00D565B6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За успехи в области школьного образования, за высокий профессионализм и компетентность, целеустремлённость и кропотливый труд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Директор МОУ СОШ №7</w:t>
            </w:r>
          </w:p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55AA">
              <w:rPr>
                <w:rFonts w:ascii="Times New Roman" w:hAnsi="Times New Roman"/>
                <w:sz w:val="24"/>
                <w:szCs w:val="24"/>
              </w:rPr>
              <w:t>. Стародубского В.В. Михальченко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5B6" w:rsidRPr="003155AA" w:rsidRDefault="00D565B6" w:rsidP="0058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24.03.2012 г  </w:t>
            </w:r>
          </w:p>
        </w:tc>
      </w:tr>
    </w:tbl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726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</w:t>
      </w:r>
    </w:p>
    <w:p w:rsidR="00895726" w:rsidRDefault="00895726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726" w:rsidRDefault="00895726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Директор МОУ СОШ № 7                                                                             Н. В. Кудренко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55AA">
        <w:rPr>
          <w:rFonts w:ascii="Times New Roman" w:hAnsi="Times New Roman"/>
          <w:sz w:val="24"/>
          <w:szCs w:val="24"/>
        </w:rPr>
        <w:t>с</w:t>
      </w:r>
      <w:proofErr w:type="gramEnd"/>
      <w:r w:rsidRPr="003155AA">
        <w:rPr>
          <w:rFonts w:ascii="Times New Roman" w:hAnsi="Times New Roman"/>
          <w:sz w:val="24"/>
          <w:szCs w:val="24"/>
        </w:rPr>
        <w:t>. Стародубского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3F8" w:rsidRPr="00D216B9" w:rsidRDefault="001D7DA3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16B9">
        <w:rPr>
          <w:rFonts w:ascii="Times New Roman" w:hAnsi="Times New Roman"/>
          <w:sz w:val="24"/>
          <w:szCs w:val="24"/>
        </w:rPr>
        <w:t>14.11.2013г.</w:t>
      </w:r>
    </w:p>
    <w:p w:rsidR="007633F8" w:rsidRPr="003155AA" w:rsidRDefault="007633F8" w:rsidP="005804F1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7633F8" w:rsidRPr="003155AA" w:rsidRDefault="007633F8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p w:rsidR="00301B67" w:rsidRPr="003155AA" w:rsidRDefault="00301B67" w:rsidP="005804F1">
      <w:pPr>
        <w:rPr>
          <w:rFonts w:ascii="Times New Roman" w:hAnsi="Times New Roman"/>
        </w:rPr>
      </w:pPr>
    </w:p>
    <w:tbl>
      <w:tblPr>
        <w:tblW w:w="8895" w:type="dxa"/>
        <w:tblInd w:w="108" w:type="dxa"/>
        <w:tblLook w:val="00A0"/>
      </w:tblPr>
      <w:tblGrid>
        <w:gridCol w:w="8895"/>
      </w:tblGrid>
      <w:tr w:rsidR="00301B67" w:rsidRPr="003155AA" w:rsidTr="00163CC0">
        <w:trPr>
          <w:trHeight w:val="297"/>
        </w:trPr>
        <w:tc>
          <w:tcPr>
            <w:tcW w:w="8895" w:type="dxa"/>
          </w:tcPr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163CC0" w:rsidRPr="003155AA" w:rsidRDefault="00163CC0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3155AA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Раздел </w:t>
            </w:r>
            <w:r w:rsidRPr="003155AA">
              <w:rPr>
                <w:rFonts w:ascii="Times New Roman" w:hAnsi="Times New Roman"/>
                <w:b/>
                <w:i/>
                <w:sz w:val="72"/>
                <w:szCs w:val="72"/>
                <w:lang w:val="en-US"/>
              </w:rPr>
              <w:t>I</w:t>
            </w:r>
          </w:p>
          <w:p w:rsidR="00163CC0" w:rsidRPr="003155AA" w:rsidRDefault="00163CC0" w:rsidP="005804F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i/>
                <w:sz w:val="56"/>
                <w:szCs w:val="56"/>
              </w:rPr>
            </w:pPr>
            <w:r w:rsidRPr="003155AA">
              <w:rPr>
                <w:b/>
                <w:bCs/>
                <w:i/>
                <w:sz w:val="56"/>
                <w:szCs w:val="56"/>
              </w:rPr>
              <w:t>Качество  предметной               подготовки и здоровья детей</w:t>
            </w:r>
          </w:p>
          <w:p w:rsidR="00BF4E24" w:rsidRPr="003155AA" w:rsidRDefault="00BF4E24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9626CD" w:rsidRPr="003155AA" w:rsidRDefault="009626CD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163CC0" w:rsidRDefault="00163CC0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163CC0" w:rsidRDefault="00163CC0" w:rsidP="005804F1">
            <w:pPr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  <w:p w:rsidR="00D565B6" w:rsidRPr="003155AA" w:rsidRDefault="00D565B6" w:rsidP="005804F1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  <w:bCs/>
                <w:i/>
                <w:sz w:val="72"/>
                <w:szCs w:val="72"/>
              </w:rPr>
            </w:pPr>
          </w:p>
          <w:p w:rsidR="00163CC0" w:rsidRPr="003155AA" w:rsidRDefault="00163CC0" w:rsidP="005804F1">
            <w:pPr>
              <w:rPr>
                <w:rFonts w:ascii="Times New Roman" w:hAnsi="Times New Roman"/>
                <w:b/>
                <w:i/>
                <w:sz w:val="72"/>
                <w:szCs w:val="72"/>
              </w:rPr>
            </w:pPr>
          </w:p>
        </w:tc>
      </w:tr>
    </w:tbl>
    <w:p w:rsidR="007B7BF8" w:rsidRPr="003155AA" w:rsidRDefault="007B7BF8" w:rsidP="005804F1">
      <w:pPr>
        <w:rPr>
          <w:rFonts w:ascii="Times New Roman" w:hAnsi="Times New Roman"/>
        </w:rPr>
      </w:pPr>
    </w:p>
    <w:p w:rsidR="007B7BF8" w:rsidRPr="003155AA" w:rsidRDefault="007B7BF8" w:rsidP="005804F1">
      <w:pPr>
        <w:spacing w:after="0"/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lastRenderedPageBreak/>
        <w:t>1.1 Позитивная динамика учебных достижений обучающихся за последние  три года</w:t>
      </w:r>
    </w:p>
    <w:p w:rsidR="007B7BF8" w:rsidRPr="003155AA" w:rsidRDefault="007B7BF8" w:rsidP="00580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Достичь устойчивых</w:t>
      </w:r>
      <w:r w:rsidR="00A33E92"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 xml:space="preserve">результатов работы позволяет </w:t>
      </w: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 Наталь</w:t>
      </w:r>
      <w:r w:rsidR="00A33E92" w:rsidRPr="003155AA">
        <w:rPr>
          <w:rFonts w:ascii="Times New Roman" w:hAnsi="Times New Roman"/>
          <w:sz w:val="24"/>
          <w:szCs w:val="24"/>
        </w:rPr>
        <w:t xml:space="preserve">е Васильевне  владение теорией и методикой преподавания предметов в совершенстве, использование в работе новейших достижений педагогической науки и практики: она умело моделирует учебное занятие в режиме современных педагогических технологий – проблемного обучения, уровней дифференциации,  информационно – коммуникационных технологий, </w:t>
      </w:r>
      <w:proofErr w:type="spellStart"/>
      <w:r w:rsidR="00A33E92" w:rsidRPr="003155AA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A33E92" w:rsidRPr="003155AA">
        <w:rPr>
          <w:rFonts w:ascii="Times New Roman" w:hAnsi="Times New Roman"/>
          <w:sz w:val="24"/>
          <w:szCs w:val="24"/>
        </w:rPr>
        <w:t xml:space="preserve"> технологий, интерактивные методы, модульное обучение.</w:t>
      </w:r>
    </w:p>
    <w:p w:rsidR="003155AA" w:rsidRDefault="00A33E92" w:rsidP="005804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Уроки Натальи Васильевны технологически грамотны, динамичны, разнообразны по форме, интересны по содержанию, эффективны. Глубина, доходчивость и высокая культура изложения, методическая </w:t>
      </w:r>
      <w:proofErr w:type="spellStart"/>
      <w:r w:rsidRPr="003155AA">
        <w:rPr>
          <w:rFonts w:ascii="Times New Roman" w:hAnsi="Times New Roman"/>
          <w:sz w:val="24"/>
          <w:szCs w:val="24"/>
        </w:rPr>
        <w:t>отточенность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приемов подачи характеризует </w:t>
      </w:r>
      <w:r w:rsidR="00D216B9" w:rsidRPr="003155AA">
        <w:rPr>
          <w:rFonts w:ascii="Times New Roman" w:hAnsi="Times New Roman"/>
          <w:sz w:val="24"/>
          <w:szCs w:val="24"/>
        </w:rPr>
        <w:t>каждое</w:t>
      </w:r>
      <w:r w:rsidRPr="003155AA">
        <w:rPr>
          <w:rFonts w:ascii="Times New Roman" w:hAnsi="Times New Roman"/>
          <w:sz w:val="24"/>
          <w:szCs w:val="24"/>
        </w:rPr>
        <w:t xml:space="preserve"> занятие этого учителя. На ее уроках</w:t>
      </w:r>
      <w:r w:rsidR="006363C4" w:rsidRPr="003155AA">
        <w:rPr>
          <w:rFonts w:ascii="Times New Roman" w:hAnsi="Times New Roman"/>
          <w:sz w:val="24"/>
          <w:szCs w:val="24"/>
        </w:rPr>
        <w:t xml:space="preserve"> царит деловая и творческая обстановка, атмосфера сотрудничества и доверия. В центре внимания педагога не только содержание изучаемого материала, но и ученики, их умственный труд, мышление. Учитель </w:t>
      </w:r>
      <w:r w:rsidR="00D216B9" w:rsidRPr="003155AA">
        <w:rPr>
          <w:rFonts w:ascii="Times New Roman" w:hAnsi="Times New Roman"/>
          <w:sz w:val="24"/>
          <w:szCs w:val="24"/>
        </w:rPr>
        <w:t>развивает</w:t>
      </w:r>
      <w:r w:rsidR="006363C4" w:rsidRPr="003155AA">
        <w:rPr>
          <w:rFonts w:ascii="Times New Roman" w:hAnsi="Times New Roman"/>
          <w:sz w:val="24"/>
          <w:szCs w:val="24"/>
        </w:rPr>
        <w:t xml:space="preserve"> у учащихся умение систематизировать, обобщать изученный материал, самостоятельно делать выводы. Наталья Васильевна активно использует личностно-ориентированный подход в обучении. Владея </w:t>
      </w:r>
      <w:proofErr w:type="spellStart"/>
      <w:r w:rsidR="006363C4" w:rsidRPr="003155AA">
        <w:rPr>
          <w:rFonts w:ascii="Times New Roman" w:hAnsi="Times New Roman"/>
          <w:sz w:val="24"/>
          <w:szCs w:val="24"/>
        </w:rPr>
        <w:t>педагогико-психологическими</w:t>
      </w:r>
      <w:proofErr w:type="spellEnd"/>
      <w:r w:rsidR="006363C4" w:rsidRPr="003155AA">
        <w:rPr>
          <w:rFonts w:ascii="Times New Roman" w:hAnsi="Times New Roman"/>
          <w:sz w:val="24"/>
          <w:szCs w:val="24"/>
        </w:rPr>
        <w:t xml:space="preserve"> основами анализа своей деятельности, а также исходя из возможностей и потенциала учащихся, Наталья Васильевна целенаправленно исследует пути  </w:t>
      </w:r>
      <w:proofErr w:type="spellStart"/>
      <w:proofErr w:type="gramStart"/>
      <w:r w:rsidR="006363C4" w:rsidRPr="003155AA">
        <w:rPr>
          <w:rFonts w:ascii="Times New Roman" w:hAnsi="Times New Roman"/>
          <w:sz w:val="24"/>
          <w:szCs w:val="24"/>
        </w:rPr>
        <w:t>пути</w:t>
      </w:r>
      <w:proofErr w:type="spellEnd"/>
      <w:proofErr w:type="gramEnd"/>
      <w:r w:rsidR="006363C4" w:rsidRPr="003155AA">
        <w:rPr>
          <w:rFonts w:ascii="Times New Roman" w:hAnsi="Times New Roman"/>
          <w:sz w:val="24"/>
          <w:szCs w:val="24"/>
        </w:rPr>
        <w:t xml:space="preserve"> развития творческой активности детей, использует игровые технологии, групповую работу, индивидуальный подход, нестандартные формы ведения уроков</w:t>
      </w:r>
      <w:r w:rsidR="00DF5215" w:rsidRPr="003155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5215" w:rsidRPr="003155AA">
        <w:rPr>
          <w:rFonts w:ascii="Times New Roman" w:hAnsi="Times New Roman"/>
          <w:sz w:val="24"/>
          <w:szCs w:val="24"/>
        </w:rPr>
        <w:t>межпредметную</w:t>
      </w:r>
      <w:proofErr w:type="spellEnd"/>
      <w:r w:rsidR="00DF5215" w:rsidRPr="003155AA">
        <w:rPr>
          <w:rFonts w:ascii="Times New Roman" w:hAnsi="Times New Roman"/>
          <w:sz w:val="24"/>
          <w:szCs w:val="24"/>
        </w:rPr>
        <w:t xml:space="preserve"> интеграцию.</w:t>
      </w:r>
      <w:r w:rsidR="00D216B9">
        <w:rPr>
          <w:rFonts w:ascii="Times New Roman" w:hAnsi="Times New Roman"/>
          <w:sz w:val="24"/>
          <w:szCs w:val="24"/>
        </w:rPr>
        <w:t xml:space="preserve"> </w:t>
      </w:r>
      <w:r w:rsidR="00DF5215" w:rsidRPr="003155AA">
        <w:rPr>
          <w:rFonts w:ascii="Times New Roman" w:hAnsi="Times New Roman"/>
          <w:sz w:val="24"/>
          <w:szCs w:val="24"/>
        </w:rPr>
        <w:t xml:space="preserve">Наталья Васильевна -  инициативный педагог, уделяющий особое внимание формированию у учащихся интереса к знаниям и учению. Использование проблемного, исследовательского и поискового методов обучения позволяет ей активизировать учащихся на разных этапах урока.  Наталья Васильевна ведет целенаправленную работу по развитию </w:t>
      </w:r>
      <w:proofErr w:type="spellStart"/>
      <w:r w:rsidR="00DF5215" w:rsidRPr="003155AA">
        <w:rPr>
          <w:rFonts w:ascii="Times New Roman" w:hAnsi="Times New Roman"/>
          <w:sz w:val="24"/>
          <w:szCs w:val="24"/>
        </w:rPr>
        <w:t>познавательских</w:t>
      </w:r>
      <w:proofErr w:type="spellEnd"/>
      <w:r w:rsidR="00DF5215" w:rsidRPr="003155AA">
        <w:rPr>
          <w:rFonts w:ascii="Times New Roman" w:hAnsi="Times New Roman"/>
          <w:sz w:val="24"/>
          <w:szCs w:val="24"/>
        </w:rPr>
        <w:t xml:space="preserve"> и творческих способностей учащихся в процессе учения. В своей деятельности учитель умело использует средства диагностики и коррекции индивидуальных способностей учащихся, создает для каждого ребенка ситуацию личного успеха и возможности открытых перспектив. Правильная организация учебной деятельности учащихся  помогает усваивать учебный материал урока, что приводит к хорошим результатам, к повышению интереса к предмету</w:t>
      </w:r>
      <w:r w:rsidR="00DC23C5" w:rsidRPr="003155AA">
        <w:rPr>
          <w:rFonts w:ascii="Times New Roman" w:hAnsi="Times New Roman"/>
          <w:sz w:val="24"/>
          <w:szCs w:val="24"/>
        </w:rPr>
        <w:t>.</w:t>
      </w:r>
    </w:p>
    <w:p w:rsidR="00DC23C5" w:rsidRPr="003155AA" w:rsidRDefault="00DC23C5" w:rsidP="006A79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Успеваемость по русскому языку и литературе за последние три года.</w:t>
      </w:r>
    </w:p>
    <w:p w:rsidR="00DC23C5" w:rsidRPr="003155AA" w:rsidRDefault="00DC23C5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Русский язык</w:t>
      </w: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C23C5" w:rsidRPr="003155AA" w:rsidTr="003155AA">
        <w:trPr>
          <w:jc w:val="center"/>
        </w:trPr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</w:tr>
      <w:tr w:rsidR="00DC23C5" w:rsidRPr="003155AA" w:rsidTr="003155AA">
        <w:trPr>
          <w:jc w:val="center"/>
        </w:trPr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23C5" w:rsidRPr="003155AA" w:rsidTr="003155AA">
        <w:trPr>
          <w:jc w:val="center"/>
        </w:trPr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BF4E24" w:rsidRPr="003155AA" w:rsidRDefault="00BF4E24" w:rsidP="005804F1">
      <w:pPr>
        <w:rPr>
          <w:rFonts w:ascii="Times New Roman" w:hAnsi="Times New Roman"/>
          <w:sz w:val="24"/>
          <w:szCs w:val="24"/>
        </w:rPr>
      </w:pPr>
    </w:p>
    <w:p w:rsidR="00DC23C5" w:rsidRPr="003155AA" w:rsidRDefault="00DC23C5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Литература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C23C5" w:rsidRPr="003155AA" w:rsidTr="003155AA"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2010 - 2011</w:t>
            </w: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393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2012 - 2013</w:t>
            </w:r>
          </w:p>
        </w:tc>
      </w:tr>
      <w:tr w:rsidR="00DC23C5" w:rsidRPr="003155AA" w:rsidTr="003155AA"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23C5" w:rsidRPr="003155AA" w:rsidTr="003155AA">
        <w:tc>
          <w:tcPr>
            <w:tcW w:w="2392" w:type="dxa"/>
            <w:vAlign w:val="center"/>
          </w:tcPr>
          <w:p w:rsidR="00DC23C5" w:rsidRPr="003155AA" w:rsidRDefault="00DC23C5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  <w:vAlign w:val="center"/>
          </w:tcPr>
          <w:p w:rsidR="00DC23C5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DC23C5" w:rsidRPr="003155AA" w:rsidRDefault="00DC23C5" w:rsidP="005804F1">
      <w:pPr>
        <w:rPr>
          <w:rFonts w:ascii="Times New Roman" w:hAnsi="Times New Roman"/>
          <w:sz w:val="24"/>
          <w:szCs w:val="24"/>
        </w:rPr>
      </w:pPr>
    </w:p>
    <w:p w:rsidR="00332DEC" w:rsidRPr="003155AA" w:rsidRDefault="00332DEC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Директор МОУ СОШ № 7                      </w:t>
      </w:r>
      <w:r w:rsidR="00163C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155AA">
        <w:rPr>
          <w:rFonts w:ascii="Times New Roman" w:hAnsi="Times New Roman"/>
          <w:sz w:val="24"/>
          <w:szCs w:val="24"/>
        </w:rPr>
        <w:t xml:space="preserve">      Н. В.  Кудренко</w:t>
      </w:r>
    </w:p>
    <w:p w:rsidR="00332DEC" w:rsidRPr="003155AA" w:rsidRDefault="00163CC0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2DEC" w:rsidRPr="003155AA">
        <w:rPr>
          <w:rFonts w:ascii="Times New Roman" w:hAnsi="Times New Roman"/>
          <w:sz w:val="24"/>
          <w:szCs w:val="24"/>
        </w:rPr>
        <w:t>с</w:t>
      </w:r>
      <w:proofErr w:type="gramEnd"/>
      <w:r w:rsidR="00332DEC" w:rsidRPr="003155AA">
        <w:rPr>
          <w:rFonts w:ascii="Times New Roman" w:hAnsi="Times New Roman"/>
          <w:sz w:val="24"/>
          <w:szCs w:val="24"/>
        </w:rPr>
        <w:t>. Стародубского</w:t>
      </w:r>
    </w:p>
    <w:p w:rsidR="003155AA" w:rsidRPr="00BE4CA7" w:rsidRDefault="001D7DA3" w:rsidP="00BE4CA7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F944C7" w:rsidRDefault="00794D8D" w:rsidP="005804F1">
      <w:pPr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lastRenderedPageBreak/>
        <w:t>1.2 Достижения детей по данным внешних аттестаций</w:t>
      </w:r>
      <w:r w:rsidR="00CF1DA4">
        <w:rPr>
          <w:rFonts w:ascii="Times New Roman" w:hAnsi="Times New Roman"/>
          <w:b/>
          <w:sz w:val="28"/>
          <w:szCs w:val="28"/>
        </w:rPr>
        <w:t>.</w:t>
      </w:r>
    </w:p>
    <w:p w:rsidR="00794D8D" w:rsidRPr="003155AA" w:rsidRDefault="00CF1DA4" w:rsidP="005804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итогам диагностических исследований качества знаний</w:t>
      </w:r>
    </w:p>
    <w:p w:rsidR="00794D8D" w:rsidRPr="003155AA" w:rsidRDefault="00794D8D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Педагогический  мониторинг занимает особое место в профессиональной деятельности Натальи Васильевны. Сформированная учителем система мониторинга образования учащихся приводит к достижению выпускниками хороших результатов на государственной итоговой аттестации.</w:t>
      </w:r>
    </w:p>
    <w:p w:rsidR="00794D8D" w:rsidRPr="003155AA" w:rsidRDefault="00794D8D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Используемый персонифицированный </w:t>
      </w:r>
      <w:proofErr w:type="gramStart"/>
      <w:r w:rsidRPr="003155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уровнем готовности учащихся</w:t>
      </w:r>
      <w:r w:rsidR="00CA7454" w:rsidRPr="003155AA">
        <w:rPr>
          <w:rFonts w:ascii="Times New Roman" w:hAnsi="Times New Roman"/>
          <w:sz w:val="24"/>
          <w:szCs w:val="24"/>
        </w:rPr>
        <w:t xml:space="preserve"> к сдаче ЕГЭ  в традиционной форме  и ГИА в новой форме и традиционной способствует созданию единого информационного пространства для всех участников образовательного процесса: учащихся классного руководителя, родителей и учителя. График успешности выполнения тренировочных работ стимулирует мотивацию учащихся к усвоению предмета. Персонифицированная карта учащегося позволяет ему отслеживать уровень знаний по </w:t>
      </w:r>
      <w:r w:rsidR="00E32C70" w:rsidRPr="003155AA">
        <w:rPr>
          <w:rFonts w:ascii="Times New Roman" w:hAnsi="Times New Roman"/>
          <w:sz w:val="24"/>
          <w:szCs w:val="24"/>
        </w:rPr>
        <w:t>п</w:t>
      </w:r>
      <w:r w:rsidR="00CA7454" w:rsidRPr="003155AA">
        <w:rPr>
          <w:rFonts w:ascii="Times New Roman" w:hAnsi="Times New Roman"/>
          <w:sz w:val="24"/>
          <w:szCs w:val="24"/>
        </w:rPr>
        <w:t>редмету в ходе подготовки к экзамену и составлять индивидуальный план устранения пробелов. Помимо этих материалов в персонифицированную папку учащегося</w:t>
      </w:r>
      <w:r w:rsidR="00E32C70" w:rsidRPr="003155AA">
        <w:rPr>
          <w:rFonts w:ascii="Times New Roman" w:hAnsi="Times New Roman"/>
          <w:sz w:val="24"/>
          <w:szCs w:val="24"/>
        </w:rPr>
        <w:t xml:space="preserve"> включены все виды заданий, выполняемых школьником в течение учебного года, памятки для их выполнения, схемы, таблицы, образцы заполнения бланков ответов, алгоритм написания сочинения </w:t>
      </w:r>
      <w:proofErr w:type="gramStart"/>
      <w:r w:rsidR="00E32C70" w:rsidRPr="003155AA">
        <w:rPr>
          <w:rFonts w:ascii="Times New Roman" w:hAnsi="Times New Roman"/>
          <w:sz w:val="24"/>
          <w:szCs w:val="24"/>
        </w:rPr>
        <w:t>–р</w:t>
      </w:r>
      <w:proofErr w:type="gramEnd"/>
      <w:r w:rsidR="00E32C70" w:rsidRPr="003155AA">
        <w:rPr>
          <w:rFonts w:ascii="Times New Roman" w:hAnsi="Times New Roman"/>
          <w:sz w:val="24"/>
          <w:szCs w:val="24"/>
        </w:rPr>
        <w:t>ассуждения, работы учащихся, критерии проверки и оценки работ, тестовые задания. Эффективность этих форм мониторинга подтверждают хорошие результаты итоговой аттестации.</w:t>
      </w:r>
    </w:p>
    <w:p w:rsidR="00E32C70" w:rsidRPr="003155AA" w:rsidRDefault="00E32C70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Результаты ГИА в 9 классе</w:t>
      </w:r>
    </w:p>
    <w:p w:rsidR="00E32C70" w:rsidRPr="003155AA" w:rsidRDefault="00E32C70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за </w:t>
      </w:r>
      <w:r w:rsidR="00B72BD9" w:rsidRPr="003155AA">
        <w:rPr>
          <w:rFonts w:ascii="Times New Roman" w:hAnsi="Times New Roman"/>
          <w:sz w:val="24"/>
          <w:szCs w:val="24"/>
        </w:rPr>
        <w:t>2010</w:t>
      </w:r>
      <w:r w:rsidRPr="003155AA">
        <w:rPr>
          <w:rFonts w:ascii="Times New Roman" w:hAnsi="Times New Roman"/>
          <w:sz w:val="24"/>
          <w:szCs w:val="24"/>
        </w:rPr>
        <w:t xml:space="preserve"> –</w:t>
      </w:r>
      <w:r w:rsidR="00B72BD9" w:rsidRPr="003155AA">
        <w:rPr>
          <w:rFonts w:ascii="Times New Roman" w:hAnsi="Times New Roman"/>
          <w:sz w:val="24"/>
          <w:szCs w:val="24"/>
        </w:rPr>
        <w:t xml:space="preserve"> 2011</w:t>
      </w:r>
      <w:r w:rsidRPr="003155AA">
        <w:rPr>
          <w:rFonts w:ascii="Times New Roman" w:hAnsi="Times New Roman"/>
          <w:sz w:val="24"/>
          <w:szCs w:val="24"/>
        </w:rPr>
        <w:t xml:space="preserve"> учебный год</w:t>
      </w:r>
      <w:r w:rsidR="00B72BD9" w:rsidRPr="003155AA">
        <w:rPr>
          <w:rFonts w:ascii="Times New Roman" w:hAnsi="Times New Roman"/>
          <w:sz w:val="24"/>
          <w:szCs w:val="24"/>
        </w:rPr>
        <w:t xml:space="preserve"> в традиционной форме</w:t>
      </w:r>
    </w:p>
    <w:tbl>
      <w:tblPr>
        <w:tblStyle w:val="a5"/>
        <w:tblW w:w="0" w:type="auto"/>
        <w:jc w:val="center"/>
        <w:tblLook w:val="04A0"/>
      </w:tblPr>
      <w:tblGrid>
        <w:gridCol w:w="1914"/>
        <w:gridCol w:w="1914"/>
        <w:gridCol w:w="1914"/>
        <w:gridCol w:w="1596"/>
        <w:gridCol w:w="1701"/>
      </w:tblGrid>
      <w:tr w:rsidR="00B72BD9" w:rsidRPr="003155AA" w:rsidTr="003155AA">
        <w:trPr>
          <w:jc w:val="center"/>
        </w:trPr>
        <w:tc>
          <w:tcPr>
            <w:tcW w:w="1914" w:type="dxa"/>
            <w:vAlign w:val="center"/>
          </w:tcPr>
          <w:p w:rsidR="00B72BD9" w:rsidRPr="003155AA" w:rsidRDefault="00B72BD9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914" w:type="dxa"/>
            <w:vAlign w:val="center"/>
          </w:tcPr>
          <w:p w:rsidR="00B72BD9" w:rsidRPr="003155AA" w:rsidRDefault="00B72BD9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4" w:type="dxa"/>
            <w:vAlign w:val="center"/>
          </w:tcPr>
          <w:p w:rsidR="00B72BD9" w:rsidRPr="003155AA" w:rsidRDefault="00B72BD9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96" w:type="dxa"/>
            <w:vAlign w:val="center"/>
          </w:tcPr>
          <w:p w:rsidR="00B72BD9" w:rsidRPr="003155AA" w:rsidRDefault="00B72BD9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01" w:type="dxa"/>
            <w:vAlign w:val="center"/>
          </w:tcPr>
          <w:p w:rsidR="00B72BD9" w:rsidRPr="003155AA" w:rsidRDefault="00B72BD9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B72BD9" w:rsidRPr="003155AA" w:rsidTr="003155AA">
        <w:trPr>
          <w:jc w:val="center"/>
        </w:trPr>
        <w:tc>
          <w:tcPr>
            <w:tcW w:w="1914" w:type="dxa"/>
            <w:vAlign w:val="center"/>
          </w:tcPr>
          <w:p w:rsidR="00B72BD9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vAlign w:val="center"/>
          </w:tcPr>
          <w:p w:rsidR="00B72BD9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B72BD9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vAlign w:val="center"/>
          </w:tcPr>
          <w:p w:rsidR="00B72BD9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B72BD9" w:rsidRPr="003155AA" w:rsidRDefault="00BF4E24" w:rsidP="00580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2C70" w:rsidRPr="003155AA" w:rsidRDefault="00E32C70" w:rsidP="005804F1">
      <w:pPr>
        <w:rPr>
          <w:rFonts w:ascii="Times New Roman" w:hAnsi="Times New Roman"/>
          <w:sz w:val="24"/>
          <w:szCs w:val="24"/>
        </w:rPr>
      </w:pPr>
    </w:p>
    <w:p w:rsidR="00B72BD9" w:rsidRPr="003155AA" w:rsidRDefault="00B72BD9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Результаты ГИА в 9 классе   за </w:t>
      </w:r>
      <w:r w:rsidR="009E6886" w:rsidRPr="003155AA">
        <w:rPr>
          <w:rFonts w:ascii="Times New Roman" w:hAnsi="Times New Roman"/>
          <w:sz w:val="24"/>
          <w:szCs w:val="24"/>
        </w:rPr>
        <w:t>2012</w:t>
      </w:r>
      <w:r w:rsidRPr="003155AA">
        <w:rPr>
          <w:rFonts w:ascii="Times New Roman" w:hAnsi="Times New Roman"/>
          <w:sz w:val="24"/>
          <w:szCs w:val="24"/>
        </w:rPr>
        <w:t xml:space="preserve"> –</w:t>
      </w:r>
      <w:r w:rsidR="009E6886" w:rsidRPr="003155AA">
        <w:rPr>
          <w:rFonts w:ascii="Times New Roman" w:hAnsi="Times New Roman"/>
          <w:sz w:val="24"/>
          <w:szCs w:val="24"/>
        </w:rPr>
        <w:t xml:space="preserve"> 2013</w:t>
      </w:r>
      <w:r w:rsidRPr="003155AA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Style w:val="a5"/>
        <w:tblW w:w="0" w:type="auto"/>
        <w:jc w:val="center"/>
        <w:tblLook w:val="04A0"/>
      </w:tblPr>
      <w:tblGrid>
        <w:gridCol w:w="1914"/>
        <w:gridCol w:w="1914"/>
        <w:gridCol w:w="1914"/>
        <w:gridCol w:w="1596"/>
        <w:gridCol w:w="1701"/>
      </w:tblGrid>
      <w:tr w:rsidR="00B72BD9" w:rsidRPr="003155AA" w:rsidTr="003155AA">
        <w:trPr>
          <w:jc w:val="center"/>
        </w:trPr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   «5»</w:t>
            </w:r>
          </w:p>
        </w:tc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«4»</w:t>
            </w:r>
          </w:p>
        </w:tc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«3»</w:t>
            </w:r>
          </w:p>
        </w:tc>
        <w:tc>
          <w:tcPr>
            <w:tcW w:w="1596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01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B72BD9" w:rsidRPr="003155AA" w:rsidTr="003155AA">
        <w:trPr>
          <w:jc w:val="center"/>
        </w:trPr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BD9" w:rsidRPr="003155AA" w:rsidRDefault="00B72BD9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8C3" w:rsidRPr="003155AA" w:rsidRDefault="003818C3" w:rsidP="005804F1">
      <w:pPr>
        <w:rPr>
          <w:rFonts w:ascii="Times New Roman" w:hAnsi="Times New Roman"/>
          <w:sz w:val="24"/>
          <w:szCs w:val="24"/>
        </w:rPr>
      </w:pPr>
    </w:p>
    <w:p w:rsidR="009E6886" w:rsidRPr="003155AA" w:rsidRDefault="009E6886" w:rsidP="005804F1">
      <w:pPr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Результаты ЕГЭ в 11 классе  за 2012 – 2013 учебный год в традиционной форме</w:t>
      </w:r>
    </w:p>
    <w:tbl>
      <w:tblPr>
        <w:tblStyle w:val="a5"/>
        <w:tblW w:w="0" w:type="auto"/>
        <w:jc w:val="center"/>
        <w:tblLook w:val="04A0"/>
      </w:tblPr>
      <w:tblGrid>
        <w:gridCol w:w="1914"/>
        <w:gridCol w:w="1914"/>
        <w:gridCol w:w="1914"/>
        <w:gridCol w:w="1596"/>
        <w:gridCol w:w="1701"/>
      </w:tblGrid>
      <w:tr w:rsidR="009E6886" w:rsidRPr="003155AA" w:rsidTr="003155AA">
        <w:trPr>
          <w:jc w:val="center"/>
        </w:trPr>
        <w:tc>
          <w:tcPr>
            <w:tcW w:w="1914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   «5»</w:t>
            </w:r>
          </w:p>
        </w:tc>
        <w:tc>
          <w:tcPr>
            <w:tcW w:w="1914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«4»</w:t>
            </w:r>
          </w:p>
        </w:tc>
        <w:tc>
          <w:tcPr>
            <w:tcW w:w="1914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«3»</w:t>
            </w:r>
          </w:p>
        </w:tc>
        <w:tc>
          <w:tcPr>
            <w:tcW w:w="1596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01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9E6886" w:rsidRPr="003155AA" w:rsidTr="003155AA">
        <w:trPr>
          <w:jc w:val="center"/>
        </w:trPr>
        <w:tc>
          <w:tcPr>
            <w:tcW w:w="1914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6886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14" w:type="dxa"/>
          </w:tcPr>
          <w:p w:rsidR="009E6886" w:rsidRPr="003155AA" w:rsidRDefault="009E6886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E6886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E6886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E6886" w:rsidRPr="003155AA" w:rsidRDefault="009E6886" w:rsidP="005804F1">
      <w:pPr>
        <w:rPr>
          <w:rFonts w:ascii="Times New Roman" w:hAnsi="Times New Roman"/>
          <w:sz w:val="24"/>
          <w:szCs w:val="24"/>
        </w:rPr>
      </w:pPr>
    </w:p>
    <w:p w:rsidR="009E6886" w:rsidRPr="003155AA" w:rsidRDefault="009E6886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В течение года проводится мониторинг уровня сформированности обязательных результатов </w:t>
      </w:r>
      <w:proofErr w:type="gramStart"/>
      <w:r w:rsidRPr="003155A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русскому языку в виде административных контрольных работ. Входной контроль помогает определить степень устойчивости знаний учащихся. Промежуточный  контроль позволяет отслеживать динамику обученности учащихся. Итоговый контроль определяет уровень сформированности ключевых компетенций при переходе учащихся в следующий класс.</w:t>
      </w:r>
    </w:p>
    <w:p w:rsidR="00F06A88" w:rsidRPr="003155AA" w:rsidRDefault="009E6886" w:rsidP="005804F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155AA">
        <w:rPr>
          <w:rFonts w:ascii="Times New Roman" w:hAnsi="Times New Roman"/>
          <w:sz w:val="24"/>
          <w:szCs w:val="24"/>
        </w:rPr>
        <w:t>Выяснить причины потери з</w:t>
      </w:r>
      <w:r w:rsidR="00BE07C5" w:rsidRPr="003155AA">
        <w:rPr>
          <w:rFonts w:ascii="Times New Roman" w:hAnsi="Times New Roman"/>
          <w:sz w:val="24"/>
          <w:szCs w:val="24"/>
        </w:rPr>
        <w:t>н</w:t>
      </w:r>
      <w:r w:rsidRPr="003155AA">
        <w:rPr>
          <w:rFonts w:ascii="Times New Roman" w:hAnsi="Times New Roman"/>
          <w:sz w:val="24"/>
          <w:szCs w:val="24"/>
        </w:rPr>
        <w:t>аний за летний период и наметить меры по устранению выявленных пробелов</w:t>
      </w:r>
      <w:r w:rsidR="00BE07C5" w:rsidRPr="003155AA">
        <w:rPr>
          <w:rFonts w:ascii="Times New Roman" w:hAnsi="Times New Roman"/>
          <w:sz w:val="24"/>
          <w:szCs w:val="24"/>
        </w:rPr>
        <w:t xml:space="preserve"> в процессе повторения материала прошлых лет, провести коррекцию </w:t>
      </w:r>
      <w:r w:rsidR="00BE07C5" w:rsidRPr="003155AA">
        <w:rPr>
          <w:rFonts w:ascii="Times New Roman" w:hAnsi="Times New Roman"/>
          <w:sz w:val="24"/>
          <w:szCs w:val="24"/>
        </w:rPr>
        <w:lastRenderedPageBreak/>
        <w:t xml:space="preserve">деятельности учителя и учеников для предупреждения неуспеваемости, составить индивидуальный план работы с учащимися и добиться положительной динамики выполнения диагностических срезов позволяет использование в работе </w:t>
      </w:r>
      <w:proofErr w:type="spellStart"/>
      <w:r w:rsidR="00BE07C5"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="00BE07C5" w:rsidRPr="003155AA">
        <w:rPr>
          <w:rFonts w:ascii="Times New Roman" w:hAnsi="Times New Roman"/>
          <w:sz w:val="24"/>
          <w:szCs w:val="24"/>
        </w:rPr>
        <w:t xml:space="preserve"> Наталье Васильевне диагностики грамотности контрольных работ.</w:t>
      </w:r>
      <w:proofErr w:type="gramEnd"/>
      <w:r w:rsidR="00BE07C5" w:rsidRPr="003155AA">
        <w:rPr>
          <w:rFonts w:ascii="Times New Roman" w:hAnsi="Times New Roman"/>
          <w:sz w:val="24"/>
          <w:szCs w:val="24"/>
        </w:rPr>
        <w:t xml:space="preserve"> Подобные формы мониторинга способствуют достижению стабильных результатов в качестве знаний и обученности учащихся по предмет</w:t>
      </w:r>
    </w:p>
    <w:p w:rsidR="00BE07C5" w:rsidRPr="003155AA" w:rsidRDefault="00F06A88" w:rsidP="005804F1">
      <w:pPr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        </w:t>
      </w:r>
      <w:r w:rsidR="00BE07C5" w:rsidRPr="003155AA">
        <w:rPr>
          <w:rFonts w:ascii="Times New Roman" w:hAnsi="Times New Roman"/>
          <w:sz w:val="24"/>
          <w:szCs w:val="24"/>
        </w:rPr>
        <w:t xml:space="preserve"> Результаты контрольных срезов по русскому языку за последние три года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1193"/>
        <w:gridCol w:w="1217"/>
        <w:gridCol w:w="1275"/>
        <w:gridCol w:w="1134"/>
        <w:gridCol w:w="1560"/>
        <w:gridCol w:w="1275"/>
      </w:tblGrid>
      <w:tr w:rsidR="004C3E88" w:rsidRPr="003155AA" w:rsidTr="00163CC0">
        <w:trPr>
          <w:trHeight w:val="285"/>
          <w:jc w:val="center"/>
        </w:trPr>
        <w:tc>
          <w:tcPr>
            <w:tcW w:w="1526" w:type="dxa"/>
            <w:vMerge w:val="restart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Учебный    год</w:t>
            </w:r>
          </w:p>
        </w:tc>
        <w:tc>
          <w:tcPr>
            <w:tcW w:w="2410" w:type="dxa"/>
            <w:gridSpan w:val="2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вводный</w:t>
            </w:r>
          </w:p>
        </w:tc>
        <w:tc>
          <w:tcPr>
            <w:tcW w:w="2409" w:type="dxa"/>
            <w:gridSpan w:val="2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промежуточный</w:t>
            </w:r>
          </w:p>
        </w:tc>
        <w:tc>
          <w:tcPr>
            <w:tcW w:w="2835" w:type="dxa"/>
            <w:gridSpan w:val="2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        итоговый</w:t>
            </w:r>
          </w:p>
        </w:tc>
      </w:tr>
      <w:tr w:rsidR="004C3E88" w:rsidRPr="003155AA" w:rsidTr="00163CC0">
        <w:trPr>
          <w:jc w:val="center"/>
        </w:trPr>
        <w:tc>
          <w:tcPr>
            <w:tcW w:w="1526" w:type="dxa"/>
            <w:vMerge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17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Обучен.</w:t>
            </w:r>
          </w:p>
        </w:tc>
        <w:tc>
          <w:tcPr>
            <w:tcW w:w="1275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качество</w:t>
            </w:r>
          </w:p>
        </w:tc>
        <w:tc>
          <w:tcPr>
            <w:tcW w:w="1134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Обучен.</w:t>
            </w:r>
          </w:p>
        </w:tc>
        <w:tc>
          <w:tcPr>
            <w:tcW w:w="1560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75" w:type="dxa"/>
          </w:tcPr>
          <w:p w:rsidR="004C3E88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Обучен.</w:t>
            </w:r>
          </w:p>
        </w:tc>
      </w:tr>
      <w:tr w:rsidR="004C3E88" w:rsidRPr="003155AA" w:rsidTr="00163CC0">
        <w:trPr>
          <w:jc w:val="center"/>
        </w:trPr>
        <w:tc>
          <w:tcPr>
            <w:tcW w:w="1526" w:type="dxa"/>
          </w:tcPr>
          <w:p w:rsidR="00BE07C5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193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17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4C3E88" w:rsidRPr="003155AA" w:rsidTr="00163CC0">
        <w:trPr>
          <w:jc w:val="center"/>
        </w:trPr>
        <w:tc>
          <w:tcPr>
            <w:tcW w:w="1526" w:type="dxa"/>
          </w:tcPr>
          <w:p w:rsidR="00BE07C5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193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4C3E88" w:rsidRPr="003155AA" w:rsidTr="00163CC0">
        <w:trPr>
          <w:jc w:val="center"/>
        </w:trPr>
        <w:tc>
          <w:tcPr>
            <w:tcW w:w="1526" w:type="dxa"/>
          </w:tcPr>
          <w:p w:rsidR="00BE07C5" w:rsidRPr="003155AA" w:rsidRDefault="004C3E88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193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BE07C5" w:rsidRPr="003155AA" w:rsidRDefault="003818C3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F06A88" w:rsidRPr="003155AA" w:rsidRDefault="00F06A8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5AA" w:rsidRDefault="00F06A88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            </w:t>
      </w:r>
    </w:p>
    <w:p w:rsidR="003155AA" w:rsidRDefault="003155AA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5AA" w:rsidRDefault="003155AA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5AA" w:rsidRDefault="003155AA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DEC" w:rsidRPr="003155AA" w:rsidRDefault="00332DEC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Директор МОУ СОШ № 7                          </w:t>
      </w:r>
      <w:r w:rsidR="003155AA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3155AA">
        <w:rPr>
          <w:rFonts w:ascii="Times New Roman" w:hAnsi="Times New Roman"/>
          <w:sz w:val="24"/>
          <w:szCs w:val="24"/>
        </w:rPr>
        <w:t xml:space="preserve">  Н. В.  Кудренко</w:t>
      </w:r>
    </w:p>
    <w:p w:rsidR="00332DEC" w:rsidRPr="003155AA" w:rsidRDefault="003155AA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2DEC" w:rsidRPr="003155AA">
        <w:rPr>
          <w:rFonts w:ascii="Times New Roman" w:hAnsi="Times New Roman"/>
          <w:sz w:val="24"/>
          <w:szCs w:val="24"/>
        </w:rPr>
        <w:t>с</w:t>
      </w:r>
      <w:proofErr w:type="gramEnd"/>
      <w:r w:rsidR="00332DEC" w:rsidRPr="003155AA">
        <w:rPr>
          <w:rFonts w:ascii="Times New Roman" w:hAnsi="Times New Roman"/>
          <w:sz w:val="24"/>
          <w:szCs w:val="24"/>
        </w:rPr>
        <w:t>. Стародубского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332DEC" w:rsidRPr="003155AA" w:rsidRDefault="00332DEC" w:rsidP="005804F1">
      <w:pPr>
        <w:rPr>
          <w:rFonts w:ascii="Times New Roman" w:hAnsi="Times New Roman"/>
          <w:sz w:val="24"/>
          <w:szCs w:val="24"/>
        </w:rPr>
      </w:pPr>
    </w:p>
    <w:p w:rsidR="00F944C7" w:rsidRPr="003155AA" w:rsidRDefault="00F944C7" w:rsidP="005804F1">
      <w:pPr>
        <w:rPr>
          <w:rFonts w:ascii="Times New Roman" w:hAnsi="Times New Roman"/>
          <w:b/>
          <w:sz w:val="28"/>
          <w:szCs w:val="28"/>
        </w:rPr>
      </w:pPr>
    </w:p>
    <w:p w:rsidR="00794D8D" w:rsidRDefault="004C3E88" w:rsidP="005804F1">
      <w:pPr>
        <w:rPr>
          <w:rFonts w:ascii="Times New Roman" w:hAnsi="Times New Roman"/>
          <w:b/>
          <w:sz w:val="28"/>
          <w:szCs w:val="28"/>
        </w:rPr>
      </w:pPr>
      <w:r w:rsidRPr="003155AA">
        <w:rPr>
          <w:rFonts w:ascii="Times New Roman" w:hAnsi="Times New Roman"/>
          <w:b/>
          <w:sz w:val="28"/>
          <w:szCs w:val="28"/>
        </w:rPr>
        <w:t xml:space="preserve">1.3 Достижения детей в </w:t>
      </w:r>
      <w:r w:rsidR="00332DEC" w:rsidRPr="003155AA">
        <w:rPr>
          <w:rFonts w:ascii="Times New Roman" w:hAnsi="Times New Roman"/>
          <w:b/>
          <w:sz w:val="28"/>
          <w:szCs w:val="28"/>
        </w:rPr>
        <w:t>олимпиадах, конкурсах</w:t>
      </w:r>
    </w:p>
    <w:p w:rsidR="00794D8D" w:rsidRDefault="00332DEC" w:rsidP="005804F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</w:t>
      </w:r>
      <w:r w:rsidR="00CD1692" w:rsidRPr="003155AA">
        <w:rPr>
          <w:rFonts w:ascii="Times New Roman" w:hAnsi="Times New Roman"/>
          <w:sz w:val="24"/>
          <w:szCs w:val="24"/>
        </w:rPr>
        <w:t xml:space="preserve"> систематически работает над развитием индивидуальных творческих способностей учащихся. Во внеклассной работе с учащимися Наталья Васильевна активно использует исследовательскую работу, проектную технологию, информационно-коммуникативные технологии. Учащиеся с увлечением работ</w:t>
      </w:r>
      <w:r w:rsidR="009F5AE5" w:rsidRPr="003155AA">
        <w:rPr>
          <w:rFonts w:ascii="Times New Roman" w:hAnsi="Times New Roman"/>
          <w:sz w:val="24"/>
          <w:szCs w:val="24"/>
        </w:rPr>
        <w:t>ают над проектами, рефератами, д</w:t>
      </w:r>
      <w:r w:rsidR="00CD1692" w:rsidRPr="003155AA">
        <w:rPr>
          <w:rFonts w:ascii="Times New Roman" w:hAnsi="Times New Roman"/>
          <w:sz w:val="24"/>
          <w:szCs w:val="24"/>
        </w:rPr>
        <w:t>окладами по акту</w:t>
      </w:r>
      <w:r w:rsidR="009F5AE5" w:rsidRPr="003155AA">
        <w:rPr>
          <w:rFonts w:ascii="Times New Roman" w:hAnsi="Times New Roman"/>
          <w:sz w:val="24"/>
          <w:szCs w:val="24"/>
        </w:rPr>
        <w:t>а</w:t>
      </w:r>
      <w:r w:rsidR="00CD1692" w:rsidRPr="003155AA">
        <w:rPr>
          <w:rFonts w:ascii="Times New Roman" w:hAnsi="Times New Roman"/>
          <w:sz w:val="24"/>
          <w:szCs w:val="24"/>
        </w:rPr>
        <w:t>льным проблемам, участвуют в конкурсах, олимпиадах и занимают призовые места.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Победители предметных олимпиад и конкурсов различного уровня в 2010 – 2013 годах:</w:t>
      </w:r>
    </w:p>
    <w:p w:rsidR="001D7DA3" w:rsidRPr="00F944C7" w:rsidRDefault="001D7DA3" w:rsidP="001D7DA3">
      <w:pPr>
        <w:pStyle w:val="a3"/>
        <w:numPr>
          <w:ilvl w:val="0"/>
          <w:numId w:val="4"/>
        </w:numPr>
      </w:pPr>
      <w:r w:rsidRPr="00F944C7">
        <w:t>Новикова Евгения 2010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2. Сорока Ирина 2010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944C7">
        <w:rPr>
          <w:rFonts w:ascii="Times New Roman" w:hAnsi="Times New Roman"/>
          <w:sz w:val="24"/>
          <w:szCs w:val="24"/>
        </w:rPr>
        <w:t>Фалчян</w:t>
      </w:r>
      <w:proofErr w:type="spellEnd"/>
      <w:r w:rsidRPr="00F944C7">
        <w:rPr>
          <w:rFonts w:ascii="Times New Roman" w:hAnsi="Times New Roman"/>
          <w:sz w:val="24"/>
          <w:szCs w:val="24"/>
        </w:rPr>
        <w:t xml:space="preserve">  Алина 2011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4.Беленко Вадим 2012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5.Васильченко Алла  2010, 2012,  2013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6.Коновалова Вера 2013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>7.Власова Екатерина  2013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lastRenderedPageBreak/>
        <w:t xml:space="preserve">      В   2010 году ученица Натальи  Васильевны  Новикова Евгения стала победителем в школьной олимпиаде</w:t>
      </w:r>
      <w:proofErr w:type="gramStart"/>
      <w:r w:rsidRPr="00F944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944C7">
        <w:rPr>
          <w:rFonts w:ascii="Times New Roman" w:hAnsi="Times New Roman"/>
          <w:sz w:val="24"/>
          <w:szCs w:val="24"/>
        </w:rPr>
        <w:t xml:space="preserve"> а затем победителем и призёром районного этапа Всероссийской олимпиады школьников по литературе и  русскому языку</w:t>
      </w:r>
    </w:p>
    <w:p w:rsidR="001D7DA3" w:rsidRPr="00F944C7" w:rsidRDefault="001D7DA3" w:rsidP="001D7DA3">
      <w:pPr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sz w:val="24"/>
          <w:szCs w:val="24"/>
        </w:rPr>
        <w:t xml:space="preserve">      В 2011 году </w:t>
      </w:r>
      <w:proofErr w:type="spellStart"/>
      <w:r w:rsidRPr="00F944C7">
        <w:rPr>
          <w:rFonts w:ascii="Times New Roman" w:hAnsi="Times New Roman"/>
          <w:sz w:val="24"/>
          <w:szCs w:val="24"/>
        </w:rPr>
        <w:t>Фалчян</w:t>
      </w:r>
      <w:proofErr w:type="spellEnd"/>
      <w:r w:rsidRPr="00F944C7">
        <w:rPr>
          <w:rFonts w:ascii="Times New Roman" w:hAnsi="Times New Roman"/>
          <w:sz w:val="24"/>
          <w:szCs w:val="24"/>
        </w:rPr>
        <w:t xml:space="preserve"> Алина – победитель школьного этапа олимпиады, 2012 – 2013 учебном году выпускница </w:t>
      </w:r>
      <w:proofErr w:type="spellStart"/>
      <w:r w:rsidRPr="00F944C7">
        <w:rPr>
          <w:rFonts w:ascii="Times New Roman" w:hAnsi="Times New Roman"/>
          <w:sz w:val="24"/>
          <w:szCs w:val="24"/>
        </w:rPr>
        <w:t>Фалчян</w:t>
      </w:r>
      <w:proofErr w:type="spellEnd"/>
      <w:r w:rsidRPr="00F944C7">
        <w:rPr>
          <w:rFonts w:ascii="Times New Roman" w:hAnsi="Times New Roman"/>
          <w:sz w:val="24"/>
          <w:szCs w:val="24"/>
        </w:rPr>
        <w:t xml:space="preserve">  Алина получила аттестат   с отличием.</w:t>
      </w:r>
    </w:p>
    <w:p w:rsidR="00794D8D" w:rsidRPr="003155AA" w:rsidRDefault="001D7DA3" w:rsidP="001D7D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1ABC" w:rsidRPr="003155AA">
        <w:rPr>
          <w:rFonts w:ascii="Times New Roman" w:hAnsi="Times New Roman"/>
          <w:sz w:val="24"/>
          <w:szCs w:val="24"/>
        </w:rPr>
        <w:t xml:space="preserve">  </w:t>
      </w:r>
      <w:r w:rsidR="003818C3" w:rsidRPr="003155AA">
        <w:rPr>
          <w:rFonts w:ascii="Times New Roman" w:hAnsi="Times New Roman"/>
          <w:sz w:val="24"/>
          <w:szCs w:val="24"/>
        </w:rPr>
        <w:t xml:space="preserve">В  2011-2012 учебном году ученица </w:t>
      </w:r>
      <w:r w:rsidR="006E6BAA" w:rsidRPr="003155AA">
        <w:rPr>
          <w:rFonts w:ascii="Times New Roman" w:hAnsi="Times New Roman"/>
          <w:sz w:val="24"/>
          <w:szCs w:val="24"/>
        </w:rPr>
        <w:t>Власова Екатерина заняла 3 место в заочной олимпиаде по русскому языку, проходившей в общеобразовательной школе ВДЦ « Орлёнок» (13.12.2011г.)</w:t>
      </w:r>
    </w:p>
    <w:p w:rsidR="006E6BAA" w:rsidRPr="003155AA" w:rsidRDefault="00741ABC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</w:t>
      </w:r>
      <w:r w:rsidR="006E6BAA" w:rsidRPr="003155AA">
        <w:rPr>
          <w:rFonts w:ascii="Times New Roman" w:hAnsi="Times New Roman"/>
          <w:sz w:val="24"/>
          <w:szCs w:val="24"/>
        </w:rPr>
        <w:t xml:space="preserve">В 2012-2013 учебном году Васильченко Алла стала победителем школьного этапа всероссийской олимпиады школьников по русскому языку </w:t>
      </w:r>
      <w:proofErr w:type="gramStart"/>
      <w:r w:rsidR="006E6BAA" w:rsidRPr="003155A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E6BAA" w:rsidRPr="003155AA">
        <w:rPr>
          <w:rFonts w:ascii="Times New Roman" w:hAnsi="Times New Roman"/>
          <w:sz w:val="24"/>
          <w:szCs w:val="24"/>
        </w:rPr>
        <w:t xml:space="preserve">приказ от 29.10.12г. № 441ОД серия </w:t>
      </w:r>
      <w:proofErr w:type="spellStart"/>
      <w:r w:rsidR="006E6BAA" w:rsidRPr="003155AA">
        <w:rPr>
          <w:rFonts w:ascii="Times New Roman" w:hAnsi="Times New Roman"/>
          <w:sz w:val="24"/>
          <w:szCs w:val="24"/>
        </w:rPr>
        <w:t>ПоШЭ</w:t>
      </w:r>
      <w:proofErr w:type="spellEnd"/>
      <w:r w:rsidR="006E6BAA" w:rsidRPr="003155AA">
        <w:rPr>
          <w:rFonts w:ascii="Times New Roman" w:hAnsi="Times New Roman"/>
          <w:sz w:val="24"/>
          <w:szCs w:val="24"/>
        </w:rPr>
        <w:t>)</w:t>
      </w:r>
    </w:p>
    <w:p w:rsidR="006E6BAA" w:rsidRPr="003155AA" w:rsidRDefault="00741ABC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</w:t>
      </w:r>
      <w:r w:rsidR="006E6BAA" w:rsidRPr="003155AA">
        <w:rPr>
          <w:rFonts w:ascii="Times New Roman" w:hAnsi="Times New Roman"/>
          <w:sz w:val="24"/>
          <w:szCs w:val="24"/>
        </w:rPr>
        <w:t xml:space="preserve">В 2013 -2014 учебном году победителями в </w:t>
      </w:r>
      <w:r w:rsidR="00164A61" w:rsidRPr="003155AA">
        <w:rPr>
          <w:rFonts w:ascii="Times New Roman" w:hAnsi="Times New Roman"/>
          <w:sz w:val="24"/>
          <w:szCs w:val="24"/>
        </w:rPr>
        <w:t>школьной олимпиаде стали: Васильченко Алла -1 место</w:t>
      </w:r>
      <w:proofErr w:type="gramStart"/>
      <w:r w:rsidR="00164A61" w:rsidRPr="003155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64A61" w:rsidRPr="003155AA">
        <w:rPr>
          <w:rFonts w:ascii="Times New Roman" w:hAnsi="Times New Roman"/>
          <w:sz w:val="24"/>
          <w:szCs w:val="24"/>
        </w:rPr>
        <w:t>русский язык, Коновалова Вера – 1 место, литература, Власова Екатерина -1 место, русс</w:t>
      </w:r>
      <w:r w:rsidR="009626CD" w:rsidRPr="003155AA">
        <w:rPr>
          <w:rFonts w:ascii="Times New Roman" w:hAnsi="Times New Roman"/>
          <w:sz w:val="24"/>
          <w:szCs w:val="24"/>
        </w:rPr>
        <w:t xml:space="preserve">кий язык и </w:t>
      </w:r>
      <w:r w:rsidR="00164A61" w:rsidRPr="003155AA">
        <w:rPr>
          <w:rFonts w:ascii="Times New Roman" w:hAnsi="Times New Roman"/>
          <w:sz w:val="24"/>
          <w:szCs w:val="24"/>
        </w:rPr>
        <w:t xml:space="preserve"> 1 место , литература.</w:t>
      </w:r>
    </w:p>
    <w:p w:rsidR="00164A61" w:rsidRPr="003155AA" w:rsidRDefault="00164A61" w:rsidP="005804F1">
      <w:pPr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Каждый год  увеличивается число участников краевой дистанционной олимпиады « Интеллект»</w:t>
      </w: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164A61" w:rsidRPr="003155AA" w:rsidTr="00B31845">
        <w:trPr>
          <w:jc w:val="center"/>
        </w:trPr>
        <w:tc>
          <w:tcPr>
            <w:tcW w:w="2392" w:type="dxa"/>
          </w:tcPr>
          <w:p w:rsidR="00164A61" w:rsidRPr="003155AA" w:rsidRDefault="00164A61" w:rsidP="00580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155AA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2393" w:type="dxa"/>
          </w:tcPr>
          <w:p w:rsidR="00164A61" w:rsidRPr="003155AA" w:rsidRDefault="00164A61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2393" w:type="dxa"/>
          </w:tcPr>
          <w:p w:rsidR="00164A61" w:rsidRPr="003155AA" w:rsidRDefault="00164A61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2011 - 2012</w:t>
            </w:r>
          </w:p>
        </w:tc>
        <w:tc>
          <w:tcPr>
            <w:tcW w:w="2393" w:type="dxa"/>
          </w:tcPr>
          <w:p w:rsidR="00164A61" w:rsidRPr="003155AA" w:rsidRDefault="00164A61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2013 -2014</w:t>
            </w:r>
          </w:p>
        </w:tc>
      </w:tr>
      <w:tr w:rsidR="00164A61" w:rsidRPr="003155AA" w:rsidTr="00B31845">
        <w:trPr>
          <w:jc w:val="center"/>
        </w:trPr>
        <w:tc>
          <w:tcPr>
            <w:tcW w:w="2392" w:type="dxa"/>
          </w:tcPr>
          <w:p w:rsidR="00164A61" w:rsidRPr="003155AA" w:rsidRDefault="00164A61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Кол-во участников (в </w:t>
            </w:r>
            <w:r w:rsidRPr="003155AA">
              <w:rPr>
                <w:rFonts w:ascii="Times New Roman" w:hAnsi="Times New Roman"/>
                <w:sz w:val="18"/>
                <w:szCs w:val="18"/>
              </w:rPr>
              <w:t>о/о</w:t>
            </w:r>
            <w:proofErr w:type="gramStart"/>
            <w:r w:rsidRPr="003155A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164A61" w:rsidRPr="003155AA" w:rsidRDefault="00741ABC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164A61" w:rsidRPr="003155AA" w:rsidRDefault="00741ABC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164A61" w:rsidRPr="003155AA" w:rsidRDefault="00741ABC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164A61" w:rsidRPr="003155AA" w:rsidRDefault="00164A61" w:rsidP="005804F1">
      <w:pPr>
        <w:rPr>
          <w:rFonts w:ascii="Times New Roman" w:hAnsi="Times New Roman"/>
          <w:sz w:val="24"/>
          <w:szCs w:val="24"/>
        </w:rPr>
      </w:pPr>
    </w:p>
    <w:p w:rsidR="00741ABC" w:rsidRPr="003155AA" w:rsidRDefault="00B31845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1ABC" w:rsidRPr="003155AA">
        <w:rPr>
          <w:rFonts w:ascii="Times New Roman" w:hAnsi="Times New Roman"/>
          <w:sz w:val="24"/>
          <w:szCs w:val="24"/>
        </w:rPr>
        <w:t xml:space="preserve">Директор МОУ СОШ № 7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41ABC" w:rsidRPr="003155AA">
        <w:rPr>
          <w:rFonts w:ascii="Times New Roman" w:hAnsi="Times New Roman"/>
          <w:sz w:val="24"/>
          <w:szCs w:val="24"/>
        </w:rPr>
        <w:t xml:space="preserve">          Н. В.  Кудренко</w:t>
      </w:r>
    </w:p>
    <w:p w:rsidR="00741ABC" w:rsidRPr="003155AA" w:rsidRDefault="00B31845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1ABC" w:rsidRPr="003155AA">
        <w:rPr>
          <w:rFonts w:ascii="Times New Roman" w:hAnsi="Times New Roman"/>
          <w:sz w:val="24"/>
          <w:szCs w:val="24"/>
        </w:rPr>
        <w:t>с</w:t>
      </w:r>
      <w:proofErr w:type="gramEnd"/>
      <w:r w:rsidR="00741ABC" w:rsidRPr="003155AA">
        <w:rPr>
          <w:rFonts w:ascii="Times New Roman" w:hAnsi="Times New Roman"/>
          <w:sz w:val="24"/>
          <w:szCs w:val="24"/>
        </w:rPr>
        <w:t>. Стародубского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5804F1" w:rsidRDefault="005804F1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A90413" w:rsidRDefault="00A90413" w:rsidP="005804F1">
      <w:pPr>
        <w:rPr>
          <w:rFonts w:ascii="Times New Roman" w:hAnsi="Times New Roman"/>
          <w:sz w:val="24"/>
          <w:szCs w:val="24"/>
        </w:rPr>
      </w:pPr>
    </w:p>
    <w:p w:rsidR="00A90413" w:rsidRDefault="00A90413" w:rsidP="005804F1">
      <w:pPr>
        <w:rPr>
          <w:rFonts w:ascii="Times New Roman" w:hAnsi="Times New Roman"/>
          <w:sz w:val="24"/>
          <w:szCs w:val="24"/>
        </w:rPr>
      </w:pPr>
    </w:p>
    <w:p w:rsidR="00A90413" w:rsidRDefault="00A90413" w:rsidP="005804F1">
      <w:pPr>
        <w:rPr>
          <w:rFonts w:ascii="Times New Roman" w:hAnsi="Times New Roman"/>
          <w:sz w:val="24"/>
          <w:szCs w:val="24"/>
        </w:rPr>
      </w:pPr>
    </w:p>
    <w:p w:rsidR="00A90413" w:rsidRDefault="00A90413" w:rsidP="005804F1">
      <w:pPr>
        <w:rPr>
          <w:rFonts w:ascii="Times New Roman" w:hAnsi="Times New Roman"/>
          <w:sz w:val="24"/>
          <w:szCs w:val="24"/>
        </w:rPr>
      </w:pPr>
    </w:p>
    <w:p w:rsidR="00F944C7" w:rsidRPr="003155AA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Pr="00F944C7" w:rsidRDefault="00F06A88" w:rsidP="00F944C7">
      <w:pPr>
        <w:pStyle w:val="a3"/>
        <w:numPr>
          <w:ilvl w:val="1"/>
          <w:numId w:val="4"/>
        </w:numPr>
        <w:rPr>
          <w:b/>
          <w:sz w:val="28"/>
          <w:szCs w:val="28"/>
        </w:rPr>
      </w:pPr>
      <w:r w:rsidRPr="00F944C7">
        <w:rPr>
          <w:b/>
          <w:sz w:val="28"/>
          <w:szCs w:val="28"/>
        </w:rPr>
        <w:t xml:space="preserve">Использование </w:t>
      </w:r>
      <w:proofErr w:type="spellStart"/>
      <w:r w:rsidRPr="00F944C7">
        <w:rPr>
          <w:b/>
          <w:sz w:val="28"/>
          <w:szCs w:val="28"/>
        </w:rPr>
        <w:t>здоровьесберегающих</w:t>
      </w:r>
      <w:proofErr w:type="spellEnd"/>
      <w:r w:rsidRPr="00F944C7">
        <w:rPr>
          <w:b/>
          <w:sz w:val="28"/>
          <w:szCs w:val="28"/>
        </w:rPr>
        <w:t xml:space="preserve"> технологий в УВП</w:t>
      </w:r>
      <w:r w:rsidR="00F944C7" w:rsidRPr="00F944C7">
        <w:rPr>
          <w:b/>
          <w:sz w:val="28"/>
          <w:szCs w:val="28"/>
        </w:rPr>
        <w:t xml:space="preserve">. </w:t>
      </w:r>
    </w:p>
    <w:p w:rsidR="00F944C7" w:rsidRDefault="00F944C7" w:rsidP="00F944C7">
      <w:pPr>
        <w:pStyle w:val="a3"/>
        <w:ind w:left="420"/>
        <w:rPr>
          <w:b/>
          <w:sz w:val="28"/>
          <w:szCs w:val="28"/>
        </w:rPr>
      </w:pPr>
    </w:p>
    <w:p w:rsidR="00F06A88" w:rsidRPr="00F944C7" w:rsidRDefault="00CF1DA4" w:rsidP="00F944C7">
      <w:pPr>
        <w:pStyle w:val="a3"/>
        <w:ind w:left="420"/>
        <w:rPr>
          <w:b/>
          <w:sz w:val="28"/>
          <w:szCs w:val="28"/>
        </w:rPr>
      </w:pPr>
      <w:r w:rsidRPr="00F944C7">
        <w:rPr>
          <w:b/>
          <w:sz w:val="28"/>
          <w:szCs w:val="28"/>
        </w:rPr>
        <w:t xml:space="preserve">Аналитическая справка по итогам диагностических исследований </w:t>
      </w:r>
    </w:p>
    <w:p w:rsidR="00F06A88" w:rsidRPr="003155AA" w:rsidRDefault="00F06A88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Проблема</w:t>
      </w:r>
      <w:r w:rsidR="00B15269" w:rsidRPr="003155AA">
        <w:rPr>
          <w:rFonts w:ascii="Times New Roman" w:hAnsi="Times New Roman"/>
          <w:sz w:val="24"/>
          <w:szCs w:val="24"/>
        </w:rPr>
        <w:t xml:space="preserve"> формирования здорового образа жизни и сохранения здоровья детей является одной из актуальных в системе воспитания и обучения современной школы.</w:t>
      </w:r>
    </w:p>
    <w:p w:rsidR="00B15269" w:rsidRPr="003155AA" w:rsidRDefault="00B15269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 целенаправленно использует в образовательном процессе </w:t>
      </w:r>
      <w:proofErr w:type="spellStart"/>
      <w:r w:rsidRPr="003155A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технологии. Деятельность учителя по сохранению и укреплению здоровья учащихся осуществляется по наиболее значимым направлениям:1)организация учебного процесса с соблюдением санитарно-гигиенических требований; 2) санитарно – просветительная работа; 3) профилактическая работа.</w:t>
      </w:r>
    </w:p>
    <w:p w:rsidR="00B15269" w:rsidRPr="003155AA" w:rsidRDefault="00B15269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Тепловой и световой режим в кабинете выдерживаются, режим проветривания выполняется, своевременно проводится влажная уборка, санитарное состояние кабинета хорошее, в кабинете имеются цветы. Наталья Васильевна активно внедряет </w:t>
      </w:r>
      <w:proofErr w:type="spellStart"/>
      <w:r w:rsidRPr="003155A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компоненты в учебно-воспитательный процесс:</w:t>
      </w:r>
      <w:r w:rsidR="00F2444F" w:rsidRPr="003155AA">
        <w:rPr>
          <w:rFonts w:ascii="Times New Roman" w:hAnsi="Times New Roman"/>
          <w:sz w:val="24"/>
          <w:szCs w:val="24"/>
        </w:rPr>
        <w:t xml:space="preserve"> схемы зрительно-двигательных траекторий для периодической активизации чу</w:t>
      </w:r>
      <w:proofErr w:type="gramStart"/>
      <w:r w:rsidR="00F2444F" w:rsidRPr="003155AA">
        <w:rPr>
          <w:rFonts w:ascii="Times New Roman" w:hAnsi="Times New Roman"/>
          <w:sz w:val="24"/>
          <w:szCs w:val="24"/>
        </w:rPr>
        <w:t>вств  зр</w:t>
      </w:r>
      <w:proofErr w:type="gramEnd"/>
      <w:r w:rsidR="00F2444F" w:rsidRPr="003155AA">
        <w:rPr>
          <w:rFonts w:ascii="Times New Roman" w:hAnsi="Times New Roman"/>
          <w:sz w:val="24"/>
          <w:szCs w:val="24"/>
        </w:rPr>
        <w:t xml:space="preserve">ительной координации, физкультурные разминки для снятия напряжения мышц. С целью предупреждения переутомления учащихся Наталья Васильевна чередует  различные виды деятельности, следит за осанкой  детей. На уроках и во внеурочное время учащиеся чувствуют себя комфортно, </w:t>
      </w:r>
      <w:proofErr w:type="gramStart"/>
      <w:r w:rsidR="00F2444F" w:rsidRPr="003155AA">
        <w:rPr>
          <w:rFonts w:ascii="Times New Roman" w:hAnsi="Times New Roman"/>
          <w:sz w:val="24"/>
          <w:szCs w:val="24"/>
        </w:rPr>
        <w:t>что</w:t>
      </w:r>
      <w:proofErr w:type="gramEnd"/>
      <w:r w:rsidR="00F2444F" w:rsidRPr="003155AA">
        <w:rPr>
          <w:rFonts w:ascii="Times New Roman" w:hAnsi="Times New Roman"/>
          <w:sz w:val="24"/>
          <w:szCs w:val="24"/>
        </w:rPr>
        <w:t xml:space="preserve"> безусловно влияет на сохранения их здорового внутреннего состояния. Четкая формулировка цели и образовательных задач урока, их  связь с развивающими и</w:t>
      </w:r>
      <w:r w:rsidR="005D0881" w:rsidRPr="003155AA">
        <w:rPr>
          <w:rFonts w:ascii="Times New Roman" w:hAnsi="Times New Roman"/>
          <w:sz w:val="24"/>
          <w:szCs w:val="24"/>
        </w:rPr>
        <w:t xml:space="preserve"> </w:t>
      </w:r>
      <w:r w:rsidR="00F2444F" w:rsidRPr="003155AA">
        <w:rPr>
          <w:rFonts w:ascii="Times New Roman" w:hAnsi="Times New Roman"/>
          <w:sz w:val="24"/>
          <w:szCs w:val="24"/>
        </w:rPr>
        <w:t>воспитательными задачами, выбор наиболее рациональных методов, приемов обучения позволяет учителю обе</w:t>
      </w:r>
      <w:r w:rsidR="005D0881" w:rsidRPr="003155AA">
        <w:rPr>
          <w:rFonts w:ascii="Times New Roman" w:hAnsi="Times New Roman"/>
          <w:sz w:val="24"/>
          <w:szCs w:val="24"/>
        </w:rPr>
        <w:t>с</w:t>
      </w:r>
      <w:r w:rsidR="00F2444F" w:rsidRPr="003155AA">
        <w:rPr>
          <w:rFonts w:ascii="Times New Roman" w:hAnsi="Times New Roman"/>
          <w:sz w:val="24"/>
          <w:szCs w:val="24"/>
        </w:rPr>
        <w:t>печить познавательную активность учащихся, а сочетание индивидуальной, групповой и коллективной работы</w:t>
      </w:r>
      <w:r w:rsidR="005D0881" w:rsidRPr="003155AA">
        <w:rPr>
          <w:rFonts w:ascii="Times New Roman" w:hAnsi="Times New Roman"/>
          <w:sz w:val="24"/>
          <w:szCs w:val="24"/>
        </w:rPr>
        <w:t xml:space="preserve"> еще и максимальную самостоятельность учащихся во время обучения.</w:t>
      </w:r>
    </w:p>
    <w:p w:rsidR="005D0881" w:rsidRPr="003155AA" w:rsidRDefault="005D0881" w:rsidP="006A7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В ходе санитарно – просветительной работы Наталья Васильевна проводит беседы с учащимися и их родителями о здоровом образе жизни, в кабинете оформлен сменный  уголок здоровья, на котором расположена информация о здоровом питании, правильном режиме дня, профилактике простудных заболеваний и др.</w:t>
      </w:r>
    </w:p>
    <w:p w:rsidR="005D0881" w:rsidRPr="003155AA" w:rsidRDefault="005D0881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При планировании воспитательной работы в классе педагогом предусмотрены встречи со школьной медсестрой, которая проводит беседы о вреде курения и алкоголизма, профилактике гриппа, вирусного </w:t>
      </w:r>
      <w:r w:rsidR="005804F1" w:rsidRPr="003155AA">
        <w:rPr>
          <w:rFonts w:ascii="Times New Roman" w:hAnsi="Times New Roman"/>
          <w:sz w:val="24"/>
          <w:szCs w:val="24"/>
        </w:rPr>
        <w:t>гепатита</w:t>
      </w:r>
      <w:r w:rsidRPr="003155AA">
        <w:rPr>
          <w:rFonts w:ascii="Times New Roman" w:hAnsi="Times New Roman"/>
          <w:sz w:val="24"/>
          <w:szCs w:val="24"/>
        </w:rPr>
        <w:t>, о здоровом образе жизни, правильном питании.</w:t>
      </w:r>
    </w:p>
    <w:p w:rsidR="005D0881" w:rsidRPr="003155AA" w:rsidRDefault="005D0881" w:rsidP="006A7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Наталья Васильевна работает в тесном контакте со школьным психологом: проводятся диагностические исследования психологического климата в классном коллективе, уровня тревожности учащихся, по результатам которых психолог  дает рекомендации учащимся</w:t>
      </w:r>
      <w:r w:rsidR="00AA02C0" w:rsidRPr="003155AA">
        <w:rPr>
          <w:rFonts w:ascii="Times New Roman" w:hAnsi="Times New Roman"/>
          <w:sz w:val="24"/>
          <w:szCs w:val="24"/>
        </w:rPr>
        <w:t>, как избегать стрессовых ситуаций, как вести себя в конфликтной ситуации.</w:t>
      </w:r>
    </w:p>
    <w:p w:rsidR="00AA02C0" w:rsidRPr="003155AA" w:rsidRDefault="00AA02C0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На родительских собраниях Наталья Васильевна информирует родителей об особенностях подросткового возраста, дает рекомендации по сохранению здоровья ребенка. Педагогом проведены собрания: « Компьютер в жизни школьника, вопросы  </w:t>
      </w:r>
      <w:proofErr w:type="spellStart"/>
      <w:r w:rsidRPr="003155AA">
        <w:rPr>
          <w:rFonts w:ascii="Times New Roman" w:hAnsi="Times New Roman"/>
          <w:sz w:val="24"/>
          <w:szCs w:val="24"/>
        </w:rPr>
        <w:t>интернет-безопасности</w:t>
      </w:r>
      <w:proofErr w:type="spellEnd"/>
      <w:r w:rsidRPr="003155AA">
        <w:rPr>
          <w:rFonts w:ascii="Times New Roman" w:hAnsi="Times New Roman"/>
          <w:sz w:val="24"/>
          <w:szCs w:val="24"/>
        </w:rPr>
        <w:t>», Как подготовить ребенка и себя к будущим экзаменам»</w:t>
      </w:r>
      <w:proofErr w:type="gramStart"/>
      <w:r w:rsidRPr="003155AA">
        <w:rPr>
          <w:rFonts w:ascii="Times New Roman" w:hAnsi="Times New Roman"/>
          <w:sz w:val="24"/>
          <w:szCs w:val="24"/>
        </w:rPr>
        <w:t>,»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Проблема курения: пути профилактики и решения», « Семья – здоровый образ жизни».</w:t>
      </w:r>
    </w:p>
    <w:p w:rsidR="00AA02C0" w:rsidRPr="003155AA" w:rsidRDefault="00AA02C0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Профилактическая работа с учащимися проводится в соответствии с планом, учитель использует разнообразные формы проведения мероприятий: классные часы, посвященные проблеме здоровья</w:t>
      </w:r>
      <w:r w:rsidR="00BC41B1" w:rsidRPr="003155AA">
        <w:rPr>
          <w:rFonts w:ascii="Times New Roman" w:hAnsi="Times New Roman"/>
          <w:sz w:val="24"/>
          <w:szCs w:val="24"/>
        </w:rPr>
        <w:t xml:space="preserve"> и его сохранения: устный журнал « Ступени, ведущие вниз» </w:t>
      </w:r>
      <w:proofErr w:type="gramStart"/>
      <w:r w:rsidR="00BC41B1" w:rsidRPr="003155A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C41B1" w:rsidRPr="003155AA">
        <w:rPr>
          <w:rFonts w:ascii="Times New Roman" w:hAnsi="Times New Roman"/>
          <w:sz w:val="24"/>
          <w:szCs w:val="24"/>
        </w:rPr>
        <w:t xml:space="preserve">раскрывает проблемы алкоголизма, курения и наркомании),  круглый стол « Цена сомнительных удовольствий», </w:t>
      </w:r>
      <w:proofErr w:type="spellStart"/>
      <w:r w:rsidR="00BC41B1" w:rsidRPr="003155AA">
        <w:rPr>
          <w:rFonts w:ascii="Times New Roman" w:hAnsi="Times New Roman"/>
          <w:sz w:val="24"/>
          <w:szCs w:val="24"/>
        </w:rPr>
        <w:t>тренинговое</w:t>
      </w:r>
      <w:proofErr w:type="spellEnd"/>
      <w:r w:rsidR="00BC41B1" w:rsidRPr="003155AA">
        <w:rPr>
          <w:rFonts w:ascii="Times New Roman" w:hAnsi="Times New Roman"/>
          <w:sz w:val="24"/>
          <w:szCs w:val="24"/>
        </w:rPr>
        <w:t xml:space="preserve"> занятия « Память и способы ее укрепления», дискуссия « Интернет: плюсы и минусы» и др. Огромной популярностью среди </w:t>
      </w:r>
      <w:proofErr w:type="spellStart"/>
      <w:r w:rsidR="00BC41B1" w:rsidRPr="003155AA">
        <w:rPr>
          <w:rFonts w:ascii="Times New Roman" w:hAnsi="Times New Roman"/>
          <w:sz w:val="24"/>
          <w:szCs w:val="24"/>
        </w:rPr>
        <w:t>учачихся</w:t>
      </w:r>
      <w:proofErr w:type="spellEnd"/>
      <w:r w:rsidR="00BC41B1" w:rsidRPr="003155AA">
        <w:rPr>
          <w:rFonts w:ascii="Times New Roman" w:hAnsi="Times New Roman"/>
          <w:sz w:val="24"/>
          <w:szCs w:val="24"/>
        </w:rPr>
        <w:t xml:space="preserve"> пользуются </w:t>
      </w:r>
      <w:r w:rsidR="00BC41B1" w:rsidRPr="003155AA">
        <w:rPr>
          <w:rFonts w:ascii="Times New Roman" w:hAnsi="Times New Roman"/>
          <w:sz w:val="24"/>
          <w:szCs w:val="24"/>
        </w:rPr>
        <w:lastRenderedPageBreak/>
        <w:t>спортивно – оздоровительные мероприятия: дни здоровья</w:t>
      </w:r>
      <w:r w:rsidR="00882B38" w:rsidRPr="003155AA">
        <w:rPr>
          <w:rFonts w:ascii="Times New Roman" w:hAnsi="Times New Roman"/>
          <w:sz w:val="24"/>
          <w:szCs w:val="24"/>
        </w:rPr>
        <w:t>, ставшие традицией в нашей школе, спортивных соревнований « А ну-ка парни!», « Мама, па</w:t>
      </w:r>
      <w:r w:rsidR="006A7934">
        <w:rPr>
          <w:rFonts w:ascii="Times New Roman" w:hAnsi="Times New Roman"/>
          <w:sz w:val="24"/>
          <w:szCs w:val="24"/>
        </w:rPr>
        <w:t>па</w:t>
      </w:r>
      <w:proofErr w:type="gramStart"/>
      <w:r w:rsidR="006A7934">
        <w:rPr>
          <w:rFonts w:ascii="Times New Roman" w:hAnsi="Times New Roman"/>
          <w:sz w:val="24"/>
          <w:szCs w:val="24"/>
        </w:rPr>
        <w:t>.</w:t>
      </w:r>
      <w:proofErr w:type="gramEnd"/>
      <w:r w:rsidR="006A79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7934">
        <w:rPr>
          <w:rFonts w:ascii="Times New Roman" w:hAnsi="Times New Roman"/>
          <w:sz w:val="24"/>
          <w:szCs w:val="24"/>
        </w:rPr>
        <w:t>я</w:t>
      </w:r>
      <w:proofErr w:type="gramEnd"/>
      <w:r w:rsidR="006A7934">
        <w:rPr>
          <w:rFonts w:ascii="Times New Roman" w:hAnsi="Times New Roman"/>
          <w:sz w:val="24"/>
          <w:szCs w:val="24"/>
        </w:rPr>
        <w:t xml:space="preserve"> – спортивная семья!» </w:t>
      </w:r>
    </w:p>
    <w:p w:rsidR="00882B38" w:rsidRPr="003155AA" w:rsidRDefault="00882B38" w:rsidP="006A79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Проводимые мероприятия расширяют представления детей о здоровом образе жизни, о вредном воздействии алкоголя, никотина,  </w:t>
      </w:r>
      <w:proofErr w:type="spellStart"/>
      <w:r w:rsidRPr="003155AA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веществ на организм человека, воспитывают ответственность за свое поведение, побуждают к активному противостоянию вредным привычкам, к соблюдению здорового образа жизни.</w:t>
      </w:r>
    </w:p>
    <w:p w:rsidR="00882B38" w:rsidRPr="003155AA" w:rsidRDefault="00882B38" w:rsidP="006A7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Личностно-ориентированный подход в оздоровлении детей осуществляется педагогом через ведение паспортизации здоровья учащихся, что позволяет вести мониторинг качества здоровья учащихся.</w:t>
      </w:r>
    </w:p>
    <w:p w:rsidR="005804F1" w:rsidRDefault="005804F1" w:rsidP="005804F1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021C5" w:rsidRPr="003155AA" w:rsidRDefault="00B021C5" w:rsidP="005804F1">
      <w:pPr>
        <w:pStyle w:val="a3"/>
        <w:tabs>
          <w:tab w:val="left" w:pos="284"/>
          <w:tab w:val="num" w:pos="1440"/>
        </w:tabs>
        <w:ind w:left="0" w:firstLine="720"/>
        <w:jc w:val="both"/>
        <w:rPr>
          <w:snapToGrid w:val="0"/>
        </w:rPr>
      </w:pPr>
      <w:r w:rsidRPr="003155AA">
        <w:rPr>
          <w:snapToGrid w:val="0"/>
        </w:rPr>
        <w:t xml:space="preserve">По итогам мониторинга состояния здоровья учащихся класса – стабильность человеко-дней простудных заболеваний в классе. </w:t>
      </w:r>
    </w:p>
    <w:p w:rsidR="00B021C5" w:rsidRPr="003155AA" w:rsidRDefault="00B021C5" w:rsidP="005804F1">
      <w:pPr>
        <w:pStyle w:val="a3"/>
        <w:tabs>
          <w:tab w:val="left" w:pos="284"/>
          <w:tab w:val="num" w:pos="1440"/>
        </w:tabs>
        <w:ind w:left="0" w:firstLine="720"/>
        <w:jc w:val="both"/>
        <w:rPr>
          <w:snapToGrid w:val="0"/>
          <w:color w:val="0033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559"/>
        <w:gridCol w:w="1559"/>
        <w:gridCol w:w="1383"/>
      </w:tblGrid>
      <w:tr w:rsidR="00B021C5" w:rsidRPr="003155AA" w:rsidTr="005804F1">
        <w:trPr>
          <w:jc w:val="center"/>
        </w:trPr>
        <w:tc>
          <w:tcPr>
            <w:tcW w:w="5070" w:type="dxa"/>
          </w:tcPr>
          <w:p w:rsidR="00B021C5" w:rsidRPr="003155AA" w:rsidRDefault="00B021C5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Число</w:t>
            </w:r>
          </w:p>
        </w:tc>
        <w:tc>
          <w:tcPr>
            <w:tcW w:w="1559" w:type="dxa"/>
          </w:tcPr>
          <w:p w:rsidR="00B021C5" w:rsidRPr="003155AA" w:rsidRDefault="00B021C5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2010-2011</w:t>
            </w:r>
          </w:p>
        </w:tc>
        <w:tc>
          <w:tcPr>
            <w:tcW w:w="1559" w:type="dxa"/>
          </w:tcPr>
          <w:p w:rsidR="00B021C5" w:rsidRPr="003155AA" w:rsidRDefault="00B021C5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2011-2012</w:t>
            </w:r>
          </w:p>
        </w:tc>
        <w:tc>
          <w:tcPr>
            <w:tcW w:w="1383" w:type="dxa"/>
          </w:tcPr>
          <w:p w:rsidR="00B021C5" w:rsidRPr="003155AA" w:rsidRDefault="00B021C5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2012-2013</w:t>
            </w:r>
          </w:p>
        </w:tc>
      </w:tr>
      <w:tr w:rsidR="00741ABC" w:rsidRPr="003155AA" w:rsidTr="005804F1">
        <w:trPr>
          <w:jc w:val="center"/>
        </w:trPr>
        <w:tc>
          <w:tcPr>
            <w:tcW w:w="5070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rPr>
                <w:bCs/>
                <w:iCs/>
              </w:rPr>
            </w:pPr>
            <w:r w:rsidRPr="003155AA">
              <w:rPr>
                <w:bCs/>
                <w:iCs/>
              </w:rPr>
              <w:t>Число детей, заболевших 1 раз в год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49%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52%</w:t>
            </w:r>
          </w:p>
        </w:tc>
        <w:tc>
          <w:tcPr>
            <w:tcW w:w="1383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51%</w:t>
            </w:r>
          </w:p>
        </w:tc>
      </w:tr>
      <w:tr w:rsidR="00741ABC" w:rsidRPr="003155AA" w:rsidTr="005804F1">
        <w:trPr>
          <w:jc w:val="center"/>
        </w:trPr>
        <w:tc>
          <w:tcPr>
            <w:tcW w:w="5070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rPr>
                <w:bCs/>
                <w:iCs/>
              </w:rPr>
            </w:pPr>
            <w:r w:rsidRPr="003155AA">
              <w:rPr>
                <w:bCs/>
                <w:iCs/>
              </w:rPr>
              <w:t>Число детей, заболевших 2 раза в год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47%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45%</w:t>
            </w:r>
          </w:p>
        </w:tc>
        <w:tc>
          <w:tcPr>
            <w:tcW w:w="1383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45%</w:t>
            </w:r>
          </w:p>
        </w:tc>
      </w:tr>
      <w:tr w:rsidR="00741ABC" w:rsidRPr="003155AA" w:rsidTr="005804F1">
        <w:trPr>
          <w:jc w:val="center"/>
        </w:trPr>
        <w:tc>
          <w:tcPr>
            <w:tcW w:w="5070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rPr>
                <w:bCs/>
                <w:iCs/>
              </w:rPr>
            </w:pPr>
            <w:r w:rsidRPr="003155AA">
              <w:rPr>
                <w:bCs/>
                <w:iCs/>
              </w:rPr>
              <w:t>Число болевших детей более 2 раз в году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4%</w:t>
            </w:r>
          </w:p>
        </w:tc>
        <w:tc>
          <w:tcPr>
            <w:tcW w:w="1559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3%</w:t>
            </w:r>
          </w:p>
        </w:tc>
        <w:tc>
          <w:tcPr>
            <w:tcW w:w="1383" w:type="dxa"/>
          </w:tcPr>
          <w:p w:rsidR="00741ABC" w:rsidRPr="003155AA" w:rsidRDefault="00741ABC" w:rsidP="005804F1">
            <w:pPr>
              <w:pStyle w:val="a3"/>
              <w:tabs>
                <w:tab w:val="left" w:pos="284"/>
                <w:tab w:val="num" w:pos="161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4%</w:t>
            </w:r>
          </w:p>
        </w:tc>
      </w:tr>
    </w:tbl>
    <w:p w:rsidR="005804F1" w:rsidRDefault="005804F1" w:rsidP="005804F1">
      <w:pPr>
        <w:pStyle w:val="a3"/>
        <w:tabs>
          <w:tab w:val="left" w:pos="284"/>
        </w:tabs>
        <w:ind w:left="0"/>
        <w:jc w:val="both"/>
      </w:pPr>
    </w:p>
    <w:p w:rsidR="00B021C5" w:rsidRPr="003155AA" w:rsidRDefault="00B021C5" w:rsidP="005804F1">
      <w:pPr>
        <w:pStyle w:val="a3"/>
        <w:tabs>
          <w:tab w:val="left" w:pos="284"/>
        </w:tabs>
        <w:ind w:left="0"/>
        <w:jc w:val="both"/>
        <w:rPr>
          <w:b/>
        </w:rPr>
      </w:pPr>
      <w:r w:rsidRPr="003155AA">
        <w:t>В течение  трёх  лет наблюдается положительная динамика снижения заболеваний:</w:t>
      </w:r>
    </w:p>
    <w:p w:rsidR="00B021C5" w:rsidRPr="003155AA" w:rsidRDefault="00B021C5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1C5" w:rsidRPr="003155AA" w:rsidRDefault="00B021C5" w:rsidP="005804F1">
      <w:pPr>
        <w:rPr>
          <w:rFonts w:ascii="Times New Roman" w:hAnsi="Times New Roman"/>
          <w:sz w:val="24"/>
          <w:szCs w:val="24"/>
        </w:rPr>
      </w:pPr>
    </w:p>
    <w:p w:rsidR="00B021C5" w:rsidRPr="003155AA" w:rsidRDefault="00B021C5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Директор МОУ СОШ № 7                                                                             Н. В. Кудренко</w:t>
      </w:r>
    </w:p>
    <w:p w:rsidR="00B021C5" w:rsidRPr="003155AA" w:rsidRDefault="00B021C5" w:rsidP="005804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55AA">
        <w:rPr>
          <w:rFonts w:ascii="Times New Roman" w:hAnsi="Times New Roman"/>
          <w:sz w:val="24"/>
          <w:szCs w:val="24"/>
        </w:rPr>
        <w:t>с</w:t>
      </w:r>
      <w:proofErr w:type="gramEnd"/>
      <w:r w:rsidRPr="003155AA">
        <w:rPr>
          <w:rFonts w:ascii="Times New Roman" w:hAnsi="Times New Roman"/>
          <w:sz w:val="24"/>
          <w:szCs w:val="24"/>
        </w:rPr>
        <w:t>. Стародубского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B021C5" w:rsidRPr="003155AA" w:rsidRDefault="00B021C5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Pr="003155AA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  <w:r w:rsidRPr="003155AA">
        <w:rPr>
          <w:b/>
          <w:bCs/>
          <w:i/>
          <w:sz w:val="72"/>
          <w:szCs w:val="72"/>
          <w:u w:val="single"/>
        </w:rPr>
        <w:t>Приложение</w:t>
      </w: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  <w:r w:rsidRPr="003155AA">
        <w:rPr>
          <w:b/>
          <w:bCs/>
          <w:i/>
          <w:sz w:val="72"/>
          <w:szCs w:val="72"/>
          <w:u w:val="single"/>
        </w:rPr>
        <w:t>к разделу 1</w:t>
      </w:r>
    </w:p>
    <w:p w:rsidR="00741ABC" w:rsidRPr="003155AA" w:rsidRDefault="00741ABC" w:rsidP="005804F1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1ABC" w:rsidRPr="003155AA" w:rsidRDefault="00741AB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D4614F" w:rsidRPr="003155AA" w:rsidRDefault="00D4614F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D4614F" w:rsidRPr="003155AA" w:rsidRDefault="00D4614F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7469AD" w:rsidRPr="003155AA" w:rsidRDefault="00F802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  <w:u w:val="single"/>
        </w:rPr>
        <w:t>Раздел  2</w:t>
      </w:r>
    </w:p>
    <w:p w:rsidR="00F802C7" w:rsidRPr="003155AA" w:rsidRDefault="00F802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</w:p>
    <w:p w:rsidR="007469AD" w:rsidRPr="003155AA" w:rsidRDefault="007469AD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</w:rPr>
        <w:t>Уровень</w:t>
      </w:r>
    </w:p>
    <w:p w:rsidR="007469AD" w:rsidRPr="003155AA" w:rsidRDefault="007469AD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</w:rPr>
        <w:t xml:space="preserve"> профессиональной подготовки педагога</w:t>
      </w:r>
    </w:p>
    <w:p w:rsidR="007469AD" w:rsidRPr="003155AA" w:rsidRDefault="007469AD" w:rsidP="005804F1">
      <w:pPr>
        <w:pStyle w:val="a3"/>
        <w:tabs>
          <w:tab w:val="left" w:pos="284"/>
        </w:tabs>
        <w:ind w:left="0"/>
        <w:jc w:val="both"/>
        <w:rPr>
          <w:b/>
          <w:bCs/>
          <w:i/>
          <w:sz w:val="72"/>
          <w:szCs w:val="72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7469AD" w:rsidRPr="003155AA" w:rsidRDefault="007469AD" w:rsidP="005804F1">
      <w:pPr>
        <w:rPr>
          <w:rFonts w:ascii="Times New Roman" w:hAnsi="Times New Roman"/>
          <w:sz w:val="24"/>
          <w:szCs w:val="24"/>
        </w:rPr>
      </w:pPr>
    </w:p>
    <w:p w:rsidR="006A7934" w:rsidRDefault="006A7934" w:rsidP="005804F1">
      <w:pPr>
        <w:rPr>
          <w:rFonts w:ascii="Times New Roman" w:hAnsi="Times New Roman"/>
          <w:sz w:val="24"/>
          <w:szCs w:val="24"/>
        </w:rPr>
      </w:pPr>
    </w:p>
    <w:p w:rsidR="006A7934" w:rsidRDefault="006A7934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Pr="003155AA" w:rsidRDefault="00F944C7" w:rsidP="005804F1">
      <w:pPr>
        <w:rPr>
          <w:rFonts w:ascii="Times New Roman" w:hAnsi="Times New Roman"/>
          <w:sz w:val="24"/>
          <w:szCs w:val="24"/>
        </w:rPr>
      </w:pPr>
    </w:p>
    <w:p w:rsidR="00F802C7" w:rsidRPr="003155AA" w:rsidRDefault="00F802C7" w:rsidP="005804F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t>2.1 Ориентация педагога в специальной и научно-популярной литературе.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b/>
          <w:sz w:val="24"/>
          <w:szCs w:val="24"/>
        </w:rPr>
        <w:t xml:space="preserve">Осуществление индивидуального подхода к творческой личности и ее развитию. </w:t>
      </w:r>
    </w:p>
    <w:p w:rsidR="00F802C7" w:rsidRPr="003155AA" w:rsidRDefault="00F802C7" w:rsidP="005804F1">
      <w:pPr>
        <w:rPr>
          <w:rFonts w:ascii="Times New Roman" w:hAnsi="Times New Roman"/>
          <w:sz w:val="24"/>
          <w:szCs w:val="24"/>
        </w:rPr>
      </w:pPr>
    </w:p>
    <w:p w:rsidR="00F802C7" w:rsidRPr="003155AA" w:rsidRDefault="00F802C7" w:rsidP="005804F1">
      <w:pPr>
        <w:pStyle w:val="a3"/>
        <w:tabs>
          <w:tab w:val="left" w:pos="0"/>
        </w:tabs>
        <w:ind w:left="0"/>
        <w:jc w:val="center"/>
        <w:rPr>
          <w:b/>
        </w:rPr>
      </w:pPr>
      <w:r w:rsidRPr="003155AA">
        <w:rPr>
          <w:b/>
        </w:rPr>
        <w:t>Аналитическая справка о наличии системы работы с одарёнными детьми.</w:t>
      </w:r>
    </w:p>
    <w:p w:rsidR="00F802C7" w:rsidRPr="003155AA" w:rsidRDefault="00F802C7" w:rsidP="005804F1">
      <w:pPr>
        <w:spacing w:after="0" w:line="240" w:lineRule="auto"/>
        <w:ind w:firstLine="720"/>
        <w:jc w:val="both"/>
        <w:rPr>
          <w:rFonts w:ascii="Times New Roman" w:hAnsi="Times New Roman"/>
          <w:color w:val="003300"/>
          <w:sz w:val="24"/>
          <w:szCs w:val="24"/>
        </w:rPr>
      </w:pPr>
    </w:p>
    <w:p w:rsidR="00F802C7" w:rsidRPr="003155AA" w:rsidRDefault="00F802C7" w:rsidP="00580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 обладает высокими  профессиональными качествами по организации внеурочной деятельности по русскому языку и литературе. Учитель делает акцент на развитие познавательной деятельности учащихся, формирование ключевых образовательных компетенций.</w:t>
      </w:r>
    </w:p>
    <w:p w:rsidR="00F802C7" w:rsidRPr="003155AA" w:rsidRDefault="00F802C7" w:rsidP="00580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Педагог развивает в учащихся осознанное, критическое отношение к своим учебным возможностям, уяснять для себя лично, что у него получается, а над чем ещё необходимо работать. </w:t>
      </w:r>
    </w:p>
    <w:p w:rsidR="00F802C7" w:rsidRPr="003155AA" w:rsidRDefault="00F802C7" w:rsidP="005804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color w:val="003300"/>
          <w:sz w:val="24"/>
          <w:szCs w:val="24"/>
        </w:rPr>
        <w:t xml:space="preserve">Наталья Васильевна </w:t>
      </w:r>
      <w:r w:rsidRPr="003155AA">
        <w:rPr>
          <w:rFonts w:ascii="Times New Roman" w:hAnsi="Times New Roman"/>
          <w:sz w:val="24"/>
          <w:szCs w:val="24"/>
        </w:rPr>
        <w:t>большое внимание в своей работе уделяет одаренным детям и детям, проявляющим повышенный интерес к изучаемым предметам. Свою работу с одаренными детьми она начала с диагностик характерологических особенностей личности своих учеников и свойств их нервной системы (в 5 классе). Изучив результаты диагностики, учитель составила краткий «портрет» каждого своего ученика. Это позволило ей предопределить реакцию детей и дало возможность в выборе нужных методов обучения и воспитания.</w:t>
      </w:r>
    </w:p>
    <w:p w:rsidR="00F802C7" w:rsidRPr="003155AA" w:rsidRDefault="00F802C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На уроках литературы преподаватель ведёт диалог с учащимися, подталкивая их к размышлению. Выбор метода работы на уроке зависит от специфики текста. Но есть позиции, общие для любого урока. Учитель и ученик выступают как равноправные партнеры, носители разнородного, но необходимого опыта, высказывая свои мысли о прочитанном произведении. Дети не боятся высказывать свое собственное мнение. Потом обобщает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своих индивидуальных возможностей. </w:t>
      </w:r>
    </w:p>
    <w:p w:rsidR="00F802C7" w:rsidRPr="003155AA" w:rsidRDefault="00F802C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Нравится её </w:t>
      </w:r>
      <w:proofErr w:type="gramStart"/>
      <w:r w:rsidRPr="003155AA">
        <w:t>ученикам</w:t>
      </w:r>
      <w:proofErr w:type="gramEnd"/>
      <w:r w:rsidRPr="003155AA">
        <w:t xml:space="preserve"> и инсценировать произведения. Здесь – полный простор для творчества, проявления личностных качеств и талантов детей.  Каждый учащийся класса ведет читательский дневник, в который записывает дополнительно прочитанные произведения. Систематичность такой работы даёт свои результаты. Во-первых, дети учатся самостоятельно анализировать содержание литературных произведений. Во-вторых, просматриваются личные предпочтения учащихся к отдельным жанрам литературы, то есть учителю есть, на что опереться в развитии их способностей. Так некоторые ученики любят читать сказки, и педагог предлагает им сочинить свою сказку. Многие ученики сочиняют свои стихи. </w:t>
      </w:r>
      <w:r w:rsidR="00151707" w:rsidRPr="003155AA">
        <w:t xml:space="preserve">Наталья Васильевна </w:t>
      </w:r>
      <w:r w:rsidRPr="003155AA">
        <w:t xml:space="preserve">координирует стремления детей, направляет их, помогает в выборе хорошей литературы. Они делятся с нею впечатлениями о прочитанных дома книгах, а она советует прочитать ту или иную книгу по интересующей их теме. Таким образом, осуществляется дифференциация обучения. </w:t>
      </w:r>
    </w:p>
    <w:p w:rsidR="00F802C7" w:rsidRPr="003155AA" w:rsidRDefault="00F802C7" w:rsidP="00580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</w:t>
      </w:r>
      <w:r w:rsidR="00151707" w:rsidRPr="003155AA">
        <w:rPr>
          <w:rFonts w:ascii="Times New Roman" w:hAnsi="Times New Roman"/>
          <w:sz w:val="24"/>
          <w:szCs w:val="24"/>
        </w:rPr>
        <w:t xml:space="preserve">Наталья Васильевна </w:t>
      </w:r>
      <w:r w:rsidRPr="003155AA">
        <w:rPr>
          <w:rFonts w:ascii="Times New Roman" w:hAnsi="Times New Roman"/>
          <w:sz w:val="24"/>
          <w:szCs w:val="24"/>
        </w:rPr>
        <w:t xml:space="preserve">учит детей определять границы своих знаний, ставить проблему, учит детей осуществлять контроль и самооценку своей деятельности в соответствии с выработанными критериями  по предмету. Она организует учебное сотрудничество детей, учит их работе в группе и создает на уроке условия для выстраивания ребенком индивидуальной траектории изучения русского языка и литературы. </w:t>
      </w:r>
    </w:p>
    <w:p w:rsidR="00F802C7" w:rsidRPr="003155AA" w:rsidRDefault="00F802C7" w:rsidP="005804F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lastRenderedPageBreak/>
        <w:t>Педагог добивается позитивных результатов  в работе с одаренными детьми по преподаваемым предметам. Она использует все свои знания и опыт, чтобы активизировать логическое мышление учащихся, проявляет искреннюю заинтересованность в успехах ребят и помогает им успешно реализовать замыслы. Учитель  вовлекает одарённых детей в проектную деятельность. Она убеждена, что участие в конкурсах формирует такие навыки, которые необходимы современному подрастающему поколению: умение творчески подходить к решению всевозможных проблем, организовывать, а главное, успешно реализовывать свою деятельность.</w:t>
      </w:r>
    </w:p>
    <w:p w:rsidR="00F802C7" w:rsidRPr="003155AA" w:rsidRDefault="00F802C7" w:rsidP="005804F1">
      <w:pPr>
        <w:rPr>
          <w:rFonts w:ascii="Times New Roman" w:hAnsi="Times New Roman"/>
          <w:sz w:val="24"/>
          <w:szCs w:val="24"/>
        </w:rPr>
      </w:pPr>
    </w:p>
    <w:p w:rsidR="005804F1" w:rsidRPr="003155AA" w:rsidRDefault="00F802C7" w:rsidP="005804F1">
      <w:pPr>
        <w:spacing w:after="0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Директор МОУ СОШ  №7 </w:t>
      </w:r>
      <w:r w:rsidR="00580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5804F1" w:rsidRPr="003155AA">
        <w:rPr>
          <w:rFonts w:ascii="Times New Roman" w:hAnsi="Times New Roman"/>
          <w:sz w:val="24"/>
          <w:szCs w:val="24"/>
        </w:rPr>
        <w:t>Н. В. Кудренко</w:t>
      </w:r>
    </w:p>
    <w:p w:rsidR="001D7DA3" w:rsidRDefault="00F802C7" w:rsidP="001D7D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с</w:t>
      </w:r>
      <w:proofErr w:type="gramStart"/>
      <w:r w:rsidRPr="003155AA">
        <w:rPr>
          <w:rFonts w:ascii="Times New Roman" w:hAnsi="Times New Roman"/>
          <w:sz w:val="24"/>
          <w:szCs w:val="24"/>
        </w:rPr>
        <w:t>.С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тародубского </w:t>
      </w:r>
    </w:p>
    <w:p w:rsidR="001D7DA3" w:rsidRPr="003155AA" w:rsidRDefault="00F802C7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1D7DA3"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F944C7" w:rsidRPr="00A90413" w:rsidRDefault="00F802C7" w:rsidP="00A90413">
      <w:pPr>
        <w:spacing w:after="0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51707" w:rsidRPr="00F944C7" w:rsidRDefault="00151707" w:rsidP="00F94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44C7">
        <w:rPr>
          <w:rFonts w:ascii="Times New Roman" w:hAnsi="Times New Roman"/>
          <w:b/>
          <w:sz w:val="24"/>
          <w:szCs w:val="24"/>
        </w:rPr>
        <w:t xml:space="preserve">Аналитическая справка о реализации </w:t>
      </w:r>
      <w:proofErr w:type="spellStart"/>
      <w:r w:rsidRPr="00F944C7">
        <w:rPr>
          <w:rFonts w:ascii="Times New Roman" w:hAnsi="Times New Roman"/>
          <w:b/>
          <w:sz w:val="24"/>
          <w:szCs w:val="24"/>
        </w:rPr>
        <w:t>разноуровневого</w:t>
      </w:r>
      <w:proofErr w:type="spellEnd"/>
      <w:r w:rsidRPr="00F944C7">
        <w:rPr>
          <w:rFonts w:ascii="Times New Roman" w:hAnsi="Times New Roman"/>
          <w:b/>
          <w:sz w:val="24"/>
          <w:szCs w:val="24"/>
        </w:rPr>
        <w:t xml:space="preserve"> подхода к освоению общеобразовательной программы </w:t>
      </w:r>
      <w:proofErr w:type="gramStart"/>
      <w:r w:rsidRPr="00F944C7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</w:p>
    <w:p w:rsidR="00151707" w:rsidRPr="00F944C7" w:rsidRDefault="00151707" w:rsidP="005804F1">
      <w:pPr>
        <w:pStyle w:val="a3"/>
        <w:tabs>
          <w:tab w:val="left" w:pos="284"/>
        </w:tabs>
        <w:ind w:left="0"/>
        <w:jc w:val="both"/>
      </w:pP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F944C7">
        <w:t xml:space="preserve">           В своей педагогической практике </w:t>
      </w:r>
      <w:proofErr w:type="spellStart"/>
      <w:r w:rsidRPr="00F944C7">
        <w:t>Малашенко</w:t>
      </w:r>
      <w:proofErr w:type="spellEnd"/>
      <w:r w:rsidRPr="00F944C7">
        <w:t xml:space="preserve"> Н.В. использует дифференцированные задания трех разных уровней</w:t>
      </w:r>
      <w:r w:rsidRPr="003155AA">
        <w:t xml:space="preserve"> сложности. Причем, предлагает учащимся самим выбрать соответствующий уровень, создавая тем самым положительный настрой на работу, её успешное выполнение. Работа по таким 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Как правило, дифференцированные задания во время урока учитель применяет на этапе первичного закрепления при изучении новой темы,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На уроках развития речи ученики всегда наиболее раскованны и активны, стремятся поделиться своими наблюдениями и с увлечением подбирают дополнительный материал из разных источников. В стремлении создать условия для успешного развития речи учащихся с разным типом восприятия, учитель  предоставляет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По результатам собственных наблюдений и с помощью дополнительной литературы дети составляют проекты, пишут рефераты и сообщения, рисуют рисунки. Учитель побуждает учащихся к творческому поиску вариантов решения учебных задач, к высказыванию умозаключений, выдвижению предположений и их проверки.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>Развитию творческой индивидуальности учащихся способствуют уроки-мастерские, которые проходят в атмосфере свободного общения.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Следует подчеркнуть, что работа с индивидуальностью каждого ученика ставит учителя в новую позицию – быть одновременно и учителем, и психологом, умеющим осуществлять комплексное педагогическое наблюдение за каждым учеником в процессе его индивидуального возрастного развития и личностного становления.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Результатом работы педагога является повышение уровня самооценки и самоконтроля учащихся их творческие успехи, стабильные показатели качества знаний.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</w:r>
      <w:proofErr w:type="gramStart"/>
      <w:r w:rsidRPr="003155AA">
        <w:t>Для раскрытия творческих способностей детей применяются   активные формы и методы: беседы, дискуссии, игры, состязания, походы и экскурсии, конкурсы, турниры, собеседования, олимпиады, наблюдения, индивидуальные занятия.</w:t>
      </w:r>
      <w:proofErr w:type="gramEnd"/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lastRenderedPageBreak/>
        <w:tab/>
      </w:r>
      <w:r w:rsidRPr="003155AA">
        <w:tab/>
        <w:t xml:space="preserve">Все ученики вовлечены в творческую работу. Тем, кто неплохо сочиняет, учитель предлагает составить загадки, ребусы, сказки, викторины. Ребятам это нравится. Им хочется учиться необыкновенно, увлекательно.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Те, кто любит и умеет хорошо рисовать, иллюстрирует стихотворения, отрывки из рассказов, составленные загадки и кроссворды. 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  <w:jc w:val="both"/>
      </w:pPr>
      <w:r w:rsidRPr="003155AA">
        <w:tab/>
      </w:r>
      <w:r w:rsidRPr="003155AA">
        <w:tab/>
        <w:t xml:space="preserve">Усидчивым ребятам учитель предлагает составить кроссворд с каким-либо ключевым словом. В ходе решения этих кроссвордов учитель с учениками отрабатывают литературные термины, развивают устную и письменную речь. Детские кроссворды педагог редактирует и использует в своей работе как </w:t>
      </w:r>
      <w:proofErr w:type="spellStart"/>
      <w:r w:rsidRPr="003155AA">
        <w:t>разноуровневый</w:t>
      </w:r>
      <w:proofErr w:type="spellEnd"/>
      <w:r w:rsidRPr="003155AA">
        <w:t xml:space="preserve"> дидактический материал.</w:t>
      </w:r>
    </w:p>
    <w:p w:rsidR="00151707" w:rsidRPr="003155AA" w:rsidRDefault="00151707" w:rsidP="005804F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На внеурочных занятиях педагог не только решает занимательные и олимпиадные задания по преподаваемым ею предметам, но и совместно с учащимися готовит открытые мероприятия, занимательные уроки, конкурсы, </w:t>
      </w:r>
      <w:proofErr w:type="spellStart"/>
      <w:r w:rsidRPr="003155AA">
        <w:rPr>
          <w:rFonts w:ascii="Times New Roman" w:hAnsi="Times New Roman"/>
          <w:sz w:val="24"/>
          <w:szCs w:val="24"/>
        </w:rPr>
        <w:t>КВНы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55AA">
        <w:rPr>
          <w:rFonts w:ascii="Times New Roman" w:hAnsi="Times New Roman"/>
          <w:sz w:val="24"/>
          <w:szCs w:val="24"/>
        </w:rPr>
        <w:t>брейн-ринги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и юморины. Всё это позволяет учителю формировать положительную учебную мотивацию по предметам, развивать кругозор учащихся, формировать новые умения и навыки в учебной деятельности.</w:t>
      </w:r>
    </w:p>
    <w:p w:rsidR="00151707" w:rsidRPr="003155AA" w:rsidRDefault="00151707" w:rsidP="005804F1">
      <w:pPr>
        <w:pStyle w:val="a3"/>
        <w:tabs>
          <w:tab w:val="left" w:pos="284"/>
        </w:tabs>
        <w:ind w:left="0"/>
      </w:pPr>
    </w:p>
    <w:p w:rsidR="00151707" w:rsidRDefault="00151707" w:rsidP="005804F1">
      <w:pPr>
        <w:pStyle w:val="a3"/>
        <w:tabs>
          <w:tab w:val="left" w:pos="284"/>
        </w:tabs>
        <w:ind w:left="0"/>
      </w:pPr>
    </w:p>
    <w:p w:rsidR="005804F1" w:rsidRPr="003155AA" w:rsidRDefault="005804F1" w:rsidP="005804F1">
      <w:pPr>
        <w:pStyle w:val="a3"/>
        <w:tabs>
          <w:tab w:val="left" w:pos="284"/>
        </w:tabs>
        <w:ind w:left="0"/>
      </w:pPr>
    </w:p>
    <w:p w:rsidR="00151707" w:rsidRPr="003155AA" w:rsidRDefault="00151707" w:rsidP="005804F1">
      <w:pPr>
        <w:pStyle w:val="a3"/>
        <w:tabs>
          <w:tab w:val="left" w:pos="284"/>
        </w:tabs>
        <w:ind w:left="0"/>
      </w:pPr>
      <w:r w:rsidRPr="003155AA">
        <w:t>Директор МОУ СОШ  № 7                                                                                Н. В. Кудренко</w:t>
      </w:r>
    </w:p>
    <w:p w:rsidR="005804F1" w:rsidRDefault="00151707" w:rsidP="006A7934">
      <w:pPr>
        <w:pStyle w:val="a3"/>
        <w:tabs>
          <w:tab w:val="left" w:pos="284"/>
        </w:tabs>
        <w:ind w:left="0"/>
      </w:pPr>
      <w:r w:rsidRPr="003155AA">
        <w:t>с</w:t>
      </w:r>
      <w:proofErr w:type="gramStart"/>
      <w:r w:rsidRPr="003155AA">
        <w:t>.С</w:t>
      </w:r>
      <w:proofErr w:type="gramEnd"/>
      <w:r w:rsidRPr="003155AA">
        <w:t xml:space="preserve">тародубского                                                     </w:t>
      </w:r>
    </w:p>
    <w:p w:rsidR="006A7934" w:rsidRDefault="006A7934" w:rsidP="006A7934">
      <w:pPr>
        <w:pStyle w:val="a3"/>
        <w:tabs>
          <w:tab w:val="left" w:pos="284"/>
        </w:tabs>
        <w:ind w:left="0"/>
      </w:pP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6A7934" w:rsidRDefault="006A7934" w:rsidP="006A7934">
      <w:pPr>
        <w:pStyle w:val="a3"/>
        <w:tabs>
          <w:tab w:val="left" w:pos="284"/>
        </w:tabs>
        <w:ind w:left="0"/>
      </w:pPr>
    </w:p>
    <w:p w:rsidR="006A7934" w:rsidRPr="006A7934" w:rsidRDefault="006A7934" w:rsidP="006A7934">
      <w:pPr>
        <w:pStyle w:val="a3"/>
        <w:tabs>
          <w:tab w:val="left" w:pos="284"/>
        </w:tabs>
        <w:ind w:left="0"/>
      </w:pPr>
    </w:p>
    <w:p w:rsidR="002324F3" w:rsidRDefault="002324F3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Default="00F944C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944C7" w:rsidRPr="003155AA" w:rsidRDefault="00F944C7" w:rsidP="00B45A41">
      <w:pPr>
        <w:jc w:val="both"/>
        <w:rPr>
          <w:rFonts w:ascii="Times New Roman" w:hAnsi="Times New Roman"/>
          <w:b/>
          <w:sz w:val="24"/>
          <w:szCs w:val="24"/>
        </w:rPr>
      </w:pPr>
    </w:p>
    <w:p w:rsidR="00151707" w:rsidRPr="003155AA" w:rsidRDefault="00151707" w:rsidP="005804F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155AA">
        <w:rPr>
          <w:rFonts w:ascii="Times New Roman" w:hAnsi="Times New Roman"/>
          <w:b/>
          <w:sz w:val="24"/>
          <w:szCs w:val="24"/>
        </w:rPr>
        <w:lastRenderedPageBreak/>
        <w:t xml:space="preserve">2.2.  Наличие </w:t>
      </w:r>
      <w:proofErr w:type="spellStart"/>
      <w:proofErr w:type="gramStart"/>
      <w:r w:rsidRPr="003155AA">
        <w:rPr>
          <w:rFonts w:ascii="Times New Roman" w:hAnsi="Times New Roman"/>
          <w:b/>
          <w:sz w:val="24"/>
          <w:szCs w:val="24"/>
        </w:rPr>
        <w:t>ИКТ-компетентности</w:t>
      </w:r>
      <w:proofErr w:type="spellEnd"/>
      <w:proofErr w:type="gramEnd"/>
      <w:r w:rsidRPr="003155AA">
        <w:rPr>
          <w:rFonts w:ascii="Times New Roman" w:hAnsi="Times New Roman"/>
          <w:b/>
          <w:sz w:val="24"/>
          <w:szCs w:val="24"/>
        </w:rPr>
        <w:t xml:space="preserve"> педагога</w:t>
      </w:r>
    </w:p>
    <w:p w:rsidR="00FC0109" w:rsidRPr="003155AA" w:rsidRDefault="00563EBB" w:rsidP="006A79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Современное обучение сегодня трудно представить без технологии мультимедиа, которая позволяет использовать текст, графику, видео- и мультипликацию в интерактивном реж</w:t>
      </w:r>
      <w:r w:rsidR="00FC0109" w:rsidRPr="003155AA">
        <w:rPr>
          <w:rFonts w:ascii="Times New Roman" w:hAnsi="Times New Roman"/>
          <w:sz w:val="24"/>
          <w:szCs w:val="24"/>
        </w:rPr>
        <w:t>име и тем самым расширяет области применения компьютера в учебном процессе.</w:t>
      </w:r>
    </w:p>
    <w:p w:rsidR="00E01D46" w:rsidRPr="003155AA" w:rsidRDefault="00E01D46" w:rsidP="006A79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 постоянно использует информационно-коммуникационн</w:t>
      </w:r>
      <w:r w:rsidR="00FC0109" w:rsidRPr="003155AA">
        <w:rPr>
          <w:rFonts w:ascii="Times New Roman" w:hAnsi="Times New Roman"/>
          <w:sz w:val="24"/>
          <w:szCs w:val="24"/>
        </w:rPr>
        <w:t>ые технологии в преподавании своего предмета</w:t>
      </w:r>
      <w:r w:rsidRPr="003155AA">
        <w:rPr>
          <w:rFonts w:ascii="Times New Roman" w:hAnsi="Times New Roman"/>
          <w:sz w:val="24"/>
          <w:szCs w:val="24"/>
        </w:rPr>
        <w:t>. Учитель использует учебные порталы по подготовке к ГИА и ЕГЭ и  разрабатывает дидактические материалы для тренировочного тестирования учащихся в рамках подготовки к выпускным экзаменам по русскому языку и литературе. При прохождении учебного материала постоянно использует учебные  презентации, черпая информацию в Интернете. Создаёт ситуации постоянного поиска дополнительного материала к урокам русского языка и литературы, в рамках подготовки к олимпиадам, участию в викторинах и конкурсах различного уровня.</w:t>
      </w:r>
    </w:p>
    <w:p w:rsidR="00FC0109" w:rsidRPr="003155AA" w:rsidRDefault="00FC0109" w:rsidP="006A79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Урок русского языка в 9 классе «Сложноподчиненное предложение с несколькими придаточными» сопровождается электронной презентацией, благодаря</w:t>
      </w:r>
      <w:r w:rsidR="001E1A62"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 xml:space="preserve">которой стало возможным осуществлять на уроке самопроверку, что значительно экономит время на уроке. Презентация содержит текстовый материал </w:t>
      </w:r>
      <w:proofErr w:type="gramStart"/>
      <w:r w:rsidRPr="003155A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155AA">
        <w:rPr>
          <w:rFonts w:ascii="Times New Roman" w:hAnsi="Times New Roman"/>
          <w:sz w:val="24"/>
          <w:szCs w:val="24"/>
        </w:rPr>
        <w:t>разнообразные за</w:t>
      </w:r>
      <w:r w:rsidR="001E1A62" w:rsidRPr="003155AA">
        <w:rPr>
          <w:rFonts w:ascii="Times New Roman" w:hAnsi="Times New Roman"/>
          <w:sz w:val="24"/>
          <w:szCs w:val="24"/>
        </w:rPr>
        <w:t>дания по закреплению пройденного материала, задания по подготовке к ГИА, упражнения на закрепление нового материала), таблица представляет теоретический материал по изучаемой теме. Уроки с использованием презентации, электронных пособий делают уроки живыми, эмоциональными, интересными.</w:t>
      </w:r>
    </w:p>
    <w:p w:rsidR="00E01D46" w:rsidRPr="003155AA" w:rsidRDefault="00E01D46" w:rsidP="006A79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Учащиеся педагога готовят сообщения, рефераты, исследовательские работы также с использованием ИКТ. Проекты, выполненные учащимися, создаются при помощи программ </w:t>
      </w:r>
      <w:r w:rsidRPr="003155AA">
        <w:rPr>
          <w:rFonts w:ascii="Times New Roman" w:hAnsi="Times New Roman"/>
          <w:sz w:val="24"/>
          <w:szCs w:val="24"/>
          <w:lang w:val="en-US"/>
        </w:rPr>
        <w:t>M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I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c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r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o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s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o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f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t</w:t>
      </w:r>
      <w:r w:rsidRPr="003155AA">
        <w:rPr>
          <w:rFonts w:ascii="Times New Roman" w:hAnsi="Times New Roman"/>
          <w:sz w:val="24"/>
          <w:szCs w:val="24"/>
        </w:rPr>
        <w:t xml:space="preserve">   </w:t>
      </w:r>
      <w:r w:rsidRPr="003155AA">
        <w:rPr>
          <w:rFonts w:ascii="Times New Roman" w:hAnsi="Times New Roman"/>
          <w:sz w:val="24"/>
          <w:szCs w:val="24"/>
          <w:lang w:val="en-US"/>
        </w:rPr>
        <w:t>o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f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f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I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c</w:t>
      </w:r>
      <w:r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  <w:lang w:val="en-US"/>
        </w:rPr>
        <w:t>e</w:t>
      </w: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Word</w:t>
      </w:r>
      <w:r w:rsidR="00E22D2A" w:rsidRPr="003155AA">
        <w:rPr>
          <w:rFonts w:ascii="Times New Roman" w:hAnsi="Times New Roman"/>
          <w:sz w:val="24"/>
          <w:szCs w:val="24"/>
        </w:rPr>
        <w:t xml:space="preserve">, 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M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I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c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r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o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s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o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f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t</w:t>
      </w:r>
      <w:r w:rsidR="00E22D2A" w:rsidRPr="003155AA">
        <w:rPr>
          <w:rFonts w:ascii="Times New Roman" w:hAnsi="Times New Roman"/>
          <w:sz w:val="24"/>
          <w:szCs w:val="24"/>
        </w:rPr>
        <w:t xml:space="preserve">  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Power</w:t>
      </w:r>
      <w:r w:rsidR="00E22D2A" w:rsidRPr="003155AA">
        <w:rPr>
          <w:rFonts w:ascii="Times New Roman" w:hAnsi="Times New Roman"/>
          <w:sz w:val="24"/>
          <w:szCs w:val="24"/>
        </w:rPr>
        <w:t xml:space="preserve"> 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Po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D2A" w:rsidRPr="003155AA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n</w:t>
      </w:r>
      <w:r w:rsidR="00E22D2A" w:rsidRPr="003155AA">
        <w:rPr>
          <w:rFonts w:ascii="Times New Roman" w:hAnsi="Times New Roman"/>
          <w:sz w:val="24"/>
          <w:szCs w:val="24"/>
        </w:rPr>
        <w:t xml:space="preserve"> </w:t>
      </w:r>
      <w:r w:rsidR="00E22D2A" w:rsidRPr="003155AA">
        <w:rPr>
          <w:rFonts w:ascii="Times New Roman" w:hAnsi="Times New Roman"/>
          <w:sz w:val="24"/>
          <w:szCs w:val="24"/>
          <w:lang w:val="en-US"/>
        </w:rPr>
        <w:t>t</w:t>
      </w:r>
      <w:r w:rsidR="00E22D2A" w:rsidRPr="003155AA">
        <w:rPr>
          <w:rFonts w:ascii="Times New Roman" w:hAnsi="Times New Roman"/>
          <w:sz w:val="24"/>
          <w:szCs w:val="24"/>
        </w:rPr>
        <w:t xml:space="preserve">, дидактический материал </w:t>
      </w:r>
      <w:r w:rsidR="005804F1" w:rsidRPr="003155AA">
        <w:rPr>
          <w:rFonts w:ascii="Times New Roman" w:hAnsi="Times New Roman"/>
          <w:sz w:val="24"/>
          <w:szCs w:val="24"/>
        </w:rPr>
        <w:t>(</w:t>
      </w:r>
      <w:r w:rsidR="00E22D2A" w:rsidRPr="003155AA">
        <w:rPr>
          <w:rFonts w:ascii="Times New Roman" w:hAnsi="Times New Roman"/>
          <w:sz w:val="24"/>
          <w:szCs w:val="24"/>
        </w:rPr>
        <w:t>опорные конспекты</w:t>
      </w:r>
      <w:r w:rsidR="005804F1" w:rsidRPr="003155AA">
        <w:rPr>
          <w:rFonts w:ascii="Times New Roman" w:hAnsi="Times New Roman"/>
          <w:sz w:val="24"/>
          <w:szCs w:val="24"/>
        </w:rPr>
        <w:t>)</w:t>
      </w:r>
      <w:r w:rsidR="00E22D2A" w:rsidRPr="003155AA">
        <w:rPr>
          <w:rFonts w:ascii="Times New Roman" w:hAnsi="Times New Roman"/>
          <w:sz w:val="24"/>
          <w:szCs w:val="24"/>
        </w:rPr>
        <w:t xml:space="preserve"> – в текстовом и графическом редакторе.</w:t>
      </w:r>
    </w:p>
    <w:p w:rsidR="00E22D2A" w:rsidRPr="003155AA" w:rsidRDefault="00E22D2A" w:rsidP="006A79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Учащимися были подготовлены электронные презентации по темам «А.С.Пушкин и Кавказ», « Жизнь и творчество</w:t>
      </w:r>
      <w:r w:rsidR="00C94172" w:rsidRPr="003155AA">
        <w:rPr>
          <w:rFonts w:ascii="Times New Roman" w:hAnsi="Times New Roman"/>
          <w:sz w:val="24"/>
          <w:szCs w:val="24"/>
        </w:rPr>
        <w:t xml:space="preserve"> М.Ю.Лермонтова» и многие другие. Помимо этого учащиеся готовят доклады, рефераты, пишут эссе.</w:t>
      </w:r>
    </w:p>
    <w:p w:rsidR="00E01D46" w:rsidRPr="003155AA" w:rsidRDefault="00C94172" w:rsidP="006A79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В эссе « Что есть любовь?»</w:t>
      </w:r>
      <w:r w:rsidR="008440EF" w:rsidRPr="003155AA">
        <w:rPr>
          <w:rFonts w:ascii="Times New Roman" w:hAnsi="Times New Roman"/>
          <w:sz w:val="24"/>
          <w:szCs w:val="24"/>
        </w:rPr>
        <w:t xml:space="preserve"> ученица </w:t>
      </w:r>
      <w:proofErr w:type="spellStart"/>
      <w:r w:rsidR="008440EF" w:rsidRPr="003155AA">
        <w:rPr>
          <w:rFonts w:ascii="Times New Roman" w:hAnsi="Times New Roman"/>
          <w:sz w:val="24"/>
          <w:szCs w:val="24"/>
        </w:rPr>
        <w:t>Фалчян</w:t>
      </w:r>
      <w:proofErr w:type="spellEnd"/>
      <w:r w:rsidR="008440EF" w:rsidRPr="003155AA">
        <w:rPr>
          <w:rFonts w:ascii="Times New Roman" w:hAnsi="Times New Roman"/>
          <w:sz w:val="24"/>
          <w:szCs w:val="24"/>
        </w:rPr>
        <w:t xml:space="preserve"> Алина размышляет о том, какое место в жизни занимает любовь, об отношении к этому чувству современной молодежи. Затем исследует этот вопрос в произведениях классиков, сопровождая свои суждения цитатами из произведений, подводя к выводу о том, что любовь – сложное чувство, способное</w:t>
      </w:r>
      <w:r w:rsidR="00274D2F" w:rsidRPr="003155AA">
        <w:rPr>
          <w:rFonts w:ascii="Times New Roman" w:hAnsi="Times New Roman"/>
          <w:sz w:val="24"/>
          <w:szCs w:val="24"/>
        </w:rPr>
        <w:t xml:space="preserve">  как вдохновить на благородные поступки, так и толкнуть на необдуманный шаг, ведущий к трагедии.</w:t>
      </w:r>
    </w:p>
    <w:p w:rsidR="00274D2F" w:rsidRPr="003155AA" w:rsidRDefault="00274D2F" w:rsidP="006A79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В докладе «Речевой этикет в современном русском языке» ученица Власова Екатерина рассматривает проблему упадка речевой культуры среди молодежи. Она исследует язык радио и телевидения, язык общения современной молодежи через СМС и в интернете и предлагает пути решения проблемы. Исследуемый материал ученица представила в форме таблиц и схем, анализируя которые пришла к </w:t>
      </w:r>
      <w:proofErr w:type="spellStart"/>
      <w:proofErr w:type="gramStart"/>
      <w:r w:rsidRPr="003155AA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3155AA">
        <w:rPr>
          <w:rFonts w:ascii="Times New Roman" w:hAnsi="Times New Roman"/>
          <w:sz w:val="24"/>
          <w:szCs w:val="24"/>
        </w:rPr>
        <w:t xml:space="preserve"> утверждению, что язык – это наш дом, наше духовное «жилище» и если не любить и постоянно не обустраивать свой дом, то не воспитать любви к нему новых поколений, не пробудить в них высокого чувства.</w:t>
      </w:r>
    </w:p>
    <w:p w:rsidR="003403DB" w:rsidRDefault="00563EBB" w:rsidP="003403DB">
      <w:pPr>
        <w:spacing w:after="0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      </w:t>
      </w:r>
      <w:r w:rsidR="00E01D46" w:rsidRPr="003155AA">
        <w:rPr>
          <w:rFonts w:ascii="Times New Roman" w:hAnsi="Times New Roman"/>
          <w:sz w:val="24"/>
          <w:szCs w:val="24"/>
        </w:rPr>
        <w:t xml:space="preserve">В социальной сети работников образования </w:t>
      </w:r>
      <w:r w:rsidRPr="003155AA">
        <w:rPr>
          <w:rFonts w:ascii="Times New Roman" w:hAnsi="Times New Roman"/>
          <w:sz w:val="24"/>
          <w:szCs w:val="24"/>
        </w:rPr>
        <w:t xml:space="preserve">Наталья Васильевна </w:t>
      </w:r>
      <w:r w:rsidR="00E01D46" w:rsidRPr="003155AA">
        <w:rPr>
          <w:rFonts w:ascii="Times New Roman" w:hAnsi="Times New Roman"/>
          <w:sz w:val="24"/>
          <w:szCs w:val="24"/>
        </w:rPr>
        <w:t>создала свой мини-сайт</w:t>
      </w:r>
      <w:r w:rsidR="003403DB">
        <w:rPr>
          <w:rFonts w:ascii="Times New Roman" w:hAnsi="Times New Roman"/>
          <w:sz w:val="24"/>
          <w:szCs w:val="24"/>
        </w:rPr>
        <w:t xml:space="preserve">:  </w:t>
      </w:r>
      <w:hyperlink r:id="rId8" w:history="1">
        <w:r w:rsidR="003403DB" w:rsidRPr="00507B1F">
          <w:rPr>
            <w:rStyle w:val="a4"/>
            <w:rFonts w:ascii="Times New Roman" w:hAnsi="Times New Roman"/>
            <w:sz w:val="24"/>
            <w:szCs w:val="24"/>
          </w:rPr>
          <w:t>http://nsportal.ru/malashenko-natalya-vasilevna</w:t>
        </w:r>
      </w:hyperlink>
      <w:r w:rsidR="003403DB">
        <w:rPr>
          <w:rFonts w:ascii="Times New Roman" w:hAnsi="Times New Roman"/>
          <w:sz w:val="24"/>
          <w:szCs w:val="24"/>
        </w:rPr>
        <w:t xml:space="preserve">. </w:t>
      </w:r>
      <w:r w:rsidR="00D4614F" w:rsidRPr="003155AA">
        <w:rPr>
          <w:rFonts w:ascii="Times New Roman" w:hAnsi="Times New Roman"/>
          <w:sz w:val="24"/>
          <w:szCs w:val="24"/>
        </w:rPr>
        <w:t xml:space="preserve"> </w:t>
      </w:r>
      <w:r w:rsidR="00C4685B" w:rsidRPr="003155AA">
        <w:rPr>
          <w:rFonts w:ascii="Times New Roman" w:hAnsi="Times New Roman"/>
          <w:sz w:val="24"/>
          <w:szCs w:val="24"/>
        </w:rPr>
        <w:t xml:space="preserve"> </w:t>
      </w:r>
      <w:r w:rsidR="003403DB">
        <w:rPr>
          <w:rFonts w:ascii="Times New Roman" w:hAnsi="Times New Roman"/>
          <w:sz w:val="24"/>
          <w:szCs w:val="24"/>
        </w:rPr>
        <w:t>Н</w:t>
      </w:r>
      <w:r w:rsidR="00C4685B" w:rsidRPr="003155AA">
        <w:rPr>
          <w:rFonts w:ascii="Times New Roman" w:hAnsi="Times New Roman"/>
          <w:sz w:val="24"/>
          <w:szCs w:val="24"/>
        </w:rPr>
        <w:t xml:space="preserve">а </w:t>
      </w:r>
      <w:r w:rsidR="003403DB">
        <w:rPr>
          <w:rFonts w:ascii="Times New Roman" w:hAnsi="Times New Roman"/>
          <w:sz w:val="24"/>
          <w:szCs w:val="24"/>
        </w:rPr>
        <w:t xml:space="preserve">сайте </w:t>
      </w:r>
      <w:r w:rsidR="00C4685B" w:rsidRPr="003155AA">
        <w:rPr>
          <w:rFonts w:ascii="Times New Roman" w:hAnsi="Times New Roman"/>
          <w:sz w:val="24"/>
          <w:szCs w:val="24"/>
        </w:rPr>
        <w:t xml:space="preserve"> разместила свои работы: материал для проведения конкурса чтецов « Война героев не выбирает»</w:t>
      </w:r>
      <w:r w:rsidR="003403DB" w:rsidRPr="003403DB">
        <w:t xml:space="preserve"> </w:t>
      </w:r>
      <w:hyperlink r:id="rId9" w:history="1">
        <w:r w:rsidR="003403DB" w:rsidRPr="003403DB">
          <w:rPr>
            <w:rStyle w:val="a4"/>
            <w:rFonts w:ascii="Times New Roman" w:hAnsi="Times New Roman"/>
            <w:sz w:val="24"/>
            <w:szCs w:val="24"/>
          </w:rPr>
          <w:t>http://nsportal.ru/shkola/stsenarii-prazdnikov/library/konkurs-chtecov-voyna-geroev-ne-vybiraet</w:t>
        </w:r>
      </w:hyperlink>
      <w:r w:rsidR="00C4685B" w:rsidRPr="003155AA">
        <w:rPr>
          <w:rFonts w:ascii="Times New Roman" w:hAnsi="Times New Roman"/>
          <w:sz w:val="24"/>
          <w:szCs w:val="24"/>
        </w:rPr>
        <w:t xml:space="preserve">, </w:t>
      </w:r>
    </w:p>
    <w:p w:rsidR="00F944C7" w:rsidRPr="003155AA" w:rsidRDefault="00753B9D" w:rsidP="00F944C7">
      <w:pPr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урок « Литература периода Великой Отечественной войны. Поэзия»</w:t>
      </w:r>
      <w:r w:rsidR="003403D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403DB" w:rsidRPr="003403DB">
          <w:rPr>
            <w:rStyle w:val="a4"/>
            <w:rFonts w:ascii="Times New Roman" w:hAnsi="Times New Roman"/>
            <w:sz w:val="24"/>
            <w:szCs w:val="24"/>
          </w:rPr>
          <w:t>http://nsportal.ru/shkola/literatura/library/literatura-perioda-velikoy-otechestvennoy-voyny-poeziya-urok-obozrenie</w:t>
        </w:r>
      </w:hyperlink>
    </w:p>
    <w:p w:rsidR="00563EBB" w:rsidRPr="003155AA" w:rsidRDefault="00563EBB" w:rsidP="006A7934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A90413" w:rsidRDefault="00563EBB" w:rsidP="005804F1">
      <w:pPr>
        <w:rPr>
          <w:rFonts w:ascii="Times New Roman" w:hAnsi="Times New Roman"/>
          <w:b/>
          <w:sz w:val="24"/>
          <w:szCs w:val="24"/>
        </w:rPr>
      </w:pPr>
      <w:r w:rsidRPr="006A7934">
        <w:rPr>
          <w:rFonts w:ascii="Times New Roman" w:hAnsi="Times New Roman"/>
          <w:b/>
          <w:sz w:val="24"/>
          <w:szCs w:val="24"/>
        </w:rPr>
        <w:t xml:space="preserve">2.3.Организация собственной педагогической деятельности с учетом индивидуальных особенностей обучающихся   </w:t>
      </w:r>
    </w:p>
    <w:p w:rsidR="00A90413" w:rsidRDefault="00357BCA" w:rsidP="005804F1">
      <w:pPr>
        <w:rPr>
          <w:rFonts w:ascii="Times New Roman" w:hAnsi="Times New Roman"/>
          <w:b/>
          <w:sz w:val="24"/>
          <w:szCs w:val="24"/>
        </w:rPr>
      </w:pPr>
      <w:r w:rsidRPr="00A90413">
        <w:rPr>
          <w:rFonts w:ascii="Times New Roman" w:hAnsi="Times New Roman"/>
          <w:b/>
          <w:sz w:val="24"/>
          <w:szCs w:val="24"/>
        </w:rPr>
        <w:t xml:space="preserve">2.3.1 </w:t>
      </w:r>
      <w:r w:rsidR="00A90413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A90413" w:rsidRPr="00A90413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</w:p>
    <w:p w:rsidR="00CF1DA4" w:rsidRPr="00A90413" w:rsidRDefault="00357BCA" w:rsidP="00A90413">
      <w:pPr>
        <w:jc w:val="center"/>
        <w:rPr>
          <w:rFonts w:ascii="Times New Roman" w:hAnsi="Times New Roman"/>
          <w:b/>
          <w:sz w:val="24"/>
          <w:szCs w:val="24"/>
        </w:rPr>
      </w:pPr>
      <w:r w:rsidRPr="00A90413">
        <w:rPr>
          <w:rFonts w:ascii="Times New Roman" w:hAnsi="Times New Roman"/>
          <w:b/>
          <w:sz w:val="24"/>
          <w:szCs w:val="24"/>
        </w:rPr>
        <w:t>Работа с разными категориями учащихся</w:t>
      </w:r>
      <w:r w:rsidR="00CF1DA4" w:rsidRPr="00A90413">
        <w:rPr>
          <w:rFonts w:ascii="Times New Roman" w:hAnsi="Times New Roman"/>
          <w:b/>
          <w:sz w:val="24"/>
          <w:szCs w:val="24"/>
        </w:rPr>
        <w:t>.</w:t>
      </w:r>
    </w:p>
    <w:p w:rsidR="00357BCA" w:rsidRPr="003155AA" w:rsidRDefault="00357BCA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  </w:t>
      </w:r>
      <w:r w:rsidR="006A7934">
        <w:rPr>
          <w:rFonts w:ascii="Times New Roman" w:hAnsi="Times New Roman"/>
          <w:sz w:val="24"/>
          <w:szCs w:val="24"/>
        </w:rPr>
        <w:tab/>
      </w: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 Наталья Васильевна в своей работе учитывает индивидуальные особенности детей. Весь учебный проце</w:t>
      </w:r>
      <w:proofErr w:type="gramStart"/>
      <w:r w:rsidRPr="003155AA">
        <w:rPr>
          <w:rFonts w:ascii="Times New Roman" w:hAnsi="Times New Roman"/>
          <w:sz w:val="24"/>
          <w:szCs w:val="24"/>
        </w:rPr>
        <w:t>сс стр</w:t>
      </w:r>
      <w:proofErr w:type="gramEnd"/>
      <w:r w:rsidRPr="003155AA">
        <w:rPr>
          <w:rFonts w:ascii="Times New Roman" w:hAnsi="Times New Roman"/>
          <w:sz w:val="24"/>
          <w:szCs w:val="24"/>
        </w:rPr>
        <w:t>оит на принципе личностно-ориентированного обучения. На уроках Наталья Васильевна разнообразит приемы, активизирующие внимание, повышающие интерес к предмету.</w:t>
      </w:r>
    </w:p>
    <w:p w:rsidR="00753B9D" w:rsidRPr="003155AA" w:rsidRDefault="00357BCA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 xml:space="preserve">Использование </w:t>
      </w:r>
      <w:r w:rsidR="00936727" w:rsidRPr="003155AA">
        <w:rPr>
          <w:rFonts w:ascii="Times New Roman" w:hAnsi="Times New Roman"/>
          <w:sz w:val="24"/>
          <w:szCs w:val="24"/>
        </w:rPr>
        <w:t xml:space="preserve"> самодельных </w:t>
      </w:r>
      <w:r w:rsidRPr="003155AA">
        <w:rPr>
          <w:rFonts w:ascii="Times New Roman" w:hAnsi="Times New Roman"/>
          <w:sz w:val="24"/>
          <w:szCs w:val="24"/>
        </w:rPr>
        <w:t>наглядных пособий способствуют развития интереса у детей,</w:t>
      </w:r>
      <w:r w:rsidR="00936727" w:rsidRPr="003155AA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>заставляют их думать, позволяют запоминать сложные правила.</w:t>
      </w:r>
      <w:r w:rsidR="00936727" w:rsidRPr="003155AA">
        <w:rPr>
          <w:rFonts w:ascii="Times New Roman" w:hAnsi="Times New Roman"/>
          <w:sz w:val="24"/>
          <w:szCs w:val="24"/>
        </w:rPr>
        <w:t xml:space="preserve"> Такие пособия использует при закреплении любого орфографического или пунктуационного правила. Подобная работа увлекает учащихся, они ощущают себя в другой роли, чтобы справиться с нею, еще раз  обращаются к учебнику, повторяют правило. Подобные пособия позволяют Наталье Васильевне быстро включить учащихся в работу, развивают их фантазию и творческие способности, повышают успеваемость.</w:t>
      </w:r>
    </w:p>
    <w:p w:rsidR="00936727" w:rsidRPr="003155AA" w:rsidRDefault="00936727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Для объективности результата на уроках Наталья Васильевна использует различные виды опроса: устный, письменный, индивидуальный.</w:t>
      </w:r>
    </w:p>
    <w:p w:rsidR="002B2484" w:rsidRPr="003155AA" w:rsidRDefault="002B248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Регулярно и систематически опрашивает,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2B2484" w:rsidRPr="003155AA" w:rsidRDefault="002B248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Оценку ученика комментирует, отмечая недостатки с целью их устранения в дальнейшей работе ученика.</w:t>
      </w:r>
    </w:p>
    <w:p w:rsidR="002B2484" w:rsidRPr="003155AA" w:rsidRDefault="002B248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Своевременно ликвидирует пробелы в знаниях, выявленные в ходе контрольных работ, после чего проводит повторный контроль знаний.</w:t>
      </w:r>
    </w:p>
    <w:p w:rsidR="002B2484" w:rsidRPr="003155AA" w:rsidRDefault="002B248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На уроках педагог четко определяет время, за которое слабоуспевающий ученик должен освоить тему, в случае затруднения даёт консультацию.</w:t>
      </w:r>
    </w:p>
    <w:p w:rsidR="002B2484" w:rsidRPr="003155AA" w:rsidRDefault="002B248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  </w:t>
      </w:r>
      <w:r w:rsidR="006A7934">
        <w:rPr>
          <w:rFonts w:ascii="Times New Roman" w:hAnsi="Times New Roman"/>
          <w:sz w:val="24"/>
          <w:szCs w:val="24"/>
        </w:rPr>
        <w:tab/>
      </w: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 ведёт персонифицированный контроль за </w:t>
      </w:r>
      <w:proofErr w:type="spellStart"/>
      <w:r w:rsidRPr="003155AA">
        <w:rPr>
          <w:rFonts w:ascii="Times New Roman" w:hAnsi="Times New Roman"/>
          <w:sz w:val="24"/>
          <w:szCs w:val="24"/>
        </w:rPr>
        <w:t>обученностью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 учащихся. С этой целью у каждого ученика заведены персонифицированные папки, которые включают динамику грамотности по результатам контрольных работ</w:t>
      </w:r>
      <w:r w:rsidR="00523A1C" w:rsidRPr="003155AA">
        <w:rPr>
          <w:rFonts w:ascii="Times New Roman" w:hAnsi="Times New Roman"/>
          <w:sz w:val="24"/>
          <w:szCs w:val="24"/>
        </w:rPr>
        <w:t xml:space="preserve">, работы учащихся </w:t>
      </w:r>
      <w:proofErr w:type="gramStart"/>
      <w:r w:rsidR="00523A1C" w:rsidRPr="003155A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23A1C" w:rsidRPr="003155AA">
        <w:rPr>
          <w:rFonts w:ascii="Times New Roman" w:hAnsi="Times New Roman"/>
          <w:sz w:val="24"/>
          <w:szCs w:val="24"/>
        </w:rPr>
        <w:t>индивидуальные карточки, разобранные диктанты с выполненными работами над ошибками ).</w:t>
      </w:r>
      <w:r w:rsidR="00753B9D" w:rsidRPr="003155AA">
        <w:rPr>
          <w:rFonts w:ascii="Times New Roman" w:hAnsi="Times New Roman"/>
          <w:sz w:val="24"/>
          <w:szCs w:val="24"/>
        </w:rPr>
        <w:t xml:space="preserve"> </w:t>
      </w:r>
      <w:r w:rsidR="00523A1C" w:rsidRPr="003155AA">
        <w:rPr>
          <w:rFonts w:ascii="Times New Roman" w:hAnsi="Times New Roman"/>
          <w:sz w:val="24"/>
          <w:szCs w:val="24"/>
        </w:rPr>
        <w:t>Здесь же находятся и наглядные пособия, таблицы, схемы, облегчающие учащимся усвоение нового материала.</w:t>
      </w:r>
    </w:p>
    <w:p w:rsidR="00523A1C" w:rsidRPr="003155AA" w:rsidRDefault="00523A1C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На основе материалов папки педагог составляет индивидуальные задания по ликвидации пробелов в знаниях, составляет карты тематического контроля знаний учащихся, тематический план индивидуальных консультаций.</w:t>
      </w:r>
    </w:p>
    <w:p w:rsidR="00523A1C" w:rsidRPr="003155AA" w:rsidRDefault="00523A1C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>Указанные формы и методы работы позволили активизировать внимание и деятельность учащихся, повысить их уровень знаний по предмету. По итогам контрольных срезов повысился уровень обученности учащихся.</w:t>
      </w:r>
    </w:p>
    <w:p w:rsidR="006A7934" w:rsidRDefault="00523A1C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 </w:t>
      </w:r>
      <w:r w:rsidR="006A7934">
        <w:rPr>
          <w:rFonts w:ascii="Times New Roman" w:hAnsi="Times New Roman"/>
          <w:sz w:val="24"/>
          <w:szCs w:val="24"/>
        </w:rPr>
        <w:tab/>
      </w:r>
    </w:p>
    <w:p w:rsidR="00523A1C" w:rsidRDefault="00523A1C" w:rsidP="006A79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Результаты контрольных срезов по русскому языку в  2012 – 2013 учебном году (</w:t>
      </w:r>
      <w:r w:rsidR="0008419D" w:rsidRPr="003155AA">
        <w:rPr>
          <w:rFonts w:ascii="Times New Roman" w:hAnsi="Times New Roman"/>
        </w:rPr>
        <w:t xml:space="preserve">в % </w:t>
      </w:r>
      <w:r w:rsidR="0008419D" w:rsidRPr="005804F1">
        <w:rPr>
          <w:rFonts w:ascii="Times New Roman" w:hAnsi="Times New Roman"/>
          <w:sz w:val="24"/>
          <w:szCs w:val="24"/>
        </w:rPr>
        <w:t>относительно количест</w:t>
      </w:r>
      <w:r w:rsidR="006A7934">
        <w:rPr>
          <w:rFonts w:ascii="Times New Roman" w:hAnsi="Times New Roman"/>
          <w:sz w:val="24"/>
          <w:szCs w:val="24"/>
        </w:rPr>
        <w:t>ва группы слабоуспевающих детей</w:t>
      </w:r>
      <w:r w:rsidR="0008419D" w:rsidRPr="005804F1">
        <w:rPr>
          <w:rFonts w:ascii="Times New Roman" w:hAnsi="Times New Roman"/>
          <w:sz w:val="24"/>
          <w:szCs w:val="24"/>
        </w:rPr>
        <w:t>)</w:t>
      </w:r>
    </w:p>
    <w:p w:rsidR="006A7934" w:rsidRPr="005804F1" w:rsidRDefault="006A7934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322" w:type="dxa"/>
        <w:jc w:val="center"/>
        <w:tblLook w:val="04A0"/>
      </w:tblPr>
      <w:tblGrid>
        <w:gridCol w:w="2388"/>
        <w:gridCol w:w="2389"/>
        <w:gridCol w:w="2389"/>
        <w:gridCol w:w="2156"/>
      </w:tblGrid>
      <w:tr w:rsidR="0008419D" w:rsidRPr="005804F1" w:rsidTr="006A7934">
        <w:trPr>
          <w:trHeight w:val="535"/>
          <w:jc w:val="center"/>
        </w:trPr>
        <w:tc>
          <w:tcPr>
            <w:tcW w:w="2388" w:type="dxa"/>
            <w:vMerge w:val="restart"/>
          </w:tcPr>
          <w:p w:rsidR="0008419D" w:rsidRPr="005804F1" w:rsidRDefault="0008419D" w:rsidP="006A7934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 xml:space="preserve">   Учебный год</w:t>
            </w:r>
          </w:p>
        </w:tc>
        <w:tc>
          <w:tcPr>
            <w:tcW w:w="2389" w:type="dxa"/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 xml:space="preserve">   вводный</w:t>
            </w:r>
          </w:p>
        </w:tc>
        <w:tc>
          <w:tcPr>
            <w:tcW w:w="2389" w:type="dxa"/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156" w:type="dxa"/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 xml:space="preserve"> итоговый</w:t>
            </w:r>
          </w:p>
        </w:tc>
      </w:tr>
      <w:tr w:rsidR="0008419D" w:rsidRPr="005804F1" w:rsidTr="006A7934">
        <w:trPr>
          <w:trHeight w:val="576"/>
          <w:jc w:val="center"/>
        </w:trPr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4F1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4F1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4F1">
              <w:rPr>
                <w:rFonts w:ascii="Times New Roman" w:hAnsi="Times New Roman"/>
                <w:sz w:val="24"/>
                <w:szCs w:val="24"/>
              </w:rPr>
              <w:t>обучнность</w:t>
            </w:r>
            <w:proofErr w:type="spellEnd"/>
          </w:p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9D" w:rsidRPr="005804F1" w:rsidTr="006A7934">
        <w:trPr>
          <w:trHeight w:val="542"/>
          <w:jc w:val="center"/>
        </w:trPr>
        <w:tc>
          <w:tcPr>
            <w:tcW w:w="2388" w:type="dxa"/>
            <w:tcBorders>
              <w:top w:val="single" w:sz="4" w:space="0" w:color="auto"/>
            </w:tcBorders>
          </w:tcPr>
          <w:p w:rsidR="0008419D" w:rsidRPr="005804F1" w:rsidRDefault="000841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 xml:space="preserve"> 2012 - 2013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08419D" w:rsidRPr="005804F1" w:rsidRDefault="00D57224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>35 %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08419D" w:rsidRPr="005804F1" w:rsidRDefault="00D57224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08419D" w:rsidRPr="005804F1" w:rsidRDefault="00D57224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5804F1"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</w:tr>
    </w:tbl>
    <w:p w:rsidR="0008419D" w:rsidRPr="003155AA" w:rsidRDefault="0008419D" w:rsidP="005804F1">
      <w:pPr>
        <w:rPr>
          <w:rFonts w:ascii="Times New Roman" w:hAnsi="Times New Roman"/>
        </w:rPr>
      </w:pPr>
    </w:p>
    <w:p w:rsidR="0008419D" w:rsidRPr="003155AA" w:rsidRDefault="0008419D" w:rsidP="005804F1">
      <w:pPr>
        <w:rPr>
          <w:rFonts w:ascii="Times New Roman" w:hAnsi="Times New Roman"/>
        </w:rPr>
      </w:pPr>
    </w:p>
    <w:p w:rsidR="0008419D" w:rsidRPr="003155AA" w:rsidRDefault="0008419D" w:rsidP="005804F1">
      <w:pPr>
        <w:pStyle w:val="a3"/>
        <w:tabs>
          <w:tab w:val="left" w:pos="284"/>
        </w:tabs>
        <w:ind w:left="0"/>
      </w:pPr>
      <w:r w:rsidRPr="003155AA">
        <w:t xml:space="preserve">             Директор МОУ СОШ  № 7                                    Н. В. Кудренко</w:t>
      </w:r>
    </w:p>
    <w:p w:rsidR="0008419D" w:rsidRPr="003155AA" w:rsidRDefault="0008419D" w:rsidP="005804F1">
      <w:pPr>
        <w:pStyle w:val="a3"/>
        <w:tabs>
          <w:tab w:val="left" w:pos="284"/>
        </w:tabs>
        <w:ind w:left="0"/>
      </w:pPr>
      <w:r w:rsidRPr="003155AA">
        <w:t xml:space="preserve">             с</w:t>
      </w:r>
      <w:proofErr w:type="gramStart"/>
      <w:r w:rsidRPr="003155AA">
        <w:t>.С</w:t>
      </w:r>
      <w:proofErr w:type="gramEnd"/>
      <w:r w:rsidRPr="003155AA">
        <w:t xml:space="preserve">тародубского                                                  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 xml:space="preserve">               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08419D" w:rsidRPr="003155AA" w:rsidRDefault="0008419D" w:rsidP="005804F1">
      <w:pPr>
        <w:rPr>
          <w:rFonts w:ascii="Times New Roman" w:hAnsi="Times New Roman"/>
        </w:rPr>
      </w:pPr>
    </w:p>
    <w:p w:rsidR="00D57224" w:rsidRPr="003155AA" w:rsidRDefault="00D57224" w:rsidP="005804F1">
      <w:pPr>
        <w:rPr>
          <w:rFonts w:ascii="Times New Roman" w:hAnsi="Times New Roman"/>
        </w:rPr>
      </w:pPr>
    </w:p>
    <w:p w:rsidR="002324F3" w:rsidRPr="003155AA" w:rsidRDefault="0008419D" w:rsidP="005804F1">
      <w:pPr>
        <w:rPr>
          <w:rFonts w:ascii="Times New Roman" w:hAnsi="Times New Roman"/>
          <w:sz w:val="28"/>
          <w:szCs w:val="28"/>
        </w:rPr>
      </w:pPr>
      <w:r w:rsidRPr="003155AA">
        <w:rPr>
          <w:rFonts w:ascii="Times New Roman" w:hAnsi="Times New Roman"/>
          <w:sz w:val="28"/>
          <w:szCs w:val="28"/>
        </w:rPr>
        <w:t xml:space="preserve"> </w:t>
      </w: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2324F3" w:rsidRPr="003155AA" w:rsidRDefault="002324F3" w:rsidP="005804F1">
      <w:pPr>
        <w:rPr>
          <w:rFonts w:ascii="Times New Roman" w:hAnsi="Times New Roman"/>
          <w:sz w:val="28"/>
          <w:szCs w:val="28"/>
        </w:rPr>
      </w:pPr>
    </w:p>
    <w:p w:rsidR="00753B9D" w:rsidRDefault="00753B9D" w:rsidP="005804F1">
      <w:pPr>
        <w:rPr>
          <w:rFonts w:ascii="Times New Roman" w:hAnsi="Times New Roman"/>
          <w:sz w:val="28"/>
          <w:szCs w:val="28"/>
        </w:rPr>
      </w:pPr>
    </w:p>
    <w:p w:rsidR="00F944C7" w:rsidRDefault="00F944C7" w:rsidP="005804F1">
      <w:pPr>
        <w:rPr>
          <w:rFonts w:ascii="Times New Roman" w:hAnsi="Times New Roman"/>
          <w:sz w:val="28"/>
          <w:szCs w:val="28"/>
        </w:rPr>
      </w:pPr>
    </w:p>
    <w:p w:rsidR="00F944C7" w:rsidRDefault="00F944C7" w:rsidP="005804F1">
      <w:pPr>
        <w:rPr>
          <w:rFonts w:ascii="Times New Roman" w:hAnsi="Times New Roman"/>
          <w:sz w:val="28"/>
          <w:szCs w:val="28"/>
        </w:rPr>
      </w:pPr>
    </w:p>
    <w:p w:rsidR="00F944C7" w:rsidRDefault="00F944C7" w:rsidP="005804F1">
      <w:pPr>
        <w:rPr>
          <w:rFonts w:ascii="Times New Roman" w:hAnsi="Times New Roman"/>
          <w:sz w:val="28"/>
          <w:szCs w:val="28"/>
        </w:rPr>
      </w:pPr>
    </w:p>
    <w:p w:rsidR="00F944C7" w:rsidRDefault="00F944C7" w:rsidP="005804F1">
      <w:pPr>
        <w:rPr>
          <w:rFonts w:ascii="Times New Roman" w:hAnsi="Times New Roman"/>
          <w:sz w:val="28"/>
          <w:szCs w:val="28"/>
        </w:rPr>
      </w:pPr>
    </w:p>
    <w:p w:rsidR="00F944C7" w:rsidRPr="003155AA" w:rsidRDefault="00F944C7" w:rsidP="005804F1">
      <w:pPr>
        <w:rPr>
          <w:rFonts w:ascii="Times New Roman" w:hAnsi="Times New Roman"/>
          <w:sz w:val="28"/>
          <w:szCs w:val="28"/>
        </w:rPr>
      </w:pPr>
    </w:p>
    <w:p w:rsidR="00753B9D" w:rsidRDefault="00753B9D" w:rsidP="005804F1">
      <w:pPr>
        <w:rPr>
          <w:rFonts w:ascii="Times New Roman" w:hAnsi="Times New Roman"/>
          <w:sz w:val="28"/>
          <w:szCs w:val="28"/>
        </w:rPr>
      </w:pPr>
    </w:p>
    <w:p w:rsidR="00753B9D" w:rsidRPr="003155AA" w:rsidRDefault="00753B9D" w:rsidP="005804F1">
      <w:pPr>
        <w:rPr>
          <w:rFonts w:ascii="Times New Roman" w:hAnsi="Times New Roman"/>
          <w:sz w:val="28"/>
          <w:szCs w:val="28"/>
        </w:rPr>
      </w:pPr>
    </w:p>
    <w:p w:rsidR="00F944C7" w:rsidRDefault="0008419D" w:rsidP="00F944C7">
      <w:pPr>
        <w:jc w:val="center"/>
        <w:rPr>
          <w:rFonts w:ascii="Times New Roman" w:hAnsi="Times New Roman"/>
          <w:sz w:val="24"/>
          <w:szCs w:val="24"/>
        </w:rPr>
      </w:pPr>
      <w:r w:rsidRPr="006A7934">
        <w:rPr>
          <w:rFonts w:ascii="Times New Roman" w:hAnsi="Times New Roman"/>
          <w:b/>
          <w:sz w:val="24"/>
          <w:szCs w:val="24"/>
        </w:rPr>
        <w:lastRenderedPageBreak/>
        <w:t>2.3.2  Использование технологий индивидуального и группового обучения</w:t>
      </w:r>
      <w:r w:rsidR="00CF1DA4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CF1DA4" w:rsidRPr="00CF1DA4">
        <w:rPr>
          <w:rFonts w:ascii="Times New Roman" w:hAnsi="Times New Roman"/>
          <w:sz w:val="24"/>
          <w:szCs w:val="24"/>
        </w:rPr>
        <w:t xml:space="preserve"> </w:t>
      </w:r>
      <w:r w:rsidR="00CF1DA4">
        <w:rPr>
          <w:rFonts w:ascii="Times New Roman" w:hAnsi="Times New Roman"/>
          <w:sz w:val="24"/>
          <w:szCs w:val="24"/>
        </w:rPr>
        <w:t>.</w:t>
      </w:r>
      <w:proofErr w:type="gramEnd"/>
      <w:r w:rsidR="00CF1DA4">
        <w:rPr>
          <w:rFonts w:ascii="Times New Roman" w:hAnsi="Times New Roman"/>
          <w:sz w:val="24"/>
          <w:szCs w:val="24"/>
        </w:rPr>
        <w:t xml:space="preserve">     </w:t>
      </w:r>
    </w:p>
    <w:p w:rsidR="0008419D" w:rsidRPr="006A7934" w:rsidRDefault="00CF1DA4" w:rsidP="00F944C7">
      <w:pPr>
        <w:jc w:val="center"/>
        <w:rPr>
          <w:rFonts w:ascii="Times New Roman" w:hAnsi="Times New Roman"/>
          <w:b/>
          <w:sz w:val="24"/>
          <w:szCs w:val="24"/>
        </w:rPr>
      </w:pPr>
      <w:r w:rsidRPr="00F944C7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01681A" w:rsidRPr="003155AA" w:rsidRDefault="0001681A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 </w:t>
      </w:r>
      <w:r w:rsidR="006A7934">
        <w:rPr>
          <w:rFonts w:ascii="Times New Roman" w:hAnsi="Times New Roman"/>
          <w:sz w:val="24"/>
          <w:szCs w:val="24"/>
        </w:rPr>
        <w:tab/>
      </w: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Наталья Васильевна в своей практике использует современные технологии, которые способствуют осуществлению индивидуального и группового обучения.</w:t>
      </w:r>
    </w:p>
    <w:p w:rsidR="0001681A" w:rsidRPr="003155AA" w:rsidRDefault="0001681A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>Технология уровневой дифференциации направлена на обеспечение условий для усвоения учебного материала каждым учащимся в зоне его ближайшего развития на основе особенностей его восприятия и мышления, субъективного опыта, позволяет учесть и организовать обучение различных категорий детей в классе.</w:t>
      </w:r>
    </w:p>
    <w:p w:rsidR="0001681A" w:rsidRPr="003155AA" w:rsidRDefault="0001681A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t xml:space="preserve"> </w:t>
      </w:r>
      <w:r w:rsidR="006A7934">
        <w:rPr>
          <w:rFonts w:ascii="Times New Roman" w:hAnsi="Times New Roman"/>
          <w:sz w:val="24"/>
          <w:szCs w:val="24"/>
        </w:rPr>
        <w:tab/>
      </w:r>
      <w:r w:rsidRPr="003155AA">
        <w:rPr>
          <w:rFonts w:ascii="Times New Roman" w:hAnsi="Times New Roman"/>
          <w:sz w:val="24"/>
          <w:szCs w:val="24"/>
        </w:rPr>
        <w:t xml:space="preserve">Сдача итоговой аттестации в новой форме требует тщательной подготовки, поэтому Наталья Васильевна большое внимание уделяет индивидуальным и групповым консультациям, на которых </w:t>
      </w:r>
      <w:r w:rsidR="00AD1591" w:rsidRPr="003155AA">
        <w:rPr>
          <w:rFonts w:ascii="Times New Roman" w:hAnsi="Times New Roman"/>
          <w:sz w:val="24"/>
          <w:szCs w:val="24"/>
        </w:rPr>
        <w:t>разъясняет наиболее сложные вопросы учебной темы. Эти занятия (во внеурочное время) способствуют развитию самооценки учащихся, анализу, глубине, прочности усвоения знаний. Темы консультаций Наталья Васильевна определяет в соответствии с потребностями учащихся. Консультации проводит чаще практической направленности, «тренирует» учащихся выполнять те или иные учебные действия. Таким примером может служить выполнения тестовых заданий, аналогичных заданиям</w:t>
      </w:r>
      <w:r w:rsidR="00236716" w:rsidRPr="003155AA">
        <w:rPr>
          <w:rFonts w:ascii="Times New Roman" w:hAnsi="Times New Roman"/>
          <w:sz w:val="24"/>
          <w:szCs w:val="24"/>
        </w:rPr>
        <w:t xml:space="preserve"> ЕГЭ</w:t>
      </w:r>
      <w:r w:rsidR="00AD1591" w:rsidRPr="003155AA">
        <w:rPr>
          <w:rFonts w:ascii="Times New Roman" w:hAnsi="Times New Roman"/>
          <w:sz w:val="24"/>
          <w:szCs w:val="24"/>
        </w:rPr>
        <w:t>, ГИА, написание сочинений-рассуждений. Групповая, парная и индивидуальная работа организуется и при интерактивном обучении, которое направлено на создание комфортных условий учебной среды, обеспечивающей учащемуся самостоятельную деятельность. Наиболее приемлемым для Натальи Васильевны</w:t>
      </w:r>
      <w:r w:rsidR="00532615" w:rsidRPr="003155AA">
        <w:rPr>
          <w:rFonts w:ascii="Times New Roman" w:hAnsi="Times New Roman"/>
          <w:sz w:val="24"/>
          <w:szCs w:val="24"/>
        </w:rPr>
        <w:t xml:space="preserve">, простым и эффективным способом организации в интерактивном обучении является работа в группах, которая позволяет решать задачи дифференцированного и </w:t>
      </w:r>
      <w:proofErr w:type="spellStart"/>
      <w:r w:rsidR="00532615" w:rsidRPr="003155AA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532615" w:rsidRPr="003155AA">
        <w:rPr>
          <w:rFonts w:ascii="Times New Roman" w:hAnsi="Times New Roman"/>
          <w:sz w:val="24"/>
          <w:szCs w:val="24"/>
        </w:rPr>
        <w:t xml:space="preserve"> обучения в рамках урока, продуктивно формировать </w:t>
      </w:r>
      <w:proofErr w:type="spellStart"/>
      <w:r w:rsidR="00532615" w:rsidRPr="003155A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="00532615" w:rsidRPr="003155AA">
        <w:rPr>
          <w:rFonts w:ascii="Times New Roman" w:hAnsi="Times New Roman"/>
          <w:sz w:val="24"/>
          <w:szCs w:val="24"/>
        </w:rPr>
        <w:t xml:space="preserve"> умения, оптимизировать и активизировать процессы социализации школьников.</w:t>
      </w:r>
    </w:p>
    <w:p w:rsidR="00532615" w:rsidRPr="003155AA" w:rsidRDefault="00532615" w:rsidP="006A79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615" w:rsidRPr="003155AA" w:rsidRDefault="00532615" w:rsidP="005804F1">
      <w:pPr>
        <w:rPr>
          <w:rFonts w:ascii="Times New Roman" w:hAnsi="Times New Roman"/>
          <w:sz w:val="24"/>
          <w:szCs w:val="24"/>
        </w:rPr>
      </w:pPr>
    </w:p>
    <w:p w:rsidR="00532615" w:rsidRPr="003155AA" w:rsidRDefault="00532615" w:rsidP="005804F1">
      <w:pPr>
        <w:pStyle w:val="a3"/>
        <w:tabs>
          <w:tab w:val="left" w:pos="284"/>
        </w:tabs>
        <w:ind w:left="0"/>
      </w:pPr>
      <w:r w:rsidRPr="003155AA">
        <w:t xml:space="preserve">Директор МОУ СОШ  № 7                             </w:t>
      </w:r>
      <w:r w:rsidR="005804F1">
        <w:t xml:space="preserve">                                                    </w:t>
      </w:r>
      <w:r w:rsidRPr="003155AA">
        <w:t xml:space="preserve">       Н. В. Кудренко</w:t>
      </w:r>
    </w:p>
    <w:p w:rsidR="00236716" w:rsidRDefault="00532615" w:rsidP="005804F1">
      <w:pPr>
        <w:rPr>
          <w:rFonts w:ascii="Times New Roman" w:hAnsi="Times New Roman"/>
          <w:sz w:val="24"/>
          <w:szCs w:val="24"/>
        </w:rPr>
      </w:pPr>
      <w:r w:rsidRPr="005804F1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5804F1">
        <w:rPr>
          <w:rFonts w:ascii="Times New Roman" w:hAnsi="Times New Roman"/>
          <w:sz w:val="24"/>
          <w:szCs w:val="24"/>
        </w:rPr>
        <w:t>.С</w:t>
      </w:r>
      <w:proofErr w:type="gramEnd"/>
      <w:r w:rsidRPr="005804F1">
        <w:rPr>
          <w:rFonts w:ascii="Times New Roman" w:hAnsi="Times New Roman"/>
          <w:sz w:val="24"/>
          <w:szCs w:val="24"/>
        </w:rPr>
        <w:t xml:space="preserve">тародубского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F944C7" w:rsidRDefault="00F944C7" w:rsidP="005804F1">
      <w:pPr>
        <w:rPr>
          <w:rFonts w:ascii="Times New Roman" w:hAnsi="Times New Roman"/>
          <w:sz w:val="24"/>
          <w:szCs w:val="24"/>
        </w:rPr>
      </w:pPr>
    </w:p>
    <w:p w:rsidR="00236716" w:rsidRPr="003155AA" w:rsidRDefault="00FF7124" w:rsidP="005804F1">
      <w:pPr>
        <w:rPr>
          <w:rFonts w:ascii="Times New Roman" w:hAnsi="Times New Roman"/>
          <w:b/>
          <w:bCs/>
          <w:sz w:val="24"/>
          <w:szCs w:val="24"/>
        </w:rPr>
      </w:pPr>
      <w:r w:rsidRPr="003155AA">
        <w:rPr>
          <w:rFonts w:ascii="Times New Roman" w:hAnsi="Times New Roman"/>
          <w:b/>
          <w:bCs/>
          <w:sz w:val="24"/>
          <w:szCs w:val="24"/>
        </w:rPr>
        <w:lastRenderedPageBreak/>
        <w:t>2.4</w:t>
      </w:r>
      <w:r w:rsidR="00236716" w:rsidRPr="003155AA">
        <w:rPr>
          <w:rFonts w:ascii="Times New Roman" w:hAnsi="Times New Roman"/>
          <w:b/>
          <w:bCs/>
          <w:sz w:val="24"/>
          <w:szCs w:val="24"/>
        </w:rPr>
        <w:t>. Повышение квалификации. Наличие и степень реализации индивидуальной образовательной программы повышения квалификации</w:t>
      </w:r>
    </w:p>
    <w:p w:rsidR="00236716" w:rsidRDefault="00236716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5AA">
        <w:rPr>
          <w:rFonts w:ascii="Times New Roman" w:hAnsi="Times New Roman" w:cs="Times New Roman"/>
          <w:b/>
          <w:bCs/>
          <w:sz w:val="24"/>
          <w:szCs w:val="24"/>
        </w:rPr>
        <w:t>Индивидуальная программа повышения квалификации</w:t>
      </w:r>
    </w:p>
    <w:p w:rsidR="005804F1" w:rsidRPr="003155AA" w:rsidRDefault="005804F1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615C" w:rsidRPr="003155AA" w:rsidRDefault="006E615C" w:rsidP="005804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55AA">
        <w:rPr>
          <w:rFonts w:ascii="Times New Roman" w:hAnsi="Times New Roman"/>
          <w:bCs/>
          <w:iCs/>
          <w:sz w:val="24"/>
          <w:szCs w:val="24"/>
        </w:rPr>
        <w:t>Учитель разрабатывает на каждый учебный год план самообразования, согласно которому повышает свою квалификацию на предметном и методическом уровнях. Р</w:t>
      </w:r>
      <w:r w:rsidRPr="003155AA">
        <w:rPr>
          <w:rFonts w:ascii="Times New Roman" w:hAnsi="Times New Roman"/>
          <w:sz w:val="24"/>
          <w:szCs w:val="24"/>
        </w:rPr>
        <w:t>аботает по теме самообразования «Текст как средство развития речи учащихся»</w:t>
      </w:r>
    </w:p>
    <w:p w:rsidR="006E615C" w:rsidRPr="003155AA" w:rsidRDefault="006E615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41" w:type="dxa"/>
        <w:tblInd w:w="-216" w:type="dxa"/>
        <w:tblCellMar>
          <w:left w:w="0" w:type="dxa"/>
          <w:right w:w="0" w:type="dxa"/>
        </w:tblCellMar>
        <w:tblLook w:val="00A0"/>
      </w:tblPr>
      <w:tblGrid>
        <w:gridCol w:w="2417"/>
        <w:gridCol w:w="1227"/>
        <w:gridCol w:w="6497"/>
      </w:tblGrid>
      <w:tr w:rsidR="006E615C" w:rsidRPr="003155AA" w:rsidTr="005804F1">
        <w:trPr>
          <w:trHeight w:val="822"/>
        </w:trPr>
        <w:tc>
          <w:tcPr>
            <w:tcW w:w="10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1.Повышение предметной квалификации педагогов в системе курсовой подготовки </w:t>
            </w:r>
          </w:p>
          <w:p w:rsidR="006E615C" w:rsidRPr="003155AA" w:rsidRDefault="006E615C" w:rsidP="005804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ВГИПК и </w:t>
            </w:r>
            <w:proofErr w:type="gramStart"/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proofErr w:type="gramEnd"/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вне</w:t>
            </w:r>
            <w:proofErr w:type="gramEnd"/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рабочего места).</w:t>
            </w:r>
          </w:p>
          <w:p w:rsidR="006E615C" w:rsidRPr="003155AA" w:rsidRDefault="006E615C" w:rsidP="005804F1">
            <w:pPr>
              <w:tabs>
                <w:tab w:val="num" w:pos="284"/>
                <w:tab w:val="left" w:pos="1134"/>
              </w:tabs>
              <w:ind w:hanging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15C" w:rsidRPr="003155AA" w:rsidTr="005804F1">
        <w:trPr>
          <w:trHeight w:val="63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tabs>
                <w:tab w:val="num" w:pos="0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курсов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tabs>
                <w:tab w:val="num" w:pos="284"/>
                <w:tab w:val="left" w:pos="1134"/>
              </w:tabs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tabs>
                <w:tab w:val="num" w:pos="284"/>
                <w:tab w:val="left" w:pos="1134"/>
              </w:tabs>
              <w:ind w:hanging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курсов</w:t>
            </w:r>
          </w:p>
        </w:tc>
      </w:tr>
      <w:tr w:rsidR="006E615C" w:rsidRPr="003155AA" w:rsidTr="005804F1">
        <w:trPr>
          <w:trHeight w:val="63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СКИПКРО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45109D" w:rsidP="0058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.С 22.10.07  по 10.11.07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45109D" w:rsidP="0058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«Актуальные проблемы теории и методики преподавания русского языка и литературы в рамках стратегического развития образования» в объёме 102 часа</w:t>
            </w:r>
          </w:p>
        </w:tc>
      </w:tr>
      <w:tr w:rsidR="006E615C" w:rsidRPr="003155AA" w:rsidTr="005804F1">
        <w:trPr>
          <w:trHeight w:val="63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6E615C" w:rsidP="0058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СКИПКРО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45109D" w:rsidP="005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С 6.12.10  по 28. 12.10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615C" w:rsidRPr="003155AA" w:rsidRDefault="0045109D" w:rsidP="0058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«Актуальные проблемы теории и методики преподавания русского языка и литературы в рамках стратегического развития образования» в объёме 102 часа</w:t>
            </w:r>
          </w:p>
        </w:tc>
      </w:tr>
      <w:tr w:rsidR="0045109D" w:rsidRPr="003155AA" w:rsidTr="005804F1">
        <w:trPr>
          <w:trHeight w:val="155"/>
        </w:trPr>
        <w:tc>
          <w:tcPr>
            <w:tcW w:w="10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09D" w:rsidRPr="003155AA" w:rsidRDefault="0045109D" w:rsidP="005804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3.Становление информационно-компьютерной компетентности учителя</w:t>
            </w:r>
          </w:p>
        </w:tc>
      </w:tr>
    </w:tbl>
    <w:p w:rsidR="006E615C" w:rsidRPr="003155AA" w:rsidRDefault="006E615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8161"/>
      </w:tblGrid>
      <w:tr w:rsidR="006E615C" w:rsidRPr="003155AA" w:rsidTr="005804F1">
        <w:tc>
          <w:tcPr>
            <w:tcW w:w="1980" w:type="dxa"/>
            <w:vMerge w:val="restart"/>
          </w:tcPr>
          <w:p w:rsidR="006E615C" w:rsidRPr="003155AA" w:rsidRDefault="004510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5C" w:rsidRPr="003155AA" w:rsidRDefault="0045109D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2006-2013</w:t>
            </w:r>
            <w:r w:rsidR="006E615C" w:rsidRPr="003155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5C" w:rsidRPr="003155AA" w:rsidRDefault="006E615C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15C" w:rsidRPr="003155AA" w:rsidRDefault="006E615C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15C" w:rsidRPr="003155AA" w:rsidRDefault="006E615C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615C" w:rsidRPr="003155AA" w:rsidRDefault="0045109D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2010</w:t>
            </w:r>
            <w:r w:rsidR="006E615C" w:rsidRPr="003155AA">
              <w:rPr>
                <w:rFonts w:ascii="Times New Roman" w:hAnsi="Times New Roman"/>
                <w:sz w:val="24"/>
                <w:szCs w:val="24"/>
              </w:rPr>
              <w:t>г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>-20</w:t>
            </w:r>
            <w:r w:rsidR="006E615C" w:rsidRPr="003155AA">
              <w:rPr>
                <w:rFonts w:ascii="Times New Roman" w:hAnsi="Times New Roman"/>
                <w:sz w:val="24"/>
                <w:szCs w:val="24"/>
              </w:rPr>
              <w:t>1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>3</w:t>
            </w:r>
            <w:r w:rsidR="006E615C" w:rsidRPr="003155A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6E615C" w:rsidRPr="003155AA" w:rsidRDefault="006E615C" w:rsidP="005804F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b/>
                <w:bCs/>
                <w:sz w:val="24"/>
                <w:szCs w:val="24"/>
              </w:rPr>
              <w:t>Размещение материала в сети Интернет</w:t>
            </w:r>
            <w:r w:rsidRPr="003155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сайтах: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Сеть работников образования </w:t>
            </w:r>
            <w:proofErr w:type="spellStart"/>
            <w:r w:rsidRPr="00315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nsportal</w:t>
            </w:r>
            <w:proofErr w:type="spellEnd"/>
            <w:r w:rsidRPr="003155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3155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155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5C" w:rsidRPr="003155AA" w:rsidRDefault="006E615C" w:rsidP="00580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Изучение материалов  через сеть Интернета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15C" w:rsidRPr="003155AA" w:rsidTr="005804F1">
        <w:tc>
          <w:tcPr>
            <w:tcW w:w="1980" w:type="dxa"/>
            <w:vMerge/>
          </w:tcPr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>Интеграция компьютерных технологий в преподавание предметов</w:t>
            </w:r>
          </w:p>
          <w:p w:rsidR="006E615C" w:rsidRPr="003155AA" w:rsidRDefault="006E615C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3155AA">
              <w:rPr>
                <w:rFonts w:ascii="Times New Roman" w:hAnsi="Times New Roman"/>
                <w:sz w:val="24"/>
                <w:szCs w:val="24"/>
              </w:rPr>
              <w:t>мультимидийных</w:t>
            </w:r>
            <w:proofErr w:type="spellEnd"/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презентаций к урокам в</w:t>
            </w:r>
            <w:r w:rsidR="0045109D" w:rsidRPr="003155AA">
              <w:rPr>
                <w:rFonts w:ascii="Times New Roman" w:hAnsi="Times New Roman"/>
                <w:sz w:val="24"/>
                <w:szCs w:val="24"/>
              </w:rPr>
              <w:t>ыполняются с 2010</w:t>
            </w:r>
            <w:r w:rsidR="0058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E615C" w:rsidRPr="003155AA" w:rsidRDefault="006E615C" w:rsidP="005804F1">
      <w:pPr>
        <w:rPr>
          <w:rFonts w:ascii="Times New Roman" w:hAnsi="Times New Roman"/>
          <w:sz w:val="24"/>
          <w:szCs w:val="24"/>
        </w:rPr>
      </w:pPr>
    </w:p>
    <w:p w:rsidR="0045109D" w:rsidRPr="003155AA" w:rsidRDefault="0045109D" w:rsidP="005804F1">
      <w:pPr>
        <w:jc w:val="both"/>
        <w:rPr>
          <w:rFonts w:ascii="Times New Roman" w:hAnsi="Times New Roman"/>
          <w:sz w:val="24"/>
          <w:szCs w:val="24"/>
        </w:rPr>
      </w:pPr>
    </w:p>
    <w:p w:rsidR="006E615C" w:rsidRPr="003155AA" w:rsidRDefault="006E615C" w:rsidP="005804F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155AA">
        <w:rPr>
          <w:rFonts w:ascii="Times New Roman" w:hAnsi="Times New Roman"/>
          <w:sz w:val="24"/>
          <w:szCs w:val="24"/>
        </w:rPr>
        <w:lastRenderedPageBreak/>
        <w:t xml:space="preserve">Знания и </w:t>
      </w:r>
      <w:proofErr w:type="gramStart"/>
      <w:r w:rsidRPr="003155AA">
        <w:rPr>
          <w:rFonts w:ascii="Times New Roman" w:hAnsi="Times New Roman"/>
          <w:sz w:val="24"/>
          <w:szCs w:val="24"/>
        </w:rPr>
        <w:t xml:space="preserve">умения, полученные  </w:t>
      </w:r>
      <w:proofErr w:type="spellStart"/>
      <w:r w:rsidRPr="003155AA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3155AA">
        <w:rPr>
          <w:rFonts w:ascii="Times New Roman" w:hAnsi="Times New Roman"/>
          <w:sz w:val="24"/>
          <w:szCs w:val="24"/>
        </w:rPr>
        <w:t xml:space="preserve"> Н.В.</w:t>
      </w:r>
      <w:r w:rsidR="005804F1">
        <w:rPr>
          <w:rFonts w:ascii="Times New Roman" w:hAnsi="Times New Roman"/>
          <w:sz w:val="24"/>
          <w:szCs w:val="24"/>
        </w:rPr>
        <w:t xml:space="preserve"> </w:t>
      </w:r>
      <w:r w:rsidRPr="003155AA">
        <w:rPr>
          <w:rFonts w:ascii="Times New Roman" w:hAnsi="Times New Roman"/>
          <w:sz w:val="24"/>
          <w:szCs w:val="24"/>
        </w:rPr>
        <w:t>помогают</w:t>
      </w:r>
      <w:proofErr w:type="gramEnd"/>
      <w:r w:rsidRPr="003155AA">
        <w:rPr>
          <w:rFonts w:ascii="Times New Roman" w:hAnsi="Times New Roman"/>
          <w:sz w:val="24"/>
          <w:szCs w:val="24"/>
        </w:rPr>
        <w:t xml:space="preserve"> в профессиональной деятельности автоматизировать процессы подготовки методических разработок и дидактических пособий, углубить и расширить представления о возможностях использования компьютера в проектно-исследовательской деятельности учащихся. </w:t>
      </w:r>
    </w:p>
    <w:p w:rsidR="005804F1" w:rsidRDefault="005804F1" w:rsidP="005804F1">
      <w:pPr>
        <w:pStyle w:val="a3"/>
        <w:tabs>
          <w:tab w:val="left" w:pos="284"/>
        </w:tabs>
        <w:ind w:left="0"/>
      </w:pPr>
    </w:p>
    <w:p w:rsidR="005804F1" w:rsidRDefault="005804F1" w:rsidP="005804F1">
      <w:pPr>
        <w:pStyle w:val="a3"/>
        <w:tabs>
          <w:tab w:val="left" w:pos="284"/>
        </w:tabs>
        <w:ind w:left="0"/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</w:pPr>
      <w:r w:rsidRPr="003155AA">
        <w:t>Директор МОУ СОШ  № 7                                                                                Н. В. Кудренко</w:t>
      </w:r>
    </w:p>
    <w:p w:rsidR="006E615C" w:rsidRPr="003155AA" w:rsidRDefault="006E615C" w:rsidP="005804F1">
      <w:pPr>
        <w:pStyle w:val="a3"/>
        <w:tabs>
          <w:tab w:val="left" w:pos="284"/>
        </w:tabs>
        <w:ind w:left="0"/>
      </w:pPr>
      <w:r w:rsidRPr="003155AA">
        <w:t>с</w:t>
      </w:r>
      <w:proofErr w:type="gramStart"/>
      <w:r w:rsidRPr="003155AA">
        <w:t>.С</w:t>
      </w:r>
      <w:proofErr w:type="gramEnd"/>
      <w:r w:rsidRPr="003155AA">
        <w:t xml:space="preserve">тародубского                                                  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</w:pPr>
    </w:p>
    <w:p w:rsidR="006E615C" w:rsidRPr="003155AA" w:rsidRDefault="006E615C" w:rsidP="005804F1">
      <w:pPr>
        <w:rPr>
          <w:rFonts w:ascii="Times New Roman" w:hAnsi="Times New Roman"/>
          <w:sz w:val="24"/>
          <w:szCs w:val="24"/>
        </w:rPr>
      </w:pPr>
    </w:p>
    <w:p w:rsidR="006E615C" w:rsidRPr="003155AA" w:rsidRDefault="006E615C" w:rsidP="005804F1">
      <w:pPr>
        <w:tabs>
          <w:tab w:val="left" w:pos="243"/>
          <w:tab w:val="left" w:pos="6280"/>
        </w:tabs>
        <w:rPr>
          <w:rFonts w:ascii="Times New Roman" w:hAnsi="Times New Roman"/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6E615C" w:rsidRPr="003155AA" w:rsidRDefault="006E615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88328C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Pr="003155AA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45109D" w:rsidRPr="003155AA" w:rsidRDefault="0045109D" w:rsidP="005804F1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45109D" w:rsidRPr="003155AA" w:rsidRDefault="0045109D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F944C7" w:rsidRDefault="00F944C7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  <w:r w:rsidRPr="003155AA">
        <w:rPr>
          <w:b/>
          <w:bCs/>
          <w:i/>
          <w:sz w:val="72"/>
          <w:szCs w:val="72"/>
          <w:u w:val="single"/>
        </w:rPr>
        <w:t>Раздел 3</w:t>
      </w: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</w:rPr>
        <w:t>Внеурочная</w:t>
      </w: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</w:rPr>
        <w:t>деятельность</w:t>
      </w: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  <w:r w:rsidRPr="003155AA">
        <w:rPr>
          <w:b/>
          <w:bCs/>
          <w:i/>
          <w:sz w:val="72"/>
          <w:szCs w:val="72"/>
        </w:rPr>
        <w:t xml:space="preserve"> педагога</w:t>
      </w: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</w:p>
    <w:p w:rsidR="006E615C" w:rsidRDefault="006E615C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6A7934" w:rsidRDefault="006A7934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F944C7" w:rsidRDefault="00F944C7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F944C7" w:rsidRDefault="00F944C7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F944C7" w:rsidRDefault="00F944C7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F944C7" w:rsidRPr="003155AA" w:rsidRDefault="00F944C7" w:rsidP="006A7934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b/>
        </w:rPr>
      </w:pPr>
      <w:r w:rsidRPr="003155AA">
        <w:rPr>
          <w:b/>
          <w:bCs/>
          <w:iCs/>
        </w:rPr>
        <w:lastRenderedPageBreak/>
        <w:t>3.1 О</w:t>
      </w:r>
      <w:r w:rsidRPr="003155AA">
        <w:rPr>
          <w:b/>
        </w:rPr>
        <w:t>рганизация педагогом внеурочной деятельности в рамках преподаваемого предмета</w:t>
      </w:r>
    </w:p>
    <w:p w:rsidR="00484DAE" w:rsidRPr="003155AA" w:rsidRDefault="00484DAE" w:rsidP="005804F1">
      <w:pPr>
        <w:pStyle w:val="a3"/>
        <w:tabs>
          <w:tab w:val="left" w:pos="284"/>
        </w:tabs>
        <w:ind w:left="0" w:firstLine="720"/>
        <w:jc w:val="both"/>
      </w:pPr>
      <w:r w:rsidRPr="003155AA">
        <w:t xml:space="preserve">Модернизация школьного образования предусматривает в качестве одного из важнейших направлений работы с одарёнными детьми </w:t>
      </w:r>
      <w:proofErr w:type="spellStart"/>
      <w:r w:rsidRPr="003155AA">
        <w:t>предпрофильную</w:t>
      </w:r>
      <w:proofErr w:type="spellEnd"/>
      <w:r w:rsidRPr="003155AA">
        <w:t xml:space="preserve"> </w:t>
      </w:r>
      <w:proofErr w:type="spellStart"/>
      <w:r w:rsidRPr="003155AA">
        <w:t>подотовку</w:t>
      </w:r>
      <w:proofErr w:type="spellEnd"/>
      <w:r w:rsidRPr="003155AA">
        <w:t xml:space="preserve"> с учащимися основной школы и профильное обучение на старшей ступени общего образования. Ключевым элементом </w:t>
      </w:r>
      <w:proofErr w:type="spellStart"/>
      <w:r w:rsidRPr="003155AA">
        <w:t>профилизации</w:t>
      </w:r>
      <w:proofErr w:type="spellEnd"/>
      <w:r w:rsidRPr="003155AA">
        <w:t xml:space="preserve"> школы признана стать система элективных курсов.</w:t>
      </w:r>
    </w:p>
    <w:p w:rsidR="00484DAE" w:rsidRPr="003155AA" w:rsidRDefault="00217DB7" w:rsidP="005804F1">
      <w:pPr>
        <w:pStyle w:val="a3"/>
        <w:tabs>
          <w:tab w:val="left" w:pos="284"/>
        </w:tabs>
        <w:ind w:left="0" w:firstLine="720"/>
        <w:jc w:val="both"/>
      </w:pPr>
      <w:r w:rsidRPr="003155AA">
        <w:t xml:space="preserve">Элективные курсы </w:t>
      </w:r>
      <w:proofErr w:type="spellStart"/>
      <w:r w:rsidRPr="003155AA">
        <w:t>предпрофильной</w:t>
      </w:r>
      <w:proofErr w:type="spellEnd"/>
      <w:r w:rsidRPr="003155AA">
        <w:t xml:space="preserve"> подготовки преследуют цель сориентировать </w:t>
      </w:r>
      <w:proofErr w:type="spellStart"/>
      <w:r w:rsidRPr="003155AA">
        <w:t>выпусников</w:t>
      </w:r>
      <w:proofErr w:type="spellEnd"/>
      <w:r w:rsidRPr="003155AA">
        <w:t xml:space="preserve"> школ, как минимум, на осознанный выбор профиля обучения в старшей группе или, как максимум, на определение своей специальности в будущей профессиональной деятельности.</w:t>
      </w:r>
    </w:p>
    <w:p w:rsidR="00217DB7" w:rsidRPr="003155AA" w:rsidRDefault="00217DB7" w:rsidP="005804F1">
      <w:pPr>
        <w:pStyle w:val="a3"/>
        <w:tabs>
          <w:tab w:val="left" w:pos="284"/>
        </w:tabs>
        <w:ind w:left="0" w:firstLine="720"/>
        <w:jc w:val="both"/>
      </w:pPr>
      <w:r w:rsidRPr="003155AA">
        <w:t xml:space="preserve">В качестве предметно-ориентированного курса для </w:t>
      </w:r>
      <w:proofErr w:type="spellStart"/>
      <w:r w:rsidRPr="003155AA">
        <w:t>учащися</w:t>
      </w:r>
      <w:proofErr w:type="spellEnd"/>
      <w:r w:rsidRPr="003155AA">
        <w:t xml:space="preserve"> 9 класса </w:t>
      </w:r>
      <w:proofErr w:type="spellStart"/>
      <w:r w:rsidRPr="003155AA">
        <w:t>Малашенко</w:t>
      </w:r>
      <w:proofErr w:type="spellEnd"/>
      <w:r w:rsidRPr="003155AA">
        <w:t xml:space="preserve"> Наталья Васильевна проводит элективный курс »Избранные вопросы русского языка». Цель курса: помочь школьникам определиться в выборе гуманитарного профиля обучения; углубление и расширение знаний учащихся по русскому языку,</w:t>
      </w:r>
      <w:r w:rsidR="00D22555" w:rsidRPr="003155AA">
        <w:t xml:space="preserve"> р</w:t>
      </w:r>
      <w:r w:rsidRPr="003155AA">
        <w:t>азвитие их познавате</w:t>
      </w:r>
      <w:r w:rsidR="00D22555" w:rsidRPr="003155AA">
        <w:t>льных интересов, подготовка к итоговой аттестации.</w:t>
      </w:r>
    </w:p>
    <w:p w:rsidR="00D22555" w:rsidRPr="003155AA" w:rsidRDefault="00D22555" w:rsidP="005804F1">
      <w:pPr>
        <w:pStyle w:val="a3"/>
        <w:tabs>
          <w:tab w:val="left" w:pos="284"/>
        </w:tabs>
        <w:ind w:left="0" w:firstLine="720"/>
        <w:jc w:val="both"/>
      </w:pPr>
      <w:r w:rsidRPr="003155AA">
        <w:t xml:space="preserve">В 2012 – 2013 </w:t>
      </w:r>
      <w:proofErr w:type="spellStart"/>
      <w:r w:rsidRPr="003155AA">
        <w:t>уч</w:t>
      </w:r>
      <w:proofErr w:type="spellEnd"/>
      <w:r w:rsidRPr="003155AA">
        <w:t>. году учащиеся Натальи Васильевны успешно выполнили эту задачу и набрали достаточно высокие баллы.</w:t>
      </w:r>
    </w:p>
    <w:tbl>
      <w:tblPr>
        <w:tblpPr w:leftFromText="180" w:rightFromText="180" w:vertAnchor="text" w:horzAnchor="margin" w:tblpY="1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826"/>
        <w:gridCol w:w="1030"/>
        <w:gridCol w:w="4126"/>
      </w:tblGrid>
      <w:tr w:rsidR="0088328C" w:rsidRPr="003155AA" w:rsidTr="007823D9">
        <w:trPr>
          <w:trHeight w:val="570"/>
        </w:trPr>
        <w:tc>
          <w:tcPr>
            <w:tcW w:w="589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№</w:t>
            </w:r>
          </w:p>
        </w:tc>
        <w:tc>
          <w:tcPr>
            <w:tcW w:w="38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Наименование внеурочной деятельности</w:t>
            </w:r>
          </w:p>
        </w:tc>
        <w:tc>
          <w:tcPr>
            <w:tcW w:w="1030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Год</w:t>
            </w:r>
          </w:p>
        </w:tc>
        <w:tc>
          <w:tcPr>
            <w:tcW w:w="41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Название</w:t>
            </w:r>
          </w:p>
        </w:tc>
      </w:tr>
      <w:tr w:rsidR="0088328C" w:rsidRPr="003155AA" w:rsidTr="007823D9">
        <w:trPr>
          <w:trHeight w:val="280"/>
        </w:trPr>
        <w:tc>
          <w:tcPr>
            <w:tcW w:w="589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1</w:t>
            </w:r>
          </w:p>
        </w:tc>
        <w:tc>
          <w:tcPr>
            <w:tcW w:w="38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 xml:space="preserve">Факультатив </w:t>
            </w:r>
          </w:p>
        </w:tc>
        <w:tc>
          <w:tcPr>
            <w:tcW w:w="1030" w:type="dxa"/>
          </w:tcPr>
          <w:p w:rsidR="0088328C" w:rsidRPr="003155AA" w:rsidRDefault="00644787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2011</w:t>
            </w:r>
          </w:p>
        </w:tc>
        <w:tc>
          <w:tcPr>
            <w:tcW w:w="41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Трудные случаи орфографии и пунктуации</w:t>
            </w:r>
          </w:p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</w:p>
        </w:tc>
      </w:tr>
      <w:tr w:rsidR="0088328C" w:rsidRPr="003155AA" w:rsidTr="007823D9">
        <w:trPr>
          <w:trHeight w:val="561"/>
        </w:trPr>
        <w:tc>
          <w:tcPr>
            <w:tcW w:w="589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</w:t>
            </w:r>
          </w:p>
        </w:tc>
        <w:tc>
          <w:tcPr>
            <w:tcW w:w="38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Элективный курс</w:t>
            </w:r>
          </w:p>
        </w:tc>
        <w:tc>
          <w:tcPr>
            <w:tcW w:w="1030" w:type="dxa"/>
          </w:tcPr>
          <w:p w:rsidR="0088328C" w:rsidRPr="003155AA" w:rsidRDefault="00644787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2012-2013</w:t>
            </w:r>
          </w:p>
        </w:tc>
        <w:tc>
          <w:tcPr>
            <w:tcW w:w="41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Подготовка к ЕГЭ и ГИА по русскому языку</w:t>
            </w:r>
            <w:proofErr w:type="gramStart"/>
            <w:r w:rsidR="00644787" w:rsidRPr="003155AA">
              <w:rPr>
                <w:bCs/>
                <w:iCs/>
              </w:rPr>
              <w:t>.«</w:t>
            </w:r>
            <w:proofErr w:type="gramEnd"/>
            <w:r w:rsidR="00644787" w:rsidRPr="003155AA">
              <w:rPr>
                <w:bCs/>
                <w:iCs/>
              </w:rPr>
              <w:t>Избранные вопросы русского языка»</w:t>
            </w:r>
          </w:p>
        </w:tc>
      </w:tr>
      <w:tr w:rsidR="0088328C" w:rsidRPr="003155AA" w:rsidTr="007823D9">
        <w:trPr>
          <w:trHeight w:val="561"/>
        </w:trPr>
        <w:tc>
          <w:tcPr>
            <w:tcW w:w="589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3</w:t>
            </w:r>
          </w:p>
        </w:tc>
        <w:tc>
          <w:tcPr>
            <w:tcW w:w="38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Индивидуальные занятия</w:t>
            </w:r>
          </w:p>
        </w:tc>
        <w:tc>
          <w:tcPr>
            <w:tcW w:w="1030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201</w:t>
            </w:r>
            <w:r w:rsidR="00644787" w:rsidRPr="003155AA">
              <w:rPr>
                <w:bCs/>
                <w:iCs/>
              </w:rPr>
              <w:t>3</w:t>
            </w:r>
          </w:p>
        </w:tc>
        <w:tc>
          <w:tcPr>
            <w:tcW w:w="4126" w:type="dxa"/>
          </w:tcPr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  <w:r w:rsidRPr="003155AA">
              <w:rPr>
                <w:bCs/>
                <w:iCs/>
              </w:rPr>
              <w:t>Работа с одаренными детьми</w:t>
            </w:r>
          </w:p>
          <w:p w:rsidR="0088328C" w:rsidRPr="003155AA" w:rsidRDefault="0088328C" w:rsidP="005804F1">
            <w:pPr>
              <w:pStyle w:val="a3"/>
              <w:tabs>
                <w:tab w:val="left" w:pos="284"/>
                <w:tab w:val="num" w:pos="1440"/>
              </w:tabs>
              <w:ind w:left="0"/>
              <w:jc w:val="both"/>
              <w:rPr>
                <w:bCs/>
                <w:iCs/>
              </w:rPr>
            </w:pPr>
          </w:p>
        </w:tc>
      </w:tr>
    </w:tbl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color w:val="003300"/>
        </w:rPr>
      </w:pPr>
    </w:p>
    <w:p w:rsidR="00D22555" w:rsidRPr="003155AA" w:rsidRDefault="006A7934" w:rsidP="005804F1">
      <w:pPr>
        <w:pStyle w:val="a3"/>
        <w:tabs>
          <w:tab w:val="left" w:pos="284"/>
          <w:tab w:val="num" w:pos="1440"/>
          <w:tab w:val="left" w:pos="8789"/>
          <w:tab w:val="left" w:pos="9072"/>
        </w:tabs>
        <w:ind w:left="0"/>
        <w:jc w:val="both"/>
      </w:pPr>
      <w:r>
        <w:tab/>
      </w:r>
      <w:r w:rsidR="00D22555" w:rsidRPr="003155AA">
        <w:t xml:space="preserve">Работая в должности классного руководителя, учитель обращает внимание на формирование гражданско-правовой компетенции воспитанников. Воспитанники Натальи Васильевны всегда были и являются в числе активных учащихся. Она организует  проведение мероприятий социально-нравственной направленности в школе, мероприятий общенациональной значимости, например, к празднованию 65-летия Победы в Великой Отечественной войне, Дней славянской письменности. Ежегодно совместно с учениками участвует в конкурсах, викторинах традиционных школьных методических днях учителей русского языка и литературы. </w:t>
      </w:r>
    </w:p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color w:val="003300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color w:val="003300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color w:val="003300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 w:firstLine="720"/>
        <w:jc w:val="both"/>
        <w:rPr>
          <w:color w:val="003300"/>
        </w:rPr>
      </w:pPr>
    </w:p>
    <w:p w:rsidR="0088328C" w:rsidRPr="003155AA" w:rsidRDefault="0088328C" w:rsidP="005804F1">
      <w:pPr>
        <w:pStyle w:val="a3"/>
        <w:tabs>
          <w:tab w:val="left" w:pos="284"/>
        </w:tabs>
        <w:ind w:left="0"/>
      </w:pPr>
      <w:r w:rsidRPr="003155AA">
        <w:t>Директор МОУ СОШ  № 7                                                                                Н. В. Кудренко</w:t>
      </w:r>
    </w:p>
    <w:p w:rsidR="0088328C" w:rsidRPr="003155AA" w:rsidRDefault="0088328C" w:rsidP="005804F1">
      <w:pPr>
        <w:pStyle w:val="a3"/>
        <w:tabs>
          <w:tab w:val="left" w:pos="284"/>
        </w:tabs>
        <w:ind w:left="0"/>
      </w:pPr>
      <w:r w:rsidRPr="003155AA">
        <w:t>с</w:t>
      </w:r>
      <w:proofErr w:type="gramStart"/>
      <w:r w:rsidRPr="003155AA">
        <w:t>.С</w:t>
      </w:r>
      <w:proofErr w:type="gramEnd"/>
      <w:r w:rsidRPr="003155AA">
        <w:t xml:space="preserve">тародубского                                                  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88328C" w:rsidRPr="003155AA" w:rsidRDefault="0088328C" w:rsidP="005804F1">
      <w:pPr>
        <w:rPr>
          <w:rFonts w:ascii="Times New Roman" w:hAnsi="Times New Roman"/>
          <w:sz w:val="24"/>
          <w:szCs w:val="24"/>
        </w:rPr>
      </w:pPr>
    </w:p>
    <w:p w:rsidR="0088328C" w:rsidRPr="003155AA" w:rsidRDefault="008832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D22555" w:rsidRPr="003155AA" w:rsidRDefault="00D22555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D22555" w:rsidRDefault="00D22555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5804F1" w:rsidRDefault="005804F1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5804F1" w:rsidRDefault="005804F1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5804F1" w:rsidRDefault="005804F1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D22555" w:rsidRPr="003155AA" w:rsidRDefault="00D22555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D22555" w:rsidRPr="003155AA" w:rsidRDefault="00D22555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 w:rsidRPr="003155AA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lastRenderedPageBreak/>
        <w:t xml:space="preserve">3.2 Организация воспитательной работы </w:t>
      </w:r>
      <w:r w:rsidR="00224F6C" w:rsidRPr="003155AA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учащихся</w:t>
      </w:r>
      <w:r w:rsidR="00A23976" w:rsidRPr="003155AA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по предмету</w:t>
      </w:r>
      <w:r w:rsidR="009F6298" w:rsidRPr="003155AA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 xml:space="preserve"> в рамках предметных недель.</w:t>
      </w: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5B198C" w:rsidRPr="003C1595" w:rsidRDefault="003C1595" w:rsidP="003C1595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3300"/>
          <w:sz w:val="24"/>
          <w:szCs w:val="24"/>
        </w:rPr>
      </w:pPr>
      <w:r w:rsidRPr="003C1595">
        <w:rPr>
          <w:rFonts w:ascii="Times New Roman" w:eastAsia="Times New Roman" w:hAnsi="Times New Roman" w:cs="Times New Roman"/>
          <w:b/>
          <w:color w:val="003300"/>
          <w:sz w:val="24"/>
          <w:szCs w:val="24"/>
        </w:rPr>
        <w:t>Аналитическая справка</w:t>
      </w:r>
    </w:p>
    <w:p w:rsidR="003C1595" w:rsidRPr="003155AA" w:rsidRDefault="003C1595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9F6298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 </w:t>
      </w:r>
      <w:r w:rsidR="006A7934">
        <w:rPr>
          <w:rFonts w:ascii="Times New Roman" w:eastAsia="Times New Roman" w:hAnsi="Times New Roman" w:cs="Times New Roman"/>
          <w:color w:val="003300"/>
          <w:sz w:val="24"/>
          <w:szCs w:val="24"/>
        </w:rPr>
        <w:tab/>
      </w:r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В школьной практике проведение предметных недель давно стало хорошей традицией. Их популярность </w:t>
      </w:r>
      <w:proofErr w:type="gramStart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вызвана</w:t>
      </w:r>
      <w:proofErr w:type="gramEnd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прежде всего тем, что она включает различные формы внеклассной работы: конкурсы, выпуск стенгазет, заседания в литературной гостиной, </w:t>
      </w:r>
      <w:proofErr w:type="spellStart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КВНы</w:t>
      </w:r>
      <w:proofErr w:type="spellEnd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и т.д.</w:t>
      </w:r>
    </w:p>
    <w:p w:rsidR="009F6298" w:rsidRPr="003155AA" w:rsidRDefault="006A793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3300"/>
          <w:sz w:val="24"/>
          <w:szCs w:val="24"/>
        </w:rPr>
        <w:tab/>
      </w:r>
      <w:proofErr w:type="spellStart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Малашенко</w:t>
      </w:r>
      <w:proofErr w:type="spellEnd"/>
      <w:r w:rsidR="009F629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Наталья Васильевна старается не упустить интерес школьников к проведению подобных мероприятий. В рамках недели краеведения провела </w:t>
      </w:r>
      <w:proofErr w:type="spellStart"/>
      <w:r w:rsidR="00494C2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урок-обозрения</w:t>
      </w:r>
      <w:proofErr w:type="spellEnd"/>
      <w:r w:rsidR="00494C2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«С чего начинается Родина», на котором преподаватель старалась приобщить ш</w:t>
      </w:r>
      <w:r w:rsidR="0011591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кольников к духовным ценностям литературы</w:t>
      </w:r>
      <w:r w:rsidR="00494C2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родного края</w:t>
      </w:r>
      <w:r w:rsidR="0011591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; </w:t>
      </w:r>
      <w:r w:rsidR="001B263E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Фонетический КВН, провела конкурс «Турнир грамотеев»</w:t>
      </w:r>
      <w:proofErr w:type="gramStart"/>
      <w:r w:rsidR="00A33254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,</w:t>
      </w:r>
      <w:r w:rsidR="0011591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в</w:t>
      </w:r>
      <w:proofErr w:type="gramEnd"/>
      <w:r w:rsidR="00115918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неклассное мероприятие « Экология в филологии»</w:t>
      </w:r>
      <w:r w:rsidR="00DC5575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Учащиеся Натальи Васильевны </w:t>
      </w:r>
      <w:r w:rsidR="006701F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принимают участие в школьных</w:t>
      </w:r>
      <w:r w:rsidR="00DC5575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="006701F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и районных </w:t>
      </w:r>
      <w:r w:rsidR="00DC5575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ко</w:t>
      </w:r>
      <w:r w:rsidR="006701F3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нкурсах мастеров художественного слова, в которых на протяжении</w:t>
      </w:r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пяти лет являются победителями:  </w:t>
      </w:r>
      <w:proofErr w:type="spellStart"/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Беленко</w:t>
      </w:r>
      <w:proofErr w:type="spellEnd"/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Вадим -1 место в конкурсе чтецов «Война героев не выбирает» (2012г.), Власова Екатерина – 1 место в конкурсе чтецов «Война героев не выбирает»(2013 г.)</w:t>
      </w:r>
      <w:proofErr w:type="gramStart"/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,г</w:t>
      </w:r>
      <w:proofErr w:type="gramEnd"/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рамотой награждён драмкружок « Маски»</w:t>
      </w:r>
      <w:r w:rsidR="00330CC4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>, руководителем которого была Наталья  Васильевна в 2011г.</w:t>
      </w:r>
    </w:p>
    <w:p w:rsidR="005B198C" w:rsidRPr="003155AA" w:rsidRDefault="0045109D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="00380071" w:rsidRPr="003155A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</w:p>
    <w:p w:rsidR="005B198C" w:rsidRPr="003155AA" w:rsidRDefault="005B198C" w:rsidP="005804F1">
      <w:pPr>
        <w:pStyle w:val="a3"/>
        <w:tabs>
          <w:tab w:val="left" w:pos="-1560"/>
        </w:tabs>
        <w:ind w:left="0" w:firstLine="709"/>
        <w:jc w:val="both"/>
        <w:rPr>
          <w:bCs/>
        </w:rPr>
      </w:pPr>
      <w:r w:rsidRPr="003155AA">
        <w:rPr>
          <w:bCs/>
        </w:rPr>
        <w:t xml:space="preserve">. </w:t>
      </w:r>
    </w:p>
    <w:p w:rsidR="005B198C" w:rsidRPr="003155AA" w:rsidRDefault="005B198C" w:rsidP="005804F1">
      <w:pPr>
        <w:pStyle w:val="a3"/>
        <w:tabs>
          <w:tab w:val="left" w:pos="-1560"/>
        </w:tabs>
        <w:ind w:left="0" w:firstLine="709"/>
        <w:jc w:val="both"/>
        <w:rPr>
          <w:color w:val="003300"/>
        </w:rPr>
      </w:pPr>
    </w:p>
    <w:p w:rsidR="005B198C" w:rsidRPr="003155AA" w:rsidRDefault="005B198C" w:rsidP="005804F1">
      <w:pPr>
        <w:pStyle w:val="a3"/>
        <w:tabs>
          <w:tab w:val="left" w:pos="284"/>
        </w:tabs>
        <w:ind w:left="0"/>
      </w:pPr>
      <w:r w:rsidRPr="003155AA">
        <w:rPr>
          <w:color w:val="003300"/>
        </w:rPr>
        <w:t xml:space="preserve"> </w:t>
      </w:r>
      <w:r w:rsidRPr="003155AA">
        <w:t xml:space="preserve">Директор МОУ СОШ  № 7                                </w:t>
      </w:r>
      <w:r w:rsidR="005804F1">
        <w:t xml:space="preserve">                                            </w:t>
      </w:r>
      <w:r w:rsidRPr="003155AA">
        <w:t xml:space="preserve">    Н. В. Кудренко</w:t>
      </w:r>
    </w:p>
    <w:p w:rsidR="005B198C" w:rsidRPr="003155AA" w:rsidRDefault="005B198C" w:rsidP="005804F1">
      <w:pPr>
        <w:pStyle w:val="a3"/>
        <w:tabs>
          <w:tab w:val="left" w:pos="284"/>
        </w:tabs>
        <w:ind w:left="0"/>
      </w:pPr>
      <w:r w:rsidRPr="003155AA">
        <w:t>с</w:t>
      </w:r>
      <w:proofErr w:type="gramStart"/>
      <w:r w:rsidRPr="003155AA">
        <w:t>.С</w:t>
      </w:r>
      <w:proofErr w:type="gramEnd"/>
      <w:r w:rsidRPr="003155AA">
        <w:t xml:space="preserve">тародубского                                                  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5B198C" w:rsidRPr="003155AA" w:rsidRDefault="005B198C" w:rsidP="005804F1">
      <w:pPr>
        <w:rPr>
          <w:rFonts w:ascii="Times New Roman" w:hAnsi="Times New Roman"/>
          <w:sz w:val="24"/>
          <w:szCs w:val="24"/>
        </w:rPr>
      </w:pPr>
    </w:p>
    <w:p w:rsidR="006701F3" w:rsidRPr="003155AA" w:rsidRDefault="006701F3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a3"/>
        <w:tabs>
          <w:tab w:val="left" w:pos="284"/>
        </w:tabs>
        <w:ind w:left="0"/>
        <w:jc w:val="center"/>
        <w:rPr>
          <w:rFonts w:eastAsia="Calibri"/>
          <w:bCs/>
          <w:sz w:val="56"/>
          <w:szCs w:val="56"/>
        </w:rPr>
      </w:pPr>
    </w:p>
    <w:p w:rsidR="00330CC4" w:rsidRPr="003155AA" w:rsidRDefault="00330CC4" w:rsidP="005804F1">
      <w:pPr>
        <w:pStyle w:val="a3"/>
        <w:tabs>
          <w:tab w:val="left" w:pos="284"/>
        </w:tabs>
        <w:ind w:left="0"/>
        <w:jc w:val="center"/>
        <w:rPr>
          <w:rFonts w:eastAsia="Calibri"/>
          <w:bCs/>
          <w:sz w:val="56"/>
          <w:szCs w:val="56"/>
        </w:rPr>
      </w:pPr>
    </w:p>
    <w:p w:rsidR="00330CC4" w:rsidRDefault="00330CC4" w:rsidP="005804F1">
      <w:pPr>
        <w:pStyle w:val="a3"/>
        <w:tabs>
          <w:tab w:val="left" w:pos="284"/>
        </w:tabs>
        <w:ind w:left="0"/>
        <w:jc w:val="center"/>
        <w:rPr>
          <w:rFonts w:eastAsia="Calibri"/>
          <w:bCs/>
          <w:sz w:val="56"/>
          <w:szCs w:val="56"/>
        </w:rPr>
      </w:pPr>
    </w:p>
    <w:p w:rsidR="005804F1" w:rsidRDefault="005804F1" w:rsidP="005804F1">
      <w:pPr>
        <w:pStyle w:val="a3"/>
        <w:tabs>
          <w:tab w:val="left" w:pos="284"/>
        </w:tabs>
        <w:ind w:left="0"/>
        <w:jc w:val="center"/>
        <w:rPr>
          <w:rFonts w:eastAsia="Calibri"/>
          <w:bCs/>
          <w:sz w:val="56"/>
          <w:szCs w:val="56"/>
        </w:rPr>
      </w:pPr>
    </w:p>
    <w:p w:rsidR="005804F1" w:rsidRPr="003155AA" w:rsidRDefault="005804F1" w:rsidP="005804F1">
      <w:pPr>
        <w:pStyle w:val="a3"/>
        <w:tabs>
          <w:tab w:val="left" w:pos="284"/>
        </w:tabs>
        <w:ind w:left="0"/>
        <w:jc w:val="center"/>
        <w:rPr>
          <w:rFonts w:eastAsia="Calibri"/>
          <w:bCs/>
          <w:sz w:val="56"/>
          <w:szCs w:val="56"/>
        </w:rPr>
      </w:pPr>
    </w:p>
    <w:p w:rsidR="00330CC4" w:rsidRPr="003155AA" w:rsidRDefault="00330CC4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  <w:r w:rsidRPr="003155AA">
        <w:rPr>
          <w:b/>
          <w:bCs/>
          <w:i/>
          <w:sz w:val="72"/>
          <w:szCs w:val="72"/>
          <w:u w:val="single"/>
        </w:rPr>
        <w:t>Приложение</w:t>
      </w:r>
    </w:p>
    <w:p w:rsidR="00330CC4" w:rsidRPr="003155AA" w:rsidRDefault="004C6D11" w:rsidP="005804F1">
      <w:pPr>
        <w:pStyle w:val="a3"/>
        <w:tabs>
          <w:tab w:val="left" w:pos="284"/>
        </w:tabs>
        <w:ind w:left="0"/>
        <w:jc w:val="center"/>
        <w:rPr>
          <w:b/>
          <w:bCs/>
          <w:i/>
          <w:sz w:val="72"/>
          <w:szCs w:val="72"/>
          <w:u w:val="single"/>
        </w:rPr>
      </w:pPr>
      <w:r>
        <w:rPr>
          <w:b/>
          <w:bCs/>
          <w:i/>
          <w:sz w:val="72"/>
          <w:szCs w:val="72"/>
          <w:u w:val="single"/>
        </w:rPr>
        <w:t>к разделу 2</w:t>
      </w:r>
    </w:p>
    <w:p w:rsidR="00330CC4" w:rsidRPr="003155AA" w:rsidRDefault="00330CC4" w:rsidP="005804F1">
      <w:pPr>
        <w:pStyle w:val="a3"/>
        <w:tabs>
          <w:tab w:val="left" w:pos="284"/>
        </w:tabs>
        <w:ind w:left="0"/>
        <w:rPr>
          <w:b/>
          <w:bCs/>
          <w:i/>
          <w:sz w:val="72"/>
          <w:szCs w:val="72"/>
          <w:u w:val="single"/>
        </w:rPr>
      </w:pPr>
    </w:p>
    <w:p w:rsidR="00330CC4" w:rsidRPr="003155AA" w:rsidRDefault="00330CC4" w:rsidP="005804F1">
      <w:pPr>
        <w:rPr>
          <w:rFonts w:ascii="Times New Roman" w:hAnsi="Times New Roman"/>
          <w:sz w:val="24"/>
          <w:szCs w:val="24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330CC4" w:rsidRPr="003155AA" w:rsidRDefault="00330CC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56"/>
          <w:szCs w:val="56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F6FBE" w:rsidRPr="005804F1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96"/>
          <w:szCs w:val="96"/>
          <w:u w:val="single"/>
        </w:rPr>
      </w:pPr>
      <w:r w:rsidRPr="005804F1">
        <w:rPr>
          <w:rFonts w:ascii="Times New Roman" w:hAnsi="Times New Roman" w:cs="Times New Roman"/>
          <w:b/>
          <w:bCs/>
          <w:i/>
          <w:sz w:val="96"/>
          <w:szCs w:val="96"/>
          <w:u w:val="single"/>
        </w:rPr>
        <w:t>Раздел 4</w:t>
      </w: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198C" w:rsidRPr="003155AA" w:rsidRDefault="005B198C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23D9" w:rsidRPr="005804F1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5804F1">
        <w:rPr>
          <w:rFonts w:ascii="Times New Roman" w:hAnsi="Times New Roman" w:cs="Times New Roman"/>
          <w:b/>
          <w:bCs/>
          <w:i/>
          <w:sz w:val="72"/>
          <w:szCs w:val="72"/>
        </w:rPr>
        <w:t>Научно – методическая</w:t>
      </w:r>
    </w:p>
    <w:p w:rsidR="007823D9" w:rsidRPr="003155AA" w:rsidRDefault="007823D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sz w:val="72"/>
          <w:szCs w:val="72"/>
        </w:rPr>
      </w:pPr>
      <w:r w:rsidRPr="005804F1">
        <w:rPr>
          <w:rFonts w:ascii="Times New Roman" w:hAnsi="Times New Roman" w:cs="Times New Roman"/>
          <w:b/>
          <w:bCs/>
          <w:i/>
          <w:sz w:val="72"/>
          <w:szCs w:val="72"/>
        </w:rPr>
        <w:t>деятельность педагога</w:t>
      </w:r>
    </w:p>
    <w:p w:rsidR="007823D9" w:rsidRPr="003155AA" w:rsidRDefault="007823D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sz w:val="72"/>
          <w:szCs w:val="72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72"/>
          <w:szCs w:val="72"/>
        </w:rPr>
      </w:pPr>
    </w:p>
    <w:p w:rsidR="000F6FBE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72"/>
          <w:szCs w:val="72"/>
        </w:rPr>
      </w:pPr>
      <w:r w:rsidRPr="003155AA">
        <w:rPr>
          <w:rFonts w:ascii="Times New Roman" w:hAnsi="Times New Roman" w:cs="Times New Roman"/>
          <w:bCs/>
          <w:i/>
          <w:sz w:val="72"/>
          <w:szCs w:val="72"/>
        </w:rPr>
        <w:t xml:space="preserve">                                                </w:t>
      </w:r>
    </w:p>
    <w:p w:rsidR="003C1595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72"/>
          <w:szCs w:val="72"/>
        </w:rPr>
      </w:pPr>
      <w:r w:rsidRPr="003155AA">
        <w:rPr>
          <w:rFonts w:ascii="Times New Roman" w:hAnsi="Times New Roman" w:cs="Times New Roman"/>
          <w:bCs/>
          <w:i/>
          <w:sz w:val="72"/>
          <w:szCs w:val="72"/>
        </w:rPr>
        <w:t xml:space="preserve">                            </w:t>
      </w:r>
    </w:p>
    <w:p w:rsidR="005B198C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72"/>
          <w:szCs w:val="72"/>
        </w:rPr>
      </w:pPr>
      <w:r w:rsidRPr="003155AA">
        <w:rPr>
          <w:rFonts w:ascii="Times New Roman" w:hAnsi="Times New Roman" w:cs="Times New Roman"/>
          <w:bCs/>
          <w:i/>
          <w:sz w:val="72"/>
          <w:szCs w:val="72"/>
        </w:rPr>
        <w:lastRenderedPageBreak/>
        <w:t xml:space="preserve">                                                              </w:t>
      </w:r>
    </w:p>
    <w:p w:rsidR="007823D9" w:rsidRPr="003155AA" w:rsidRDefault="000F6FBE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15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3D9" w:rsidRPr="003155AA">
        <w:rPr>
          <w:rFonts w:ascii="Times New Roman" w:hAnsi="Times New Roman" w:cs="Times New Roman"/>
          <w:b/>
          <w:bCs/>
          <w:sz w:val="28"/>
          <w:szCs w:val="28"/>
        </w:rPr>
        <w:t>4.1 Работа в методическом объединении, экспертных советах</w:t>
      </w:r>
    </w:p>
    <w:p w:rsidR="007823D9" w:rsidRPr="003155AA" w:rsidRDefault="007823D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D9" w:rsidRPr="003155AA" w:rsidRDefault="006A7934" w:rsidP="003C1595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7823D9" w:rsidRPr="003155AA">
        <w:rPr>
          <w:rFonts w:ascii="Times New Roman" w:hAnsi="Times New Roman" w:cs="Times New Roman"/>
          <w:bCs/>
          <w:sz w:val="24"/>
          <w:szCs w:val="24"/>
        </w:rPr>
        <w:t>Малашенко</w:t>
      </w:r>
      <w:proofErr w:type="spellEnd"/>
      <w:r w:rsidR="007823D9" w:rsidRPr="003155AA">
        <w:rPr>
          <w:rFonts w:ascii="Times New Roman" w:hAnsi="Times New Roman" w:cs="Times New Roman"/>
          <w:bCs/>
          <w:sz w:val="24"/>
          <w:szCs w:val="24"/>
        </w:rPr>
        <w:t xml:space="preserve"> Н.В. принимает активное участие в работе школьного методического объединения учителей русского языка и литературы. Наталья Васильевна регулярно выступает с докладами, сообщениями, участвует в обсуждении актуальных проблем преподавания предмета, подготовки учащихся к итоговой аттестации.</w:t>
      </w:r>
    </w:p>
    <w:p w:rsidR="007823D9" w:rsidRPr="003155AA" w:rsidRDefault="007823D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35"/>
        <w:gridCol w:w="4536"/>
        <w:gridCol w:w="2800"/>
      </w:tblGrid>
      <w:tr w:rsidR="007823D9" w:rsidRPr="003155AA" w:rsidTr="007823D9">
        <w:tc>
          <w:tcPr>
            <w:tcW w:w="2235" w:type="dxa"/>
          </w:tcPr>
          <w:p w:rsidR="007823D9" w:rsidRDefault="007823D9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0335"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5804F1" w:rsidRPr="003155AA" w:rsidRDefault="005804F1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823D9" w:rsidRPr="003155AA" w:rsidRDefault="005804F1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Т</w:t>
            </w:r>
            <w:r w:rsidR="007823D9"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ема</w:t>
            </w:r>
          </w:p>
        </w:tc>
        <w:tc>
          <w:tcPr>
            <w:tcW w:w="2800" w:type="dxa"/>
          </w:tcPr>
          <w:p w:rsidR="007823D9" w:rsidRPr="003155AA" w:rsidRDefault="007823D9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04F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ыступление</w:t>
            </w:r>
          </w:p>
        </w:tc>
      </w:tr>
      <w:tr w:rsidR="004C6D11" w:rsidRPr="003155AA" w:rsidTr="007823D9">
        <w:tc>
          <w:tcPr>
            <w:tcW w:w="2235" w:type="dxa"/>
          </w:tcPr>
          <w:p w:rsidR="004C6D11" w:rsidRPr="003155AA" w:rsidRDefault="004C6D11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11.2009 </w:t>
            </w:r>
          </w:p>
        </w:tc>
        <w:tc>
          <w:tcPr>
            <w:tcW w:w="4536" w:type="dxa"/>
          </w:tcPr>
          <w:p w:rsidR="004C6D11" w:rsidRPr="003155AA" w:rsidRDefault="004C6D11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 с одарёнными детьми</w:t>
            </w:r>
          </w:p>
        </w:tc>
        <w:tc>
          <w:tcPr>
            <w:tcW w:w="2800" w:type="dxa"/>
          </w:tcPr>
          <w:p w:rsidR="004C6D11" w:rsidRPr="003155AA" w:rsidRDefault="004C6D11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РМО</w:t>
            </w: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9.01.12</w:t>
            </w:r>
          </w:p>
        </w:tc>
        <w:tc>
          <w:tcPr>
            <w:tcW w:w="4536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Метод интеллект – карт – эффективная подготовка к ЕГЭ</w:t>
            </w:r>
          </w:p>
        </w:tc>
        <w:tc>
          <w:tcPr>
            <w:tcW w:w="2800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24.10.12</w:t>
            </w:r>
          </w:p>
        </w:tc>
        <w:tc>
          <w:tcPr>
            <w:tcW w:w="4536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 над тренировочными упражнениями по написанию сжатого изложения ГИА</w:t>
            </w:r>
          </w:p>
        </w:tc>
        <w:tc>
          <w:tcPr>
            <w:tcW w:w="2800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25.03.13г.</w:t>
            </w:r>
          </w:p>
        </w:tc>
        <w:tc>
          <w:tcPr>
            <w:tcW w:w="4536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проведения </w:t>
            </w:r>
            <w:proofErr w:type="gramStart"/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репетиционных</w:t>
            </w:r>
            <w:proofErr w:type="gramEnd"/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</w:t>
            </w:r>
          </w:p>
        </w:tc>
        <w:tc>
          <w:tcPr>
            <w:tcW w:w="2800" w:type="dxa"/>
          </w:tcPr>
          <w:p w:rsidR="007823D9" w:rsidRPr="003155AA" w:rsidRDefault="00570335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26.04.2013г.</w:t>
            </w:r>
          </w:p>
        </w:tc>
        <w:tc>
          <w:tcPr>
            <w:tcW w:w="4536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 с одарёнными детьми</w:t>
            </w:r>
          </w:p>
        </w:tc>
        <w:tc>
          <w:tcPr>
            <w:tcW w:w="2800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7823D9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823D9" w:rsidRPr="003155AA" w:rsidRDefault="007823D9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7823D9" w:rsidRPr="003155AA" w:rsidRDefault="007823D9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3D9" w:rsidRPr="003155AA" w:rsidTr="007823D9">
        <w:tc>
          <w:tcPr>
            <w:tcW w:w="2235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5.11.2013</w:t>
            </w:r>
          </w:p>
        </w:tc>
        <w:tc>
          <w:tcPr>
            <w:tcW w:w="4536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Нестандартные формы работы на уроках русского языка</w:t>
            </w:r>
          </w:p>
        </w:tc>
        <w:tc>
          <w:tcPr>
            <w:tcW w:w="2800" w:type="dxa"/>
          </w:tcPr>
          <w:p w:rsidR="007823D9" w:rsidRPr="003155AA" w:rsidRDefault="00605830" w:rsidP="005804F1">
            <w:pPr>
              <w:pStyle w:val="1"/>
              <w:tabs>
                <w:tab w:val="num" w:pos="284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AA">
              <w:rPr>
                <w:rFonts w:ascii="Times New Roman" w:hAnsi="Times New Roman" w:cs="Times New Roman"/>
                <w:bCs/>
                <w:sz w:val="24"/>
                <w:szCs w:val="24"/>
              </w:rPr>
              <w:t>ШМО</w:t>
            </w:r>
          </w:p>
        </w:tc>
      </w:tr>
    </w:tbl>
    <w:p w:rsidR="007823D9" w:rsidRPr="003155AA" w:rsidRDefault="007823D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195969" w:rsidRPr="003155AA" w:rsidRDefault="006A7934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05830" w:rsidRPr="003155AA">
        <w:rPr>
          <w:rFonts w:ascii="Times New Roman" w:hAnsi="Times New Roman" w:cs="Times New Roman"/>
          <w:bCs/>
          <w:sz w:val="24"/>
          <w:szCs w:val="24"/>
        </w:rPr>
        <w:t>В 2009 -2010 г</w:t>
      </w:r>
      <w:r w:rsidR="00195969" w:rsidRPr="003155AA">
        <w:rPr>
          <w:rFonts w:ascii="Times New Roman" w:hAnsi="Times New Roman" w:cs="Times New Roman"/>
          <w:bCs/>
          <w:sz w:val="24"/>
          <w:szCs w:val="24"/>
        </w:rPr>
        <w:t xml:space="preserve">оду </w:t>
      </w:r>
      <w:proofErr w:type="spellStart"/>
      <w:r w:rsidR="00195969" w:rsidRPr="003155AA">
        <w:rPr>
          <w:rFonts w:ascii="Times New Roman" w:hAnsi="Times New Roman" w:cs="Times New Roman"/>
          <w:bCs/>
          <w:sz w:val="24"/>
          <w:szCs w:val="24"/>
        </w:rPr>
        <w:t>Малашенко</w:t>
      </w:r>
      <w:proofErr w:type="spellEnd"/>
      <w:r w:rsidR="00195969" w:rsidRPr="003155AA">
        <w:rPr>
          <w:rFonts w:ascii="Times New Roman" w:hAnsi="Times New Roman" w:cs="Times New Roman"/>
          <w:bCs/>
          <w:sz w:val="24"/>
          <w:szCs w:val="24"/>
        </w:rPr>
        <w:t xml:space="preserve"> Наталья Васильевна входила в состав экспертной предметной комиссии по проверке экзаменационных работ.</w:t>
      </w:r>
    </w:p>
    <w:p w:rsidR="005804F1" w:rsidRDefault="005804F1" w:rsidP="005804F1">
      <w:pPr>
        <w:pStyle w:val="a3"/>
        <w:tabs>
          <w:tab w:val="left" w:pos="284"/>
        </w:tabs>
        <w:ind w:left="0"/>
        <w:rPr>
          <w:bCs/>
        </w:rPr>
      </w:pPr>
    </w:p>
    <w:p w:rsidR="005804F1" w:rsidRDefault="005804F1" w:rsidP="005804F1">
      <w:pPr>
        <w:pStyle w:val="a3"/>
        <w:tabs>
          <w:tab w:val="left" w:pos="284"/>
        </w:tabs>
        <w:ind w:left="0"/>
        <w:rPr>
          <w:bCs/>
        </w:rPr>
      </w:pPr>
    </w:p>
    <w:p w:rsidR="005804F1" w:rsidRDefault="005804F1" w:rsidP="005804F1">
      <w:pPr>
        <w:pStyle w:val="a3"/>
        <w:tabs>
          <w:tab w:val="left" w:pos="284"/>
        </w:tabs>
        <w:ind w:left="0"/>
        <w:rPr>
          <w:bCs/>
        </w:rPr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  <w:r w:rsidRPr="003155AA">
        <w:rPr>
          <w:bCs/>
        </w:rPr>
        <w:t xml:space="preserve">  </w:t>
      </w:r>
      <w:r w:rsidRPr="003155AA">
        <w:t xml:space="preserve">Директор МОУ СОШ  № 7                                  </w:t>
      </w:r>
      <w:r w:rsidR="005804F1">
        <w:t xml:space="preserve">                                         </w:t>
      </w:r>
      <w:r w:rsidRPr="003155AA">
        <w:t xml:space="preserve">  Н. В. Кудренко</w:t>
      </w:r>
    </w:p>
    <w:p w:rsidR="00195969" w:rsidRPr="003155AA" w:rsidRDefault="005804F1" w:rsidP="005804F1">
      <w:pPr>
        <w:pStyle w:val="a3"/>
        <w:tabs>
          <w:tab w:val="left" w:pos="284"/>
        </w:tabs>
        <w:ind w:left="0"/>
      </w:pPr>
      <w:r>
        <w:t xml:space="preserve">  </w:t>
      </w:r>
      <w:r w:rsidR="00195969" w:rsidRPr="003155AA">
        <w:t>с</w:t>
      </w:r>
      <w:proofErr w:type="gramStart"/>
      <w:r w:rsidR="00195969" w:rsidRPr="003155AA">
        <w:t>.С</w:t>
      </w:r>
      <w:proofErr w:type="gramEnd"/>
      <w:r w:rsidR="00195969" w:rsidRPr="003155AA">
        <w:t xml:space="preserve">тародубского    </w:t>
      </w: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p w:rsidR="00195969" w:rsidRPr="003155AA" w:rsidRDefault="00195969" w:rsidP="005804F1">
      <w:pPr>
        <w:pStyle w:val="a3"/>
        <w:tabs>
          <w:tab w:val="left" w:pos="284"/>
        </w:tabs>
        <w:ind w:left="0"/>
        <w:rPr>
          <w:b/>
          <w:sz w:val="28"/>
          <w:szCs w:val="28"/>
        </w:rPr>
      </w:pPr>
    </w:p>
    <w:p w:rsidR="000B1263" w:rsidRDefault="00195969" w:rsidP="005804F1">
      <w:pPr>
        <w:pStyle w:val="a3"/>
        <w:tabs>
          <w:tab w:val="left" w:pos="284"/>
        </w:tabs>
        <w:ind w:left="0"/>
        <w:rPr>
          <w:b/>
        </w:rPr>
      </w:pPr>
      <w:r w:rsidRPr="006A7934">
        <w:rPr>
          <w:b/>
        </w:rPr>
        <w:t>4.2.Демонстрация достижений педагога через систему открытых уроков, мастер-классов.</w:t>
      </w:r>
    </w:p>
    <w:p w:rsidR="003C1595" w:rsidRDefault="00195969" w:rsidP="000B1263">
      <w:pPr>
        <w:rPr>
          <w:rFonts w:ascii="Times New Roman" w:hAnsi="Times New Roman"/>
          <w:sz w:val="24"/>
          <w:szCs w:val="24"/>
        </w:rPr>
      </w:pPr>
      <w:r w:rsidRPr="006A7934">
        <w:rPr>
          <w:b/>
        </w:rPr>
        <w:t xml:space="preserve"> </w:t>
      </w:r>
      <w:r w:rsidR="003C1595">
        <w:rPr>
          <w:rFonts w:ascii="Times New Roman" w:hAnsi="Times New Roman"/>
          <w:sz w:val="24"/>
          <w:szCs w:val="24"/>
        </w:rPr>
        <w:t xml:space="preserve"> </w:t>
      </w:r>
    </w:p>
    <w:p w:rsidR="000B1263" w:rsidRPr="003C1595" w:rsidRDefault="000B1263" w:rsidP="003C1595">
      <w:pPr>
        <w:jc w:val="center"/>
        <w:rPr>
          <w:rFonts w:ascii="Times New Roman" w:hAnsi="Times New Roman"/>
          <w:b/>
          <w:sz w:val="24"/>
          <w:szCs w:val="24"/>
        </w:rPr>
      </w:pPr>
      <w:r w:rsidRPr="003C1595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195969" w:rsidRPr="003C1595" w:rsidRDefault="00195969" w:rsidP="005804F1">
      <w:pPr>
        <w:pStyle w:val="a3"/>
        <w:tabs>
          <w:tab w:val="left" w:pos="284"/>
        </w:tabs>
        <w:ind w:left="0"/>
        <w:rPr>
          <w:b/>
        </w:rPr>
      </w:pPr>
      <w:r w:rsidRPr="006A7934">
        <w:rPr>
          <w:b/>
        </w:rPr>
        <w:t xml:space="preserve"> </w:t>
      </w:r>
      <w:r w:rsidR="003C1595">
        <w:rPr>
          <w:b/>
        </w:rPr>
        <w:tab/>
      </w:r>
      <w:proofErr w:type="spellStart"/>
      <w:r w:rsidRPr="003155AA">
        <w:t>Малашенко</w:t>
      </w:r>
      <w:proofErr w:type="spellEnd"/>
      <w:r w:rsidRPr="003155AA">
        <w:t xml:space="preserve"> Н.В. ежегодно проводит открытые уроки и внеклассные мероприятия для учителей русского языка и литературы.</w:t>
      </w:r>
    </w:p>
    <w:p w:rsidR="00195969" w:rsidRPr="003155AA" w:rsidRDefault="00195969" w:rsidP="005804F1">
      <w:pPr>
        <w:pStyle w:val="a3"/>
        <w:tabs>
          <w:tab w:val="left" w:pos="284"/>
        </w:tabs>
        <w:ind w:left="0"/>
      </w:pPr>
    </w:p>
    <w:tbl>
      <w:tblPr>
        <w:tblStyle w:val="a5"/>
        <w:tblW w:w="0" w:type="auto"/>
        <w:tblLook w:val="04A0"/>
      </w:tblPr>
      <w:tblGrid>
        <w:gridCol w:w="3186"/>
        <w:gridCol w:w="3186"/>
        <w:gridCol w:w="3199"/>
      </w:tblGrid>
      <w:tr w:rsidR="00F5145A" w:rsidRPr="003155AA" w:rsidTr="00605830">
        <w:trPr>
          <w:trHeight w:val="562"/>
        </w:trPr>
        <w:tc>
          <w:tcPr>
            <w:tcW w:w="3186" w:type="dxa"/>
            <w:tcBorders>
              <w:right w:val="single" w:sz="4" w:space="0" w:color="auto"/>
            </w:tcBorders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 xml:space="preserve"> </w:t>
            </w:r>
          </w:p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</w:p>
        </w:tc>
        <w:tc>
          <w:tcPr>
            <w:tcW w:w="3186" w:type="dxa"/>
            <w:tcBorders>
              <w:left w:val="single" w:sz="4" w:space="0" w:color="auto"/>
              <w:right w:val="single" w:sz="4" w:space="0" w:color="auto"/>
            </w:tcBorders>
          </w:tcPr>
          <w:p w:rsidR="00F5145A" w:rsidRPr="003155AA" w:rsidRDefault="00F5145A" w:rsidP="005804F1">
            <w:pPr>
              <w:rPr>
                <w:rFonts w:ascii="Times New Roman" w:hAnsi="Times New Roman"/>
                <w:sz w:val="24"/>
                <w:szCs w:val="24"/>
              </w:rPr>
            </w:pPr>
            <w:r w:rsidRPr="003155AA">
              <w:rPr>
                <w:rFonts w:ascii="Times New Roman" w:hAnsi="Times New Roman"/>
                <w:sz w:val="24"/>
                <w:szCs w:val="24"/>
              </w:rPr>
              <w:t xml:space="preserve">  Тема</w:t>
            </w:r>
          </w:p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 xml:space="preserve"> Мероприятие</w:t>
            </w:r>
          </w:p>
        </w:tc>
      </w:tr>
      <w:tr w:rsidR="00F5145A" w:rsidRPr="003155AA" w:rsidTr="00605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8"/>
        </w:trPr>
        <w:tc>
          <w:tcPr>
            <w:tcW w:w="3186" w:type="dxa"/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 xml:space="preserve">Классный час                                            </w:t>
            </w:r>
          </w:p>
        </w:tc>
        <w:tc>
          <w:tcPr>
            <w:tcW w:w="3186" w:type="dxa"/>
          </w:tcPr>
          <w:p w:rsidR="00F5145A" w:rsidRPr="003155AA" w:rsidRDefault="00494C23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«Экология в филологии»</w:t>
            </w:r>
          </w:p>
        </w:tc>
        <w:tc>
          <w:tcPr>
            <w:tcW w:w="3199" w:type="dxa"/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Методическая неделя</w:t>
            </w:r>
          </w:p>
        </w:tc>
      </w:tr>
      <w:tr w:rsidR="00F5145A" w:rsidRPr="003155AA" w:rsidTr="005B0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6"/>
        </w:trPr>
        <w:tc>
          <w:tcPr>
            <w:tcW w:w="3186" w:type="dxa"/>
            <w:shd w:val="clear" w:color="auto" w:fill="auto"/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Мастер-класс</w:t>
            </w:r>
          </w:p>
        </w:tc>
        <w:tc>
          <w:tcPr>
            <w:tcW w:w="3186" w:type="dxa"/>
            <w:shd w:val="clear" w:color="auto" w:fill="auto"/>
          </w:tcPr>
          <w:p w:rsidR="00F5145A" w:rsidRPr="00F44E72" w:rsidRDefault="000B1263" w:rsidP="005804F1">
            <w:pPr>
              <w:pStyle w:val="a3"/>
              <w:tabs>
                <w:tab w:val="left" w:pos="284"/>
              </w:tabs>
              <w:ind w:left="0"/>
            </w:pPr>
            <w:r>
              <w:t>« Наиболее эффективные формы и методы контроля знаний учащихся»</w:t>
            </w:r>
          </w:p>
        </w:tc>
        <w:tc>
          <w:tcPr>
            <w:tcW w:w="3199" w:type="dxa"/>
            <w:shd w:val="clear" w:color="auto" w:fill="auto"/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педсовет</w:t>
            </w:r>
          </w:p>
        </w:tc>
      </w:tr>
      <w:tr w:rsidR="00F5145A" w:rsidRPr="003155AA" w:rsidTr="00605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3186" w:type="dxa"/>
          </w:tcPr>
          <w:p w:rsidR="00F5145A" w:rsidRPr="003155AA" w:rsidRDefault="00F5145A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Урок литературы</w:t>
            </w:r>
          </w:p>
        </w:tc>
        <w:tc>
          <w:tcPr>
            <w:tcW w:w="3186" w:type="dxa"/>
          </w:tcPr>
          <w:p w:rsidR="00F5145A" w:rsidRPr="00F44E72" w:rsidRDefault="008B68CD" w:rsidP="005804F1">
            <w:pPr>
              <w:pStyle w:val="a3"/>
              <w:tabs>
                <w:tab w:val="left" w:pos="284"/>
              </w:tabs>
              <w:ind w:left="0"/>
            </w:pPr>
            <w:r w:rsidRPr="00F44E72">
              <w:t>«Побеждай зло добром</w:t>
            </w:r>
            <w:proofErr w:type="gramStart"/>
            <w:r w:rsidRPr="00F44E72">
              <w:t>..» (</w:t>
            </w:r>
            <w:proofErr w:type="gramEnd"/>
            <w:r w:rsidRPr="00F44E72">
              <w:t>урок-суд по рассказу А.П.Платонова «Юшка»)</w:t>
            </w:r>
          </w:p>
        </w:tc>
        <w:tc>
          <w:tcPr>
            <w:tcW w:w="3199" w:type="dxa"/>
          </w:tcPr>
          <w:p w:rsidR="00F5145A" w:rsidRPr="003155AA" w:rsidRDefault="00E07A22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 xml:space="preserve">Совещание районного МО учителей русского языка и литературы </w:t>
            </w:r>
          </w:p>
        </w:tc>
      </w:tr>
      <w:tr w:rsidR="00F5145A" w:rsidRPr="003155AA" w:rsidTr="00605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3186" w:type="dxa"/>
          </w:tcPr>
          <w:p w:rsidR="00F5145A" w:rsidRPr="003155AA" w:rsidRDefault="00E07A22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Конкурс чтецов</w:t>
            </w:r>
          </w:p>
        </w:tc>
        <w:tc>
          <w:tcPr>
            <w:tcW w:w="3186" w:type="dxa"/>
          </w:tcPr>
          <w:p w:rsidR="00F5145A" w:rsidRPr="00F44E72" w:rsidRDefault="00E07A22" w:rsidP="005804F1">
            <w:pPr>
              <w:tabs>
                <w:tab w:val="left" w:pos="284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44E72">
              <w:rPr>
                <w:rFonts w:ascii="Times New Roman" w:hAnsi="Times New Roman"/>
                <w:sz w:val="24"/>
                <w:szCs w:val="24"/>
              </w:rPr>
              <w:t>«Война героев не выбирает»</w:t>
            </w:r>
          </w:p>
        </w:tc>
        <w:tc>
          <w:tcPr>
            <w:tcW w:w="3199" w:type="dxa"/>
          </w:tcPr>
          <w:p w:rsidR="00326BB3" w:rsidRPr="003155AA" w:rsidRDefault="00326BB3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Месячник оборонно-массовой работы</w:t>
            </w:r>
          </w:p>
          <w:p w:rsidR="00E07A22" w:rsidRPr="003155AA" w:rsidRDefault="00E07A22" w:rsidP="005804F1">
            <w:pPr>
              <w:pStyle w:val="a3"/>
              <w:tabs>
                <w:tab w:val="left" w:pos="284"/>
              </w:tabs>
              <w:ind w:left="0"/>
            </w:pPr>
          </w:p>
        </w:tc>
      </w:tr>
      <w:tr w:rsidR="00F5145A" w:rsidRPr="003155AA" w:rsidTr="00605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3"/>
        </w:trPr>
        <w:tc>
          <w:tcPr>
            <w:tcW w:w="3186" w:type="dxa"/>
          </w:tcPr>
          <w:p w:rsidR="008B68CD" w:rsidRPr="003155AA" w:rsidRDefault="008B68CD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Конкурс драматических коллективов</w:t>
            </w:r>
          </w:p>
        </w:tc>
        <w:tc>
          <w:tcPr>
            <w:tcW w:w="3186" w:type="dxa"/>
          </w:tcPr>
          <w:p w:rsidR="00F5145A" w:rsidRPr="00F44E72" w:rsidRDefault="008B68CD" w:rsidP="005804F1">
            <w:pPr>
              <w:pStyle w:val="a3"/>
              <w:tabs>
                <w:tab w:val="left" w:pos="284"/>
              </w:tabs>
              <w:ind w:left="0"/>
            </w:pPr>
            <w:r w:rsidRPr="00F44E72">
              <w:t>«Аленький цветочек»</w:t>
            </w:r>
          </w:p>
        </w:tc>
        <w:tc>
          <w:tcPr>
            <w:tcW w:w="3199" w:type="dxa"/>
          </w:tcPr>
          <w:p w:rsidR="00F5145A" w:rsidRPr="003155AA" w:rsidRDefault="00330CC4" w:rsidP="005804F1">
            <w:pPr>
              <w:pStyle w:val="a3"/>
              <w:tabs>
                <w:tab w:val="left" w:pos="284"/>
              </w:tabs>
              <w:ind w:left="0"/>
            </w:pPr>
            <w:r w:rsidRPr="003155AA">
              <w:t>Конкурс,</w:t>
            </w:r>
          </w:p>
        </w:tc>
      </w:tr>
    </w:tbl>
    <w:p w:rsidR="00195969" w:rsidRPr="003155AA" w:rsidRDefault="00195969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5A" w:rsidRPr="003155AA" w:rsidRDefault="00F5145A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45A" w:rsidRPr="003155AA" w:rsidRDefault="00F5145A" w:rsidP="005804F1">
      <w:pPr>
        <w:pStyle w:val="a3"/>
        <w:tabs>
          <w:tab w:val="left" w:pos="284"/>
        </w:tabs>
        <w:ind w:left="0"/>
      </w:pPr>
      <w:r w:rsidRPr="003155AA">
        <w:rPr>
          <w:b/>
          <w:bCs/>
          <w:sz w:val="28"/>
          <w:szCs w:val="28"/>
        </w:rPr>
        <w:t xml:space="preserve"> </w:t>
      </w:r>
      <w:r w:rsidRPr="003155AA">
        <w:t xml:space="preserve">Директор МОУ СОШ  № 7                              </w:t>
      </w:r>
      <w:r w:rsidR="005804F1">
        <w:t xml:space="preserve">                                                  </w:t>
      </w:r>
      <w:r w:rsidRPr="003155AA">
        <w:t xml:space="preserve">      Н. В. Кудренко</w:t>
      </w:r>
    </w:p>
    <w:p w:rsidR="00F5145A" w:rsidRPr="003155AA" w:rsidRDefault="00F5145A" w:rsidP="005804F1">
      <w:pPr>
        <w:pStyle w:val="a3"/>
        <w:tabs>
          <w:tab w:val="left" w:pos="284"/>
        </w:tabs>
        <w:ind w:left="0"/>
      </w:pPr>
      <w:r w:rsidRPr="003155AA">
        <w:t xml:space="preserve"> с</w:t>
      </w:r>
      <w:proofErr w:type="gramStart"/>
      <w:r w:rsidRPr="003155AA">
        <w:t>.С</w:t>
      </w:r>
      <w:proofErr w:type="gramEnd"/>
      <w:r w:rsidRPr="003155AA">
        <w:t xml:space="preserve">тародубского    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800000"/>
          <w:sz w:val="24"/>
          <w:szCs w:val="24"/>
        </w:rPr>
      </w:pPr>
      <w:r>
        <w:rPr>
          <w:rFonts w:ascii="Times New Roman" w:hAnsi="Times New Roman"/>
          <w:color w:val="800000"/>
          <w:sz w:val="24"/>
          <w:szCs w:val="24"/>
        </w:rPr>
        <w:t>14.11.2013г.</w:t>
      </w:r>
    </w:p>
    <w:p w:rsidR="001D7DA3" w:rsidRPr="003155AA" w:rsidRDefault="001D7DA3" w:rsidP="001D7DA3">
      <w:pPr>
        <w:spacing w:after="0" w:line="240" w:lineRule="auto"/>
        <w:rPr>
          <w:rFonts w:ascii="Times New Roman" w:hAnsi="Times New Roman"/>
          <w:color w:val="003300"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595" w:rsidRDefault="003C1595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4C7" w:rsidRDefault="00F944C7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88F" w:rsidRDefault="0001788F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4C7">
        <w:rPr>
          <w:rFonts w:ascii="Times New Roman" w:hAnsi="Times New Roman" w:cs="Times New Roman"/>
          <w:b/>
          <w:sz w:val="24"/>
          <w:szCs w:val="24"/>
        </w:rPr>
        <w:t>4.3  Работа на</w:t>
      </w:r>
      <w:r w:rsidR="003C1595">
        <w:rPr>
          <w:rFonts w:ascii="Times New Roman" w:hAnsi="Times New Roman" w:cs="Times New Roman"/>
          <w:b/>
          <w:sz w:val="24"/>
          <w:szCs w:val="24"/>
        </w:rPr>
        <w:t>д собственным педагогическим  (</w:t>
      </w:r>
      <w:r w:rsidRPr="00F944C7">
        <w:rPr>
          <w:rFonts w:ascii="Times New Roman" w:hAnsi="Times New Roman" w:cs="Times New Roman"/>
          <w:b/>
          <w:sz w:val="24"/>
          <w:szCs w:val="24"/>
        </w:rPr>
        <w:t>методичес</w:t>
      </w:r>
      <w:r w:rsidR="003C1595">
        <w:rPr>
          <w:rFonts w:ascii="Times New Roman" w:hAnsi="Times New Roman" w:cs="Times New Roman"/>
          <w:b/>
          <w:sz w:val="24"/>
          <w:szCs w:val="24"/>
        </w:rPr>
        <w:t>ким</w:t>
      </w:r>
      <w:r w:rsidRPr="00F944C7">
        <w:rPr>
          <w:rFonts w:ascii="Times New Roman" w:hAnsi="Times New Roman" w:cs="Times New Roman"/>
          <w:b/>
          <w:sz w:val="24"/>
          <w:szCs w:val="24"/>
        </w:rPr>
        <w:t>) исследованием</w:t>
      </w:r>
    </w:p>
    <w:p w:rsidR="003C1595" w:rsidRPr="00F944C7" w:rsidRDefault="003C1595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88F" w:rsidRDefault="003C1595" w:rsidP="003C1595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</w:t>
      </w:r>
      <w:r w:rsidR="0001788F" w:rsidRPr="00F944C7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3C1595" w:rsidRPr="00F944C7" w:rsidRDefault="003C1595" w:rsidP="003C1595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88F" w:rsidRPr="00F944C7" w:rsidRDefault="0001788F" w:rsidP="00F944C7">
      <w:pPr>
        <w:pStyle w:val="1"/>
        <w:tabs>
          <w:tab w:val="num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44C7">
        <w:rPr>
          <w:rFonts w:ascii="Times New Roman" w:hAnsi="Times New Roman" w:cs="Times New Roman"/>
          <w:sz w:val="24"/>
          <w:szCs w:val="24"/>
        </w:rPr>
        <w:t xml:space="preserve"> Работая над проблемой « Активизация интереса и </w:t>
      </w:r>
      <w:proofErr w:type="spellStart"/>
      <w:r w:rsidRPr="00F944C7">
        <w:rPr>
          <w:rFonts w:ascii="Times New Roman" w:hAnsi="Times New Roman" w:cs="Times New Roman"/>
          <w:sz w:val="24"/>
          <w:szCs w:val="24"/>
        </w:rPr>
        <w:t>познавательской</w:t>
      </w:r>
      <w:proofErr w:type="spellEnd"/>
      <w:r w:rsidRPr="00F944C7">
        <w:rPr>
          <w:rFonts w:ascii="Times New Roman" w:hAnsi="Times New Roman" w:cs="Times New Roman"/>
          <w:sz w:val="24"/>
          <w:szCs w:val="24"/>
        </w:rPr>
        <w:t xml:space="preserve">  деятельности на уроках русского языка через самостоятельные задания поискового и творческого характера»   </w:t>
      </w:r>
      <w:proofErr w:type="spellStart"/>
      <w:r w:rsidRPr="00F944C7">
        <w:rPr>
          <w:rFonts w:ascii="Times New Roman" w:hAnsi="Times New Roman" w:cs="Times New Roman"/>
          <w:sz w:val="24"/>
          <w:szCs w:val="24"/>
        </w:rPr>
        <w:t>Малашенко</w:t>
      </w:r>
      <w:proofErr w:type="spellEnd"/>
      <w:r w:rsidRPr="00F944C7">
        <w:rPr>
          <w:rFonts w:ascii="Times New Roman" w:hAnsi="Times New Roman" w:cs="Times New Roman"/>
          <w:sz w:val="24"/>
          <w:szCs w:val="24"/>
        </w:rPr>
        <w:t xml:space="preserve"> Наталья Васильевна в своей деятельности использует современные методики:</w:t>
      </w:r>
    </w:p>
    <w:p w:rsidR="0001788F" w:rsidRPr="00F944C7" w:rsidRDefault="0001788F" w:rsidP="00F944C7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4C7">
        <w:rPr>
          <w:rFonts w:ascii="Times New Roman" w:hAnsi="Times New Roman" w:cs="Times New Roman"/>
          <w:sz w:val="24"/>
          <w:szCs w:val="24"/>
        </w:rPr>
        <w:t xml:space="preserve">проблемное обучение – умение излагать проблему текста, позицию автора и свою </w:t>
      </w:r>
      <w:proofErr w:type="gramStart"/>
      <w:r w:rsidRPr="00F944C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94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4C7">
        <w:rPr>
          <w:rFonts w:ascii="Times New Roman" w:hAnsi="Times New Roman" w:cs="Times New Roman"/>
          <w:sz w:val="24"/>
          <w:szCs w:val="24"/>
        </w:rPr>
        <w:t>поднятой</w:t>
      </w:r>
      <w:proofErr w:type="gramEnd"/>
      <w:r w:rsidRPr="00F944C7">
        <w:rPr>
          <w:rFonts w:ascii="Times New Roman" w:hAnsi="Times New Roman" w:cs="Times New Roman"/>
          <w:sz w:val="24"/>
          <w:szCs w:val="24"/>
        </w:rPr>
        <w:t xml:space="preserve"> в тексте проблемы – дело непростое. Эти умения школьникам нужны  при выполнении заданий части «С» ЕГЭ, при написании сочинения-рассуждения. Применяя проблемное обучение, учитель  целенаправленно и систематически развивает интеллект и творческое мышление учащихся</w:t>
      </w:r>
    </w:p>
    <w:p w:rsidR="0001788F" w:rsidRPr="00F944C7" w:rsidRDefault="0001788F" w:rsidP="00F944C7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C7">
        <w:rPr>
          <w:rFonts w:ascii="Times New Roman" w:hAnsi="Times New Roman" w:cs="Times New Roman"/>
          <w:bCs/>
          <w:sz w:val="24"/>
          <w:szCs w:val="24"/>
        </w:rPr>
        <w:t xml:space="preserve">модульное обучение (в старших 10-11 классах) – будучи личностно-ориентированной </w:t>
      </w:r>
      <w:proofErr w:type="gramStart"/>
      <w:r w:rsidRPr="00F944C7">
        <w:rPr>
          <w:rFonts w:ascii="Times New Roman" w:hAnsi="Times New Roman" w:cs="Times New Roman"/>
          <w:bCs/>
          <w:sz w:val="24"/>
          <w:szCs w:val="24"/>
        </w:rPr>
        <w:t>технологией</w:t>
      </w:r>
      <w:proofErr w:type="gramEnd"/>
      <w:r w:rsidRPr="00F944C7">
        <w:rPr>
          <w:rFonts w:ascii="Times New Roman" w:hAnsi="Times New Roman" w:cs="Times New Roman"/>
          <w:bCs/>
          <w:sz w:val="24"/>
          <w:szCs w:val="24"/>
        </w:rPr>
        <w:t xml:space="preserve"> позволяет оптимизировать учебный процесс, обеспечить развитие </w:t>
      </w:r>
      <w:proofErr w:type="spellStart"/>
      <w:r w:rsidRPr="00F944C7">
        <w:rPr>
          <w:rFonts w:ascii="Times New Roman" w:hAnsi="Times New Roman" w:cs="Times New Roman"/>
          <w:bCs/>
          <w:sz w:val="24"/>
          <w:szCs w:val="24"/>
        </w:rPr>
        <w:t>познавательской</w:t>
      </w:r>
      <w:proofErr w:type="spellEnd"/>
      <w:r w:rsidRPr="00F944C7">
        <w:rPr>
          <w:rFonts w:ascii="Times New Roman" w:hAnsi="Times New Roman" w:cs="Times New Roman"/>
          <w:bCs/>
          <w:sz w:val="24"/>
          <w:szCs w:val="24"/>
        </w:rPr>
        <w:t xml:space="preserve"> и личностной сферы учащихся. Так как в 10 – 11 классах по русскому языку идёт обобщение и систематизация </w:t>
      </w:r>
      <w:proofErr w:type="gramStart"/>
      <w:r w:rsidRPr="00F944C7">
        <w:rPr>
          <w:rFonts w:ascii="Times New Roman" w:hAnsi="Times New Roman" w:cs="Times New Roman"/>
          <w:bCs/>
          <w:sz w:val="24"/>
          <w:szCs w:val="24"/>
        </w:rPr>
        <w:t>изученного</w:t>
      </w:r>
      <w:proofErr w:type="gramEnd"/>
      <w:r w:rsidRPr="00F944C7">
        <w:rPr>
          <w:rFonts w:ascii="Times New Roman" w:hAnsi="Times New Roman" w:cs="Times New Roman"/>
          <w:bCs/>
          <w:sz w:val="24"/>
          <w:szCs w:val="24"/>
        </w:rPr>
        <w:t>, эта технология позволяет индивидуализировать работу с отдельными учениками.</w:t>
      </w:r>
    </w:p>
    <w:p w:rsidR="0001788F" w:rsidRDefault="0001788F" w:rsidP="00F944C7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4C7">
        <w:rPr>
          <w:rFonts w:ascii="Times New Roman" w:hAnsi="Times New Roman" w:cs="Times New Roman"/>
          <w:bCs/>
          <w:sz w:val="24"/>
          <w:szCs w:val="24"/>
        </w:rPr>
        <w:t>исследовательская деятельность на уроках не только вооружает учеников новыми знаниями, но и учит добывать их целенаправленно, применять имеющиеся знания для решения трудностей. Работы, выполненные в виде мини-проектов, включаются в учебные занятия. Например, при изучении темы «Ударение» учащиеся выполняют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 « Правильно ли мы произносим слова?» Такая исследовательская работа, по мнению учителя, направленная  на решение актуальной образовательной проблемы имеет практический характер.</w:t>
      </w:r>
    </w:p>
    <w:p w:rsidR="0001788F" w:rsidRDefault="0001788F" w:rsidP="00F944C7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дифференцированное обучение на уроках  позволяет педагогу осуществлять групповую и индивидуальную работу,  работу в парах на уроках русского языка и предоставляет учащимся выбрать задания по возможности, а также позволяет разнообразить формы проверки, контроля и оценки работы учащихся на уроке.</w:t>
      </w:r>
    </w:p>
    <w:p w:rsidR="0001788F" w:rsidRDefault="0001788F" w:rsidP="00F944C7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 позволяют демонстрировать учащимся процессы становления научных и практических знаний, переорганизовывать учебные курсы, включая в них современные вопросы и проблемы, значимые для учащихся. Изучая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«проблема» школьники учатся обсуждать вопросы, которые носят характер открытых, по сей день неразрешимых проблем. Так при изучении литературы в старших классах через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 проблема « мы исследуем актуальные проблемы, важные для школьников: что такое счастье, в чём оно заключается, каково милосердие в нашей жизни, что такое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хамство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как с ним бороться. Учащиеся вспоминают произведения классики, в которых затрагиваются эти проблемы и делают выводы. Такая форма работы способствует подготовке к ЕГЭ (сочинение-рассуждение) и выводит их представления о жизни за рамки школьной программы.</w:t>
      </w:r>
    </w:p>
    <w:p w:rsidR="0001788F" w:rsidRDefault="0001788F" w:rsidP="0001788F">
      <w:pPr>
        <w:pStyle w:val="1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1788F" w:rsidRDefault="0001788F" w:rsidP="0001788F">
      <w:pPr>
        <w:pStyle w:val="1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:rsidR="0001788F" w:rsidRDefault="0001788F" w:rsidP="0001788F">
      <w:pPr>
        <w:pStyle w:val="a3"/>
        <w:tabs>
          <w:tab w:val="left" w:pos="284"/>
        </w:tabs>
        <w:ind w:left="0"/>
      </w:pPr>
      <w:r>
        <w:rPr>
          <w:b/>
          <w:bCs/>
          <w:sz w:val="28"/>
          <w:szCs w:val="28"/>
        </w:rPr>
        <w:t xml:space="preserve">     </w:t>
      </w:r>
      <w:r w:rsidRPr="00594312">
        <w:t>Директор МОУ СОШ  №</w:t>
      </w:r>
      <w:r>
        <w:t xml:space="preserve"> 7                                    </w:t>
      </w:r>
      <w:r w:rsidR="00F944C7">
        <w:t xml:space="preserve">                                         </w:t>
      </w:r>
      <w:r>
        <w:t>Н. В. Кудренко</w:t>
      </w:r>
    </w:p>
    <w:p w:rsidR="0001788F" w:rsidRDefault="00F944C7" w:rsidP="0001788F">
      <w:pPr>
        <w:pStyle w:val="a3"/>
        <w:tabs>
          <w:tab w:val="left" w:pos="284"/>
        </w:tabs>
        <w:ind w:left="0"/>
      </w:pPr>
      <w:r>
        <w:t xml:space="preserve">      </w:t>
      </w:r>
      <w:r w:rsidR="0001788F">
        <w:t>с</w:t>
      </w:r>
      <w:proofErr w:type="gramStart"/>
      <w:r w:rsidR="0001788F">
        <w:t>.С</w:t>
      </w:r>
      <w:proofErr w:type="gramEnd"/>
      <w:r w:rsidR="0001788F">
        <w:t xml:space="preserve">тародубского    </w:t>
      </w:r>
    </w:p>
    <w:p w:rsidR="0001788F" w:rsidRDefault="0001788F" w:rsidP="0001788F">
      <w:pPr>
        <w:pStyle w:val="a3"/>
        <w:tabs>
          <w:tab w:val="left" w:pos="284"/>
        </w:tabs>
        <w:ind w:left="0"/>
      </w:pPr>
    </w:p>
    <w:p w:rsidR="0001788F" w:rsidRDefault="0001788F" w:rsidP="003C1595">
      <w:pPr>
        <w:rPr>
          <w:rFonts w:ascii="Times New Roman" w:hAnsi="Times New Roman"/>
          <w:bCs/>
          <w:sz w:val="24"/>
          <w:szCs w:val="24"/>
        </w:rPr>
      </w:pPr>
      <w:r w:rsidRPr="00F944C7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F944C7">
        <w:rPr>
          <w:rFonts w:ascii="Times New Roman" w:hAnsi="Times New Roman"/>
          <w:sz w:val="24"/>
          <w:szCs w:val="24"/>
        </w:rPr>
        <w:t>14 ноября 2013 г.</w:t>
      </w:r>
    </w:p>
    <w:p w:rsidR="0001788F" w:rsidRDefault="0001788F" w:rsidP="0001788F">
      <w:pPr>
        <w:pStyle w:val="1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1788F" w:rsidRDefault="0001788F" w:rsidP="0001788F">
      <w:pPr>
        <w:pStyle w:val="1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1788F" w:rsidRDefault="0001788F" w:rsidP="0001788F">
      <w:pPr>
        <w:pStyle w:val="1"/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5145A" w:rsidRPr="003155AA" w:rsidRDefault="0001788F" w:rsidP="00F944C7">
      <w:pPr>
        <w:pStyle w:val="1"/>
        <w:tabs>
          <w:tab w:val="left" w:pos="1134"/>
        </w:tabs>
        <w:spacing w:after="0" w:line="240" w:lineRule="auto"/>
        <w:ind w:left="360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F5145A" w:rsidRPr="003155AA" w:rsidRDefault="00F5145A" w:rsidP="005804F1">
      <w:pPr>
        <w:pStyle w:val="1"/>
        <w:tabs>
          <w:tab w:val="num" w:pos="284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145A" w:rsidRPr="003155AA" w:rsidSect="0005763A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C7" w:rsidRDefault="00F944C7" w:rsidP="0005763A">
      <w:pPr>
        <w:spacing w:after="0" w:line="240" w:lineRule="auto"/>
      </w:pPr>
      <w:r>
        <w:separator/>
      </w:r>
    </w:p>
  </w:endnote>
  <w:endnote w:type="continuationSeparator" w:id="1">
    <w:p w:rsidR="00F944C7" w:rsidRDefault="00F944C7" w:rsidP="0005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563"/>
    </w:sdtPr>
    <w:sdtContent>
      <w:p w:rsidR="00F944C7" w:rsidRDefault="00684334">
        <w:pPr>
          <w:pStyle w:val="a9"/>
          <w:jc w:val="right"/>
        </w:pPr>
        <w:fldSimple w:instr=" PAGE   \* MERGEFORMAT ">
          <w:r w:rsidR="004C6D11">
            <w:rPr>
              <w:noProof/>
            </w:rPr>
            <w:t>20</w:t>
          </w:r>
        </w:fldSimple>
      </w:p>
    </w:sdtContent>
  </w:sdt>
  <w:p w:rsidR="00F944C7" w:rsidRDefault="00F944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C7" w:rsidRDefault="00F944C7" w:rsidP="0005763A">
      <w:pPr>
        <w:spacing w:after="0" w:line="240" w:lineRule="auto"/>
      </w:pPr>
      <w:r>
        <w:separator/>
      </w:r>
    </w:p>
  </w:footnote>
  <w:footnote w:type="continuationSeparator" w:id="1">
    <w:p w:rsidR="00F944C7" w:rsidRDefault="00F944C7" w:rsidP="00057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2E50"/>
    <w:multiLevelType w:val="multilevel"/>
    <w:tmpl w:val="2DB4B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7F3D48"/>
    <w:multiLevelType w:val="multilevel"/>
    <w:tmpl w:val="8FE24C84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abstractNum w:abstractNumId="2">
    <w:nsid w:val="3A1C0A6A"/>
    <w:multiLevelType w:val="multilevel"/>
    <w:tmpl w:val="4F1E88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7178FA"/>
    <w:multiLevelType w:val="hybridMultilevel"/>
    <w:tmpl w:val="E38C12A6"/>
    <w:lvl w:ilvl="0" w:tplc="ACA493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73821"/>
    <w:multiLevelType w:val="hybridMultilevel"/>
    <w:tmpl w:val="2386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75807"/>
    <w:rsid w:val="0001293A"/>
    <w:rsid w:val="0001681A"/>
    <w:rsid w:val="0001788F"/>
    <w:rsid w:val="0005763A"/>
    <w:rsid w:val="00057DD4"/>
    <w:rsid w:val="0008419D"/>
    <w:rsid w:val="000B1263"/>
    <w:rsid w:val="000C5712"/>
    <w:rsid w:val="000D7625"/>
    <w:rsid w:val="000F08C6"/>
    <w:rsid w:val="000F6FBE"/>
    <w:rsid w:val="00115918"/>
    <w:rsid w:val="00127176"/>
    <w:rsid w:val="00146717"/>
    <w:rsid w:val="00151707"/>
    <w:rsid w:val="00163CC0"/>
    <w:rsid w:val="00164A61"/>
    <w:rsid w:val="00195969"/>
    <w:rsid w:val="001B263E"/>
    <w:rsid w:val="001D7DA3"/>
    <w:rsid w:val="001E1A62"/>
    <w:rsid w:val="001E6CAF"/>
    <w:rsid w:val="001F33F3"/>
    <w:rsid w:val="00217DB7"/>
    <w:rsid w:val="00224F6C"/>
    <w:rsid w:val="002324F3"/>
    <w:rsid w:val="00236716"/>
    <w:rsid w:val="002571A6"/>
    <w:rsid w:val="00274D2F"/>
    <w:rsid w:val="00275807"/>
    <w:rsid w:val="002B2484"/>
    <w:rsid w:val="002E7E3F"/>
    <w:rsid w:val="00301B67"/>
    <w:rsid w:val="003155AA"/>
    <w:rsid w:val="00326BB3"/>
    <w:rsid w:val="00330CC4"/>
    <w:rsid w:val="00332DEC"/>
    <w:rsid w:val="003403DB"/>
    <w:rsid w:val="00345C7A"/>
    <w:rsid w:val="00357BCA"/>
    <w:rsid w:val="00364CC2"/>
    <w:rsid w:val="00367CF3"/>
    <w:rsid w:val="0037284A"/>
    <w:rsid w:val="00380071"/>
    <w:rsid w:val="003818C3"/>
    <w:rsid w:val="003C1595"/>
    <w:rsid w:val="0044104F"/>
    <w:rsid w:val="0045109D"/>
    <w:rsid w:val="00451F09"/>
    <w:rsid w:val="00477A5D"/>
    <w:rsid w:val="00484DAE"/>
    <w:rsid w:val="00494C23"/>
    <w:rsid w:val="004C3E88"/>
    <w:rsid w:val="004C6D11"/>
    <w:rsid w:val="00516E5D"/>
    <w:rsid w:val="00523A1C"/>
    <w:rsid w:val="00532615"/>
    <w:rsid w:val="00544BC8"/>
    <w:rsid w:val="00552715"/>
    <w:rsid w:val="00563EBB"/>
    <w:rsid w:val="00570335"/>
    <w:rsid w:val="005804F1"/>
    <w:rsid w:val="00597F95"/>
    <w:rsid w:val="005A30AA"/>
    <w:rsid w:val="005B06D9"/>
    <w:rsid w:val="005B198C"/>
    <w:rsid w:val="005D0881"/>
    <w:rsid w:val="00605830"/>
    <w:rsid w:val="00627830"/>
    <w:rsid w:val="006363C4"/>
    <w:rsid w:val="00644787"/>
    <w:rsid w:val="006701F3"/>
    <w:rsid w:val="00684334"/>
    <w:rsid w:val="006A7934"/>
    <w:rsid w:val="006D4544"/>
    <w:rsid w:val="006E615C"/>
    <w:rsid w:val="006E6BAA"/>
    <w:rsid w:val="00714FBC"/>
    <w:rsid w:val="00741ABC"/>
    <w:rsid w:val="007469AD"/>
    <w:rsid w:val="00753B9D"/>
    <w:rsid w:val="007633F8"/>
    <w:rsid w:val="007823D9"/>
    <w:rsid w:val="00786723"/>
    <w:rsid w:val="00794D8D"/>
    <w:rsid w:val="007B7BF8"/>
    <w:rsid w:val="007D0B7C"/>
    <w:rsid w:val="008440EF"/>
    <w:rsid w:val="00857193"/>
    <w:rsid w:val="00882B38"/>
    <w:rsid w:val="0088328C"/>
    <w:rsid w:val="00887A6C"/>
    <w:rsid w:val="00895726"/>
    <w:rsid w:val="008B68CD"/>
    <w:rsid w:val="009259A0"/>
    <w:rsid w:val="00933120"/>
    <w:rsid w:val="00936727"/>
    <w:rsid w:val="009626CD"/>
    <w:rsid w:val="00990452"/>
    <w:rsid w:val="009E6886"/>
    <w:rsid w:val="009F5AE5"/>
    <w:rsid w:val="009F6298"/>
    <w:rsid w:val="00A23976"/>
    <w:rsid w:val="00A33254"/>
    <w:rsid w:val="00A33E92"/>
    <w:rsid w:val="00A43ECB"/>
    <w:rsid w:val="00A510EE"/>
    <w:rsid w:val="00A67335"/>
    <w:rsid w:val="00A90413"/>
    <w:rsid w:val="00AA02C0"/>
    <w:rsid w:val="00AD1591"/>
    <w:rsid w:val="00B021C5"/>
    <w:rsid w:val="00B15269"/>
    <w:rsid w:val="00B31845"/>
    <w:rsid w:val="00B34034"/>
    <w:rsid w:val="00B45A41"/>
    <w:rsid w:val="00B72BD9"/>
    <w:rsid w:val="00BA7438"/>
    <w:rsid w:val="00BB7FF4"/>
    <w:rsid w:val="00BC41B1"/>
    <w:rsid w:val="00BD2620"/>
    <w:rsid w:val="00BE07C5"/>
    <w:rsid w:val="00BE4CA7"/>
    <w:rsid w:val="00BF4E24"/>
    <w:rsid w:val="00C34EE9"/>
    <w:rsid w:val="00C42E61"/>
    <w:rsid w:val="00C4685B"/>
    <w:rsid w:val="00C67E26"/>
    <w:rsid w:val="00C94172"/>
    <w:rsid w:val="00C94295"/>
    <w:rsid w:val="00CA7454"/>
    <w:rsid w:val="00CD1692"/>
    <w:rsid w:val="00CF1DA4"/>
    <w:rsid w:val="00D216B9"/>
    <w:rsid w:val="00D22555"/>
    <w:rsid w:val="00D4614F"/>
    <w:rsid w:val="00D565B6"/>
    <w:rsid w:val="00D57224"/>
    <w:rsid w:val="00D9649E"/>
    <w:rsid w:val="00DC23C5"/>
    <w:rsid w:val="00DC5575"/>
    <w:rsid w:val="00DF5215"/>
    <w:rsid w:val="00E01D46"/>
    <w:rsid w:val="00E07A22"/>
    <w:rsid w:val="00E200F9"/>
    <w:rsid w:val="00E22D2A"/>
    <w:rsid w:val="00E32C70"/>
    <w:rsid w:val="00F06A88"/>
    <w:rsid w:val="00F2444F"/>
    <w:rsid w:val="00F44E72"/>
    <w:rsid w:val="00F5145A"/>
    <w:rsid w:val="00F802C7"/>
    <w:rsid w:val="00F944C7"/>
    <w:rsid w:val="00FC0109"/>
    <w:rsid w:val="00FD4F1B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275807"/>
    <w:rPr>
      <w:color w:val="0000FF"/>
      <w:u w:val="single"/>
    </w:rPr>
  </w:style>
  <w:style w:type="paragraph" w:customStyle="1" w:styleId="msolistparagraph0">
    <w:name w:val="msolistparagraph"/>
    <w:basedOn w:val="a"/>
    <w:rsid w:val="007633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C2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36716"/>
    <w:pPr>
      <w:ind w:left="720"/>
    </w:pPr>
    <w:rPr>
      <w:rFonts w:eastAsia="Calibri" w:cs="Calibri"/>
    </w:rPr>
  </w:style>
  <w:style w:type="paragraph" w:customStyle="1" w:styleId="msonormalcxspmiddle">
    <w:name w:val="msonormalcxspmiddle"/>
    <w:basedOn w:val="a"/>
    <w:rsid w:val="005B1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4614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5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763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5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63A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5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alashenko-natalya-vasilev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literatura/library/literatura-perioda-velikoy-otechestvennoy-voyny-poeziya-urok-obozr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stsenarii-prazdnikov/library/konkurs-chtecov-voyna-geroev-ne-vybir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A689-8C6F-4C43-85A2-9EFC9FE7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34</Pages>
  <Words>8085</Words>
  <Characters>46090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29</cp:revision>
  <cp:lastPrinted>2013-11-17T21:46:00Z</cp:lastPrinted>
  <dcterms:created xsi:type="dcterms:W3CDTF">2013-08-09T17:54:00Z</dcterms:created>
  <dcterms:modified xsi:type="dcterms:W3CDTF">2013-11-17T21:59:00Z</dcterms:modified>
</cp:coreProperties>
</file>