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28" w:rsidRPr="00977C28" w:rsidRDefault="00386851" w:rsidP="00977C28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 НАСИЛИЯ ПРОТИВ ДЕТЕЙ</w:t>
      </w:r>
    </w:p>
    <w:p w:rsidR="00977C28" w:rsidRPr="00977C28" w:rsidRDefault="00977C28" w:rsidP="00977C28">
      <w:pPr>
        <w:spacing w:line="240" w:lineRule="auto"/>
        <w:jc w:val="both"/>
        <w:rPr>
          <w:b/>
          <w:sz w:val="28"/>
          <w:szCs w:val="28"/>
        </w:rPr>
      </w:pPr>
      <w:r w:rsidRPr="00977C28">
        <w:rPr>
          <w:b/>
          <w:sz w:val="28"/>
          <w:szCs w:val="28"/>
        </w:rPr>
        <w:t>Важность профилактики для  развития личности</w:t>
      </w:r>
    </w:p>
    <w:p w:rsidR="00977C28" w:rsidRPr="00977C28" w:rsidRDefault="00977C28" w:rsidP="00977C2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77C28">
        <w:rPr>
          <w:sz w:val="28"/>
          <w:szCs w:val="28"/>
        </w:rPr>
        <w:t>Профилактика физического и сексуального оскорбления по отношению к ребенку имеет важное педагогическое значение, так как физическое и сексуальное оскорбление имеют свои последствием различные нарушения в развитии личности ребенка, а также снижение качества эмоциональной жизни, социальной жизни, реализации в межличностных отношениях, включая брак и семью. Одно из таких нарушений – это формирование психологии жертвы и искаженные представления о границах, благодаря которым по отношению к данной личности становятся более вероятными повторные преступления аналогичного характера. В некоторых случаях пережитый ребенком стресс может привести к психическому заболеванию.</w:t>
      </w:r>
    </w:p>
    <w:p w:rsidR="00977C28" w:rsidRPr="00977C28" w:rsidRDefault="00977C28" w:rsidP="00977C2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77C28">
        <w:rPr>
          <w:sz w:val="28"/>
          <w:szCs w:val="28"/>
        </w:rPr>
        <w:t xml:space="preserve">Важность профилактики связана также и с тем, что дети особенно беззащитны по отношению к насилию. </w:t>
      </w:r>
      <w:proofErr w:type="gramStart"/>
      <w:r w:rsidRPr="00977C28">
        <w:rPr>
          <w:sz w:val="28"/>
          <w:szCs w:val="28"/>
        </w:rPr>
        <w:t>Так как имеют меньше, чем взрослые, физических, психологических и личностны ресурсов для защиты себя.</w:t>
      </w:r>
      <w:proofErr w:type="gramEnd"/>
    </w:p>
    <w:p w:rsidR="00977C28" w:rsidRPr="00977C28" w:rsidRDefault="00977C28" w:rsidP="00977C28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77C28">
        <w:rPr>
          <w:b/>
          <w:sz w:val="28"/>
          <w:szCs w:val="28"/>
        </w:rPr>
        <w:t>Статистика и реальность ситуации</w:t>
      </w:r>
    </w:p>
    <w:p w:rsidR="00977C28" w:rsidRPr="00977C28" w:rsidRDefault="00977C28" w:rsidP="00977C28">
      <w:pPr>
        <w:spacing w:line="240" w:lineRule="auto"/>
        <w:jc w:val="both"/>
        <w:rPr>
          <w:sz w:val="28"/>
          <w:szCs w:val="28"/>
        </w:rPr>
      </w:pPr>
      <w:r w:rsidRPr="00977C28">
        <w:rPr>
          <w:sz w:val="28"/>
          <w:szCs w:val="28"/>
        </w:rPr>
        <w:t xml:space="preserve"> В обществе, в средствах массовой информации циркулирует довольно-таки большое число мифов относительно сексуальных преступлений. В то же время реальный статистический материал помогает сориентироваться и сделать практические выводы.</w:t>
      </w:r>
    </w:p>
    <w:p w:rsidR="00977C28" w:rsidRPr="00977C28" w:rsidRDefault="00977C28" w:rsidP="00977C28">
      <w:pPr>
        <w:spacing w:line="240" w:lineRule="auto"/>
        <w:jc w:val="both"/>
        <w:rPr>
          <w:b/>
          <w:sz w:val="28"/>
          <w:szCs w:val="28"/>
        </w:rPr>
      </w:pPr>
      <w:r w:rsidRPr="00977C28">
        <w:rPr>
          <w:b/>
          <w:sz w:val="28"/>
          <w:szCs w:val="28"/>
        </w:rPr>
        <w:t>Образ насильника</w:t>
      </w:r>
    </w:p>
    <w:p w:rsidR="00977C28" w:rsidRDefault="00977C28" w:rsidP="00977C2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77C28">
        <w:rPr>
          <w:sz w:val="28"/>
          <w:szCs w:val="28"/>
        </w:rPr>
        <w:t>Так, например, по данным статистики 80% сексуальных преступлений по отношению к детям совершаются людьми, которых ребенок знает, и только 20% - людьми, незнакомыми ребенку. Эти данные показывают, что на самом деле большего внимания и контроля требует круг общения и образ жизни самих родителей, а также круг общения ребенка, вместо традиционного страха перед «незнакомым насильником».</w:t>
      </w:r>
    </w:p>
    <w:p w:rsidR="00977C28" w:rsidRDefault="00977C28" w:rsidP="00977C28">
      <w:pPr>
        <w:spacing w:line="240" w:lineRule="auto"/>
        <w:jc w:val="both"/>
        <w:rPr>
          <w:b/>
          <w:sz w:val="28"/>
          <w:szCs w:val="28"/>
        </w:rPr>
      </w:pPr>
      <w:r w:rsidRPr="00977C28">
        <w:rPr>
          <w:b/>
          <w:sz w:val="28"/>
          <w:szCs w:val="28"/>
        </w:rPr>
        <w:t>Кто жертва?</w:t>
      </w:r>
    </w:p>
    <w:p w:rsidR="00977C28" w:rsidRDefault="00977C28" w:rsidP="00977C28">
      <w:pPr>
        <w:spacing w:line="240" w:lineRule="auto"/>
        <w:jc w:val="both"/>
        <w:rPr>
          <w:b/>
          <w:sz w:val="28"/>
          <w:szCs w:val="28"/>
        </w:rPr>
      </w:pPr>
      <w:r w:rsidRPr="00977C28">
        <w:rPr>
          <w:sz w:val="28"/>
          <w:szCs w:val="28"/>
        </w:rPr>
        <w:t xml:space="preserve"> Одновременно с этим требует осознания тот факт,  что жертвами насилия становятся не только девочки, но и мальчики. По данным американской статистики, сексуальному оскорблению подверглись в возрасте до 16 лет каждая третья девочка и каждый четвертый  мальчик, не менее 1 раза.</w:t>
      </w:r>
    </w:p>
    <w:p w:rsidR="00977C28" w:rsidRPr="00977C28" w:rsidRDefault="00977C28" w:rsidP="00977C28">
      <w:pPr>
        <w:spacing w:line="240" w:lineRule="auto"/>
        <w:jc w:val="both"/>
        <w:rPr>
          <w:b/>
          <w:sz w:val="28"/>
          <w:szCs w:val="28"/>
        </w:rPr>
      </w:pPr>
      <w:r w:rsidRPr="00977C28">
        <w:rPr>
          <w:b/>
          <w:sz w:val="28"/>
          <w:szCs w:val="28"/>
        </w:rPr>
        <w:t>Что считать насилием?</w:t>
      </w:r>
    </w:p>
    <w:p w:rsidR="00977C28" w:rsidRPr="00977C28" w:rsidRDefault="00977C28" w:rsidP="00977C28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977C28">
        <w:rPr>
          <w:sz w:val="28"/>
          <w:szCs w:val="28"/>
        </w:rPr>
        <w:t xml:space="preserve"> Здесь необходимо уточнить, что возможны расхождения статистических данных по этому вопросу, так как  в разных культурах разные ситуации могут определяться или не определяться как «насилие», как в юридическом </w:t>
      </w:r>
      <w:r w:rsidRPr="00977C28">
        <w:rPr>
          <w:sz w:val="28"/>
          <w:szCs w:val="28"/>
        </w:rPr>
        <w:lastRenderedPageBreak/>
        <w:t>смысле, так и в психологическом. В нашем традиционном представлении в категорию насилия, оскорбления, входят преимущественно случаи  насилия, являющиеся очевидным основанием для обращения в судебные органы.  В американском представлении в понятие сексуального оскорбления входит более широкий класс ситуаций, например, включающий  сексуально окрашенные прикосновения или  эксплуатация зависимости или непоним</w:t>
      </w:r>
      <w:r>
        <w:rPr>
          <w:sz w:val="28"/>
          <w:szCs w:val="28"/>
        </w:rPr>
        <w:t>ания того, что происходит, из-за возраста</w:t>
      </w:r>
      <w:r w:rsidR="00217D41">
        <w:rPr>
          <w:sz w:val="28"/>
          <w:szCs w:val="28"/>
        </w:rPr>
        <w:t>.</w:t>
      </w:r>
    </w:p>
    <w:p w:rsidR="00977C28" w:rsidRPr="00977C28" w:rsidRDefault="00977C28" w:rsidP="00977C28">
      <w:pPr>
        <w:spacing w:line="240" w:lineRule="auto"/>
        <w:jc w:val="both"/>
        <w:rPr>
          <w:b/>
          <w:sz w:val="28"/>
          <w:szCs w:val="28"/>
        </w:rPr>
      </w:pPr>
      <w:r w:rsidRPr="00977C28">
        <w:rPr>
          <w:b/>
          <w:sz w:val="28"/>
          <w:szCs w:val="28"/>
        </w:rPr>
        <w:t>Место происшествия</w:t>
      </w:r>
    </w:p>
    <w:p w:rsidR="00977C28" w:rsidRPr="00977C28" w:rsidRDefault="00977C28" w:rsidP="00977C2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977C28">
        <w:rPr>
          <w:sz w:val="28"/>
          <w:szCs w:val="28"/>
        </w:rPr>
        <w:t>Распространенное представление о месте происшествия состоит в том, что обычно это улица, парадная (подъезд) дома, пустынные, безлюдные места, для  подростков – дополнительно «подключаются» вечеринки.</w:t>
      </w:r>
      <w:proofErr w:type="gramEnd"/>
      <w:r w:rsidRPr="00977C28">
        <w:rPr>
          <w:sz w:val="28"/>
          <w:szCs w:val="28"/>
        </w:rPr>
        <w:t xml:space="preserve"> Между тем, имеются еще достаточно часто встре</w:t>
      </w:r>
      <w:r w:rsidR="002D70AC">
        <w:rPr>
          <w:sz w:val="28"/>
          <w:szCs w:val="28"/>
        </w:rPr>
        <w:t xml:space="preserve">чающиеся «места» риска.  </w:t>
      </w:r>
      <w:r w:rsidRPr="00977C28">
        <w:rPr>
          <w:sz w:val="28"/>
          <w:szCs w:val="28"/>
        </w:rPr>
        <w:t>Сексуальное и физическое оскорбление по отношению к ребенку часто</w:t>
      </w:r>
      <w:r>
        <w:rPr>
          <w:sz w:val="28"/>
          <w:szCs w:val="28"/>
        </w:rPr>
        <w:t xml:space="preserve"> </w:t>
      </w:r>
      <w:r w:rsidRPr="00977C28">
        <w:rPr>
          <w:sz w:val="28"/>
          <w:szCs w:val="28"/>
        </w:rPr>
        <w:t>происходит в «публичных» местах, где ребенок длительное время остается без</w:t>
      </w:r>
      <w:r>
        <w:rPr>
          <w:sz w:val="28"/>
          <w:szCs w:val="28"/>
        </w:rPr>
        <w:t xml:space="preserve"> </w:t>
      </w:r>
      <w:r w:rsidRPr="00977C28">
        <w:rPr>
          <w:sz w:val="28"/>
          <w:szCs w:val="28"/>
        </w:rPr>
        <w:t>родителей, будучи «перепоручен» другим взрослым, и  потому наиболее беззащитен. Взрослые клиенты часто рассказывают о насилии со стороны взрослых  несексуального или сексуальн</w:t>
      </w:r>
      <w:r>
        <w:rPr>
          <w:sz w:val="28"/>
          <w:szCs w:val="28"/>
        </w:rPr>
        <w:t>о окрашенного характера, происхо</w:t>
      </w:r>
      <w:r w:rsidRPr="00977C28">
        <w:rPr>
          <w:sz w:val="28"/>
          <w:szCs w:val="28"/>
        </w:rPr>
        <w:t>д</w:t>
      </w:r>
      <w:r>
        <w:rPr>
          <w:sz w:val="28"/>
          <w:szCs w:val="28"/>
        </w:rPr>
        <w:t>ящ</w:t>
      </w:r>
      <w:r w:rsidRPr="00977C28">
        <w:rPr>
          <w:sz w:val="28"/>
          <w:szCs w:val="28"/>
        </w:rPr>
        <w:t>его с ними в детском санатории, или когда они детьми находились в больнице, в пионерском летнем лагере, также в школе и в детском садике. К сожалению, это так.  Это также может быть двор или школа, если речь идет об оскорблении со стороны сверстников или более старших детей. И также непосредственно может быть просто открытая улица,  открытое общественное место. Особенно опасны места проезда и  парковки автомашин, так как имеется возможность запереть жертву в автомобиль и быстро скрыться.</w:t>
      </w:r>
    </w:p>
    <w:p w:rsidR="00977C28" w:rsidRPr="00977C28" w:rsidRDefault="00977C28" w:rsidP="00977C28">
      <w:pPr>
        <w:spacing w:line="240" w:lineRule="auto"/>
        <w:jc w:val="both"/>
        <w:rPr>
          <w:sz w:val="28"/>
          <w:szCs w:val="28"/>
        </w:rPr>
      </w:pPr>
    </w:p>
    <w:p w:rsidR="00977C28" w:rsidRPr="00977C28" w:rsidRDefault="00977C28" w:rsidP="00977C28">
      <w:pPr>
        <w:spacing w:line="240" w:lineRule="auto"/>
        <w:jc w:val="both"/>
        <w:rPr>
          <w:sz w:val="28"/>
          <w:szCs w:val="28"/>
        </w:rPr>
      </w:pPr>
      <w:r w:rsidRPr="00977C28">
        <w:rPr>
          <w:sz w:val="28"/>
          <w:szCs w:val="28"/>
        </w:rPr>
        <w:t xml:space="preserve">  Пример 1. из рассказа клиентки: Женщина шла со своей дочерью по Невскому проспекту. Вдруг неожиданно из стоящего у обочины автомобиля выскочил мужчина, схватил девочку за волосы и стал затаскивать в автомобиль. Произошла драка, и </w:t>
      </w:r>
      <w:proofErr w:type="gramStart"/>
      <w:r w:rsidRPr="00977C28">
        <w:rPr>
          <w:sz w:val="28"/>
          <w:szCs w:val="28"/>
        </w:rPr>
        <w:t>женщина</w:t>
      </w:r>
      <w:proofErr w:type="gramEnd"/>
      <w:r w:rsidRPr="00977C28">
        <w:rPr>
          <w:sz w:val="28"/>
          <w:szCs w:val="28"/>
        </w:rPr>
        <w:t xml:space="preserve"> конечно же "отбила" свою дочь. А что было бы, если бы </w:t>
      </w:r>
      <w:r w:rsidR="002D70AC">
        <w:rPr>
          <w:sz w:val="28"/>
          <w:szCs w:val="28"/>
        </w:rPr>
        <w:t xml:space="preserve">девочка гуляла по </w:t>
      </w:r>
      <w:proofErr w:type="gramStart"/>
      <w:r w:rsidR="002D70AC">
        <w:rPr>
          <w:sz w:val="28"/>
          <w:szCs w:val="28"/>
        </w:rPr>
        <w:t>Невскому</w:t>
      </w:r>
      <w:proofErr w:type="gramEnd"/>
      <w:r w:rsidR="002D70AC">
        <w:rPr>
          <w:sz w:val="28"/>
          <w:szCs w:val="28"/>
        </w:rPr>
        <w:t xml:space="preserve"> одна</w:t>
      </w:r>
      <w:r w:rsidRPr="00977C28">
        <w:rPr>
          <w:sz w:val="28"/>
          <w:szCs w:val="28"/>
        </w:rPr>
        <w:t>?</w:t>
      </w:r>
    </w:p>
    <w:p w:rsidR="00977C28" w:rsidRPr="00977C28" w:rsidRDefault="00977C28" w:rsidP="00977C28">
      <w:pPr>
        <w:spacing w:line="240" w:lineRule="auto"/>
        <w:jc w:val="both"/>
        <w:rPr>
          <w:sz w:val="28"/>
          <w:szCs w:val="28"/>
        </w:rPr>
      </w:pPr>
    </w:p>
    <w:p w:rsidR="00977C28" w:rsidRPr="00977C28" w:rsidRDefault="00977C28" w:rsidP="00977C28">
      <w:pPr>
        <w:spacing w:line="240" w:lineRule="auto"/>
        <w:jc w:val="both"/>
        <w:rPr>
          <w:b/>
          <w:sz w:val="28"/>
          <w:szCs w:val="28"/>
        </w:rPr>
      </w:pPr>
      <w:r w:rsidRPr="00977C28">
        <w:rPr>
          <w:b/>
          <w:sz w:val="28"/>
          <w:szCs w:val="28"/>
        </w:rPr>
        <w:t>Направления профилактики насилия и оскорбления</w:t>
      </w:r>
    </w:p>
    <w:p w:rsidR="00977C28" w:rsidRPr="00977C28" w:rsidRDefault="00977C28" w:rsidP="00977C28">
      <w:pPr>
        <w:spacing w:line="240" w:lineRule="auto"/>
        <w:jc w:val="both"/>
        <w:rPr>
          <w:sz w:val="28"/>
          <w:szCs w:val="28"/>
        </w:rPr>
      </w:pPr>
      <w:r w:rsidRPr="00977C28">
        <w:rPr>
          <w:sz w:val="28"/>
          <w:szCs w:val="28"/>
        </w:rPr>
        <w:t>Что могут сделать родители в семье для профилактики оскорбления и насилия по отношению к своему ребенку?</w:t>
      </w:r>
    </w:p>
    <w:p w:rsidR="00977C28" w:rsidRDefault="00977C28" w:rsidP="00977C28">
      <w:pPr>
        <w:spacing w:line="240" w:lineRule="auto"/>
        <w:jc w:val="both"/>
        <w:rPr>
          <w:sz w:val="28"/>
          <w:szCs w:val="28"/>
        </w:rPr>
      </w:pPr>
      <w:r w:rsidRPr="00977C28">
        <w:rPr>
          <w:sz w:val="28"/>
          <w:szCs w:val="28"/>
        </w:rPr>
        <w:t>Профилактика может  проводиться по следующим направлениям:</w:t>
      </w:r>
    </w:p>
    <w:p w:rsidR="00977C28" w:rsidRPr="00977C28" w:rsidRDefault="00977C28" w:rsidP="00977C28">
      <w:pPr>
        <w:spacing w:line="240" w:lineRule="auto"/>
        <w:jc w:val="both"/>
        <w:rPr>
          <w:sz w:val="28"/>
          <w:szCs w:val="28"/>
        </w:rPr>
      </w:pPr>
    </w:p>
    <w:p w:rsidR="00977C28" w:rsidRPr="002D70AC" w:rsidRDefault="00977C28" w:rsidP="00977C28">
      <w:pPr>
        <w:spacing w:line="240" w:lineRule="auto"/>
        <w:jc w:val="both"/>
        <w:rPr>
          <w:b/>
          <w:i/>
          <w:sz w:val="28"/>
          <w:szCs w:val="28"/>
        </w:rPr>
      </w:pPr>
      <w:r w:rsidRPr="002D70AC">
        <w:rPr>
          <w:b/>
          <w:i/>
          <w:sz w:val="28"/>
          <w:szCs w:val="28"/>
        </w:rPr>
        <w:lastRenderedPageBreak/>
        <w:t>Информирование ребенка о правильном поведении</w:t>
      </w:r>
    </w:p>
    <w:p w:rsidR="00977C28" w:rsidRPr="002D70AC" w:rsidRDefault="00977C28" w:rsidP="00977C28">
      <w:pPr>
        <w:spacing w:line="240" w:lineRule="auto"/>
        <w:jc w:val="both"/>
        <w:rPr>
          <w:b/>
          <w:i/>
          <w:sz w:val="28"/>
          <w:szCs w:val="28"/>
        </w:rPr>
      </w:pPr>
      <w:r w:rsidRPr="002D70AC">
        <w:rPr>
          <w:b/>
          <w:i/>
          <w:sz w:val="28"/>
          <w:szCs w:val="28"/>
        </w:rPr>
        <w:t>Правильное воспитание, исключающее, в том числе, формирование психологии жертвы.</w:t>
      </w:r>
    </w:p>
    <w:p w:rsidR="00977C28" w:rsidRPr="002D70AC" w:rsidRDefault="00977C28" w:rsidP="00977C28">
      <w:pPr>
        <w:spacing w:line="240" w:lineRule="auto"/>
        <w:jc w:val="both"/>
        <w:rPr>
          <w:b/>
          <w:i/>
          <w:sz w:val="28"/>
          <w:szCs w:val="28"/>
        </w:rPr>
      </w:pPr>
      <w:r w:rsidRPr="002D70AC">
        <w:rPr>
          <w:b/>
          <w:i/>
          <w:sz w:val="28"/>
          <w:szCs w:val="28"/>
        </w:rPr>
        <w:t>Контроль влияния средств массовой информации</w:t>
      </w:r>
    </w:p>
    <w:p w:rsidR="00977C28" w:rsidRPr="002D70AC" w:rsidRDefault="00977C28" w:rsidP="00977C28">
      <w:pPr>
        <w:spacing w:line="240" w:lineRule="auto"/>
        <w:jc w:val="both"/>
        <w:rPr>
          <w:b/>
          <w:i/>
          <w:sz w:val="28"/>
          <w:szCs w:val="28"/>
        </w:rPr>
      </w:pPr>
      <w:r w:rsidRPr="002D70AC">
        <w:rPr>
          <w:b/>
          <w:i/>
          <w:sz w:val="28"/>
          <w:szCs w:val="28"/>
        </w:rPr>
        <w:t>Исключение  насильственных форм воздействия на ребенка в семье</w:t>
      </w:r>
    </w:p>
    <w:p w:rsidR="00977C28" w:rsidRPr="002D70AC" w:rsidRDefault="00977C28" w:rsidP="00977C28">
      <w:pPr>
        <w:spacing w:line="240" w:lineRule="auto"/>
        <w:jc w:val="both"/>
        <w:rPr>
          <w:b/>
          <w:i/>
          <w:sz w:val="28"/>
          <w:szCs w:val="28"/>
        </w:rPr>
      </w:pPr>
      <w:r w:rsidRPr="002D70AC">
        <w:rPr>
          <w:b/>
          <w:i/>
          <w:sz w:val="28"/>
          <w:szCs w:val="28"/>
        </w:rPr>
        <w:t>Конфронтация насилию</w:t>
      </w:r>
    </w:p>
    <w:p w:rsidR="00977C28" w:rsidRPr="002D70AC" w:rsidRDefault="00977C28" w:rsidP="00977C28">
      <w:pPr>
        <w:spacing w:line="240" w:lineRule="auto"/>
        <w:jc w:val="both"/>
        <w:rPr>
          <w:b/>
          <w:i/>
          <w:sz w:val="28"/>
          <w:szCs w:val="28"/>
        </w:rPr>
      </w:pPr>
      <w:r w:rsidRPr="002D70AC">
        <w:rPr>
          <w:b/>
          <w:i/>
          <w:sz w:val="28"/>
          <w:szCs w:val="28"/>
        </w:rPr>
        <w:t>Формирование взаимоотношений доверия в семье</w:t>
      </w:r>
    </w:p>
    <w:p w:rsidR="00977C28" w:rsidRPr="002D70AC" w:rsidRDefault="00977C28" w:rsidP="00977C28">
      <w:pPr>
        <w:spacing w:line="240" w:lineRule="auto"/>
        <w:jc w:val="both"/>
        <w:rPr>
          <w:b/>
          <w:i/>
          <w:sz w:val="28"/>
          <w:szCs w:val="28"/>
        </w:rPr>
      </w:pPr>
      <w:r w:rsidRPr="002D70AC">
        <w:rPr>
          <w:b/>
          <w:i/>
          <w:sz w:val="28"/>
          <w:szCs w:val="28"/>
        </w:rPr>
        <w:t>Забота о защищающих  условиях.</w:t>
      </w:r>
    </w:p>
    <w:p w:rsidR="00977C28" w:rsidRPr="002D70AC" w:rsidRDefault="00977C28" w:rsidP="00977C28">
      <w:pPr>
        <w:spacing w:line="240" w:lineRule="auto"/>
        <w:jc w:val="both"/>
        <w:rPr>
          <w:b/>
          <w:i/>
          <w:sz w:val="28"/>
          <w:szCs w:val="28"/>
        </w:rPr>
      </w:pPr>
    </w:p>
    <w:p w:rsidR="00977C28" w:rsidRPr="00977C28" w:rsidRDefault="00977C28" w:rsidP="00977C28">
      <w:pPr>
        <w:spacing w:line="240" w:lineRule="auto"/>
        <w:jc w:val="both"/>
        <w:rPr>
          <w:b/>
          <w:sz w:val="28"/>
          <w:szCs w:val="28"/>
        </w:rPr>
      </w:pPr>
      <w:r w:rsidRPr="00977C28">
        <w:rPr>
          <w:b/>
          <w:sz w:val="28"/>
          <w:szCs w:val="28"/>
        </w:rPr>
        <w:t>Информирование ребенка.</w:t>
      </w:r>
    </w:p>
    <w:p w:rsidR="00977C28" w:rsidRPr="00977C28" w:rsidRDefault="00977C28" w:rsidP="00977C28">
      <w:pPr>
        <w:spacing w:line="240" w:lineRule="auto"/>
        <w:jc w:val="both"/>
        <w:rPr>
          <w:sz w:val="28"/>
          <w:szCs w:val="28"/>
        </w:rPr>
      </w:pPr>
      <w:r w:rsidRPr="00977C28">
        <w:rPr>
          <w:sz w:val="28"/>
          <w:szCs w:val="28"/>
        </w:rPr>
        <w:t>Информирование ребенка о возможно опасных для него ситуациях, и способах</w:t>
      </w:r>
      <w:r>
        <w:rPr>
          <w:sz w:val="28"/>
          <w:szCs w:val="28"/>
        </w:rPr>
        <w:t xml:space="preserve"> </w:t>
      </w:r>
      <w:r w:rsidRPr="00977C28">
        <w:rPr>
          <w:sz w:val="28"/>
          <w:szCs w:val="28"/>
        </w:rPr>
        <w:t>поведения в этих ситуациях, необходимо со стороны родителей, если нет</w:t>
      </w:r>
      <w:r>
        <w:rPr>
          <w:sz w:val="28"/>
          <w:szCs w:val="28"/>
        </w:rPr>
        <w:t xml:space="preserve"> </w:t>
      </w:r>
      <w:r w:rsidRPr="00977C28">
        <w:rPr>
          <w:sz w:val="28"/>
          <w:szCs w:val="28"/>
        </w:rPr>
        <w:t>возможности доверить это дело специалисту. При разговоре с детьми на данные</w:t>
      </w:r>
      <w:r>
        <w:rPr>
          <w:sz w:val="28"/>
          <w:szCs w:val="28"/>
        </w:rPr>
        <w:t xml:space="preserve"> </w:t>
      </w:r>
      <w:r w:rsidRPr="00977C28">
        <w:rPr>
          <w:sz w:val="28"/>
          <w:szCs w:val="28"/>
        </w:rPr>
        <w:t xml:space="preserve">темы важно самим быть в спокойном состоянии, чтобы не передать ребенку свою излишнюю тревожность и страхи, касающиеся данного вопроса. Дети </w:t>
      </w:r>
      <w:proofErr w:type="gramStart"/>
      <w:r w:rsidRPr="00977C28">
        <w:rPr>
          <w:sz w:val="28"/>
          <w:szCs w:val="28"/>
        </w:rPr>
        <w:t>очень интуитивны</w:t>
      </w:r>
      <w:proofErr w:type="gramEnd"/>
      <w:r w:rsidRPr="00977C28">
        <w:rPr>
          <w:sz w:val="28"/>
          <w:szCs w:val="28"/>
        </w:rPr>
        <w:t xml:space="preserve"> и достаточно хорошо угадывают то, что родители хотят спрятать под маской спокойствия, и могут заразиться вашим страхом. А страх имеет свойство сковывать инициативу, которая нужна как взрослому, так и ребенку для того, чтобы защитить свои границы в случае необходимости, или быстро ретироваться.</w:t>
      </w:r>
    </w:p>
    <w:p w:rsidR="00217D41" w:rsidRDefault="00977C28" w:rsidP="00977C2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77C28">
        <w:rPr>
          <w:sz w:val="28"/>
          <w:szCs w:val="28"/>
        </w:rPr>
        <w:t xml:space="preserve"> Дети должны получить информацию, что их тело принадлежит им самим, и никто без их разрешения и согласия не должен до них дотрагиваться. Здесь должна быть большая ясность в объяснениях, чтобы у ребенка сформировались «правила» общения, чтобы не было никакой размытости, неясности, в которой он, ребенок, мог бы запутаться, если, например, кто-либо захочет посадить ребенка к себе на колени, или просто погладить по голове. Важно научить ребенка говорить в этих ситуациях «нет», «я не хочу, чтобы ты трогал меня».</w:t>
      </w:r>
    </w:p>
    <w:p w:rsidR="00217D41" w:rsidRDefault="00217D41" w:rsidP="00977C2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7C28" w:rsidRPr="00977C28">
        <w:rPr>
          <w:sz w:val="28"/>
          <w:szCs w:val="28"/>
        </w:rPr>
        <w:t>Важно также объяснять детям, что преступники по отношению к детям часто используют обман. Преступник, пытаясь проникнуть в квартиру, может назваться доктором, почтальоном, соседом с другого этажа, водопроводчиком и т.п., он также может назваться другом, приятелем, сослуживцем или знакомым матери, отца. Он даже  может даже назвать их по имени, фамилии, отчеству. Но это вовсе не означает, что он знаком с родителями ребенка.</w:t>
      </w:r>
    </w:p>
    <w:p w:rsidR="00217D41" w:rsidRDefault="00217D41" w:rsidP="00977C2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977C28" w:rsidRPr="00977C28">
        <w:rPr>
          <w:sz w:val="28"/>
          <w:szCs w:val="28"/>
        </w:rPr>
        <w:t xml:space="preserve"> Один из моментов информирования ребенка, взаимосвязанный одновременно с воспитанием, касается наказаний. Важно объяснить ребенку, что наказать его за какой-либо проступок имеют право</w:t>
      </w:r>
      <w:r w:rsidR="00977C28">
        <w:rPr>
          <w:sz w:val="28"/>
          <w:szCs w:val="28"/>
        </w:rPr>
        <w:t xml:space="preserve"> только родители или же педагог,</w:t>
      </w:r>
      <w:r w:rsidR="00977C28" w:rsidRPr="00977C28">
        <w:rPr>
          <w:sz w:val="28"/>
          <w:szCs w:val="28"/>
        </w:rPr>
        <w:t xml:space="preserve"> которому родители «делегируют» свои полномочия на ограниченный промежуток времени, например – учителю на период пребывания в школе, и т.п. Другие взрослые при совершении проступка – должны обратиться к его родителям, но не имеют права его наказывать.</w:t>
      </w:r>
    </w:p>
    <w:p w:rsidR="00977C28" w:rsidRPr="00977C28" w:rsidRDefault="00977C28" w:rsidP="00977C28">
      <w:pPr>
        <w:spacing w:line="240" w:lineRule="auto"/>
        <w:jc w:val="both"/>
        <w:rPr>
          <w:sz w:val="28"/>
          <w:szCs w:val="28"/>
        </w:rPr>
      </w:pPr>
      <w:r w:rsidRPr="00977C28">
        <w:rPr>
          <w:sz w:val="28"/>
          <w:szCs w:val="28"/>
        </w:rPr>
        <w:t xml:space="preserve"> Опыт обнаруживает, что «оскорбители» используют этот прием, чтобы оказать</w:t>
      </w:r>
      <w:r>
        <w:rPr>
          <w:sz w:val="28"/>
          <w:szCs w:val="28"/>
        </w:rPr>
        <w:t xml:space="preserve">  </w:t>
      </w:r>
      <w:r w:rsidRPr="00977C28">
        <w:rPr>
          <w:sz w:val="28"/>
          <w:szCs w:val="28"/>
        </w:rPr>
        <w:t>психологическое давление на ребенка и объяснить свое поведение  окружающим. Пример 2.: Попытка схватить и запереть ребенка в автомобиле, с объяснением того, что «он неправильно перешел дорогу и его надо отвезти в милицию».</w:t>
      </w:r>
    </w:p>
    <w:p w:rsidR="00977C28" w:rsidRPr="00977C28" w:rsidRDefault="00977C28" w:rsidP="00977C28">
      <w:pPr>
        <w:spacing w:line="240" w:lineRule="auto"/>
        <w:jc w:val="both"/>
        <w:rPr>
          <w:sz w:val="28"/>
          <w:szCs w:val="28"/>
        </w:rPr>
      </w:pPr>
      <w:r w:rsidRPr="00977C28">
        <w:rPr>
          <w:sz w:val="28"/>
          <w:szCs w:val="28"/>
        </w:rPr>
        <w:t>2. Воспитание как профилактика  (насилия и последствий насилия)</w:t>
      </w:r>
    </w:p>
    <w:p w:rsidR="00977C28" w:rsidRPr="00977C28" w:rsidRDefault="00977C28" w:rsidP="00977C28">
      <w:pPr>
        <w:spacing w:line="240" w:lineRule="auto"/>
        <w:jc w:val="both"/>
        <w:rPr>
          <w:sz w:val="28"/>
          <w:szCs w:val="28"/>
        </w:rPr>
      </w:pPr>
      <w:r w:rsidRPr="00977C28">
        <w:rPr>
          <w:sz w:val="28"/>
          <w:szCs w:val="28"/>
        </w:rPr>
        <w:t xml:space="preserve"> А.  Современная традиция воспитания, к сожалению, формирует личность ребенка, удобного для взрослых, ребенка, получающего эмоциональное вознаграждение за послушное, </w:t>
      </w:r>
      <w:proofErr w:type="spellStart"/>
      <w:r w:rsidRPr="00977C28">
        <w:rPr>
          <w:sz w:val="28"/>
          <w:szCs w:val="28"/>
        </w:rPr>
        <w:t>безинициативное</w:t>
      </w:r>
      <w:proofErr w:type="spellEnd"/>
      <w:r w:rsidRPr="00977C28">
        <w:rPr>
          <w:sz w:val="28"/>
          <w:szCs w:val="28"/>
        </w:rPr>
        <w:t xml:space="preserve"> поведение, за подчинение. Ребенок, обученный таким образом постоянно радовать свое окружение, оказывается неспособен отклонить предложение, просьбу, и он также может быть  «заворожен» приказом. Процесс личностного роста ребенка – </w:t>
      </w:r>
      <w:proofErr w:type="gramStart"/>
      <w:r w:rsidRPr="00977C28">
        <w:rPr>
          <w:sz w:val="28"/>
          <w:szCs w:val="28"/>
        </w:rPr>
        <w:t>это</w:t>
      </w:r>
      <w:proofErr w:type="gramEnd"/>
      <w:r w:rsidRPr="00977C28">
        <w:rPr>
          <w:sz w:val="28"/>
          <w:szCs w:val="28"/>
        </w:rPr>
        <w:t xml:space="preserve"> прежде всего процесс отделения от матери, от семьи, это рост способности принимать собственные, самостоятельные решения. Там, где в семье этого не</w:t>
      </w:r>
      <w:proofErr w:type="gramStart"/>
      <w:r w:rsidRPr="00977C28">
        <w:rPr>
          <w:sz w:val="28"/>
          <w:szCs w:val="28"/>
        </w:rPr>
        <w:t>т-</w:t>
      </w:r>
      <w:proofErr w:type="gramEnd"/>
      <w:r w:rsidRPr="00977C28">
        <w:rPr>
          <w:sz w:val="28"/>
          <w:szCs w:val="28"/>
        </w:rPr>
        <w:t xml:space="preserve"> формируется зависимая личность, и эту зависимость она повторяет во взаимоотношениях с другими людьми.  </w:t>
      </w:r>
    </w:p>
    <w:p w:rsidR="00977C28" w:rsidRDefault="00977C28" w:rsidP="00977C28">
      <w:pPr>
        <w:spacing w:line="240" w:lineRule="auto"/>
        <w:jc w:val="both"/>
        <w:rPr>
          <w:sz w:val="28"/>
          <w:szCs w:val="28"/>
        </w:rPr>
      </w:pPr>
      <w:r w:rsidRPr="00977C28">
        <w:rPr>
          <w:sz w:val="28"/>
          <w:szCs w:val="28"/>
        </w:rPr>
        <w:t xml:space="preserve">     Оскорбления детей со стороны детей обусловлены потерей связи с семьей, с</w:t>
      </w:r>
      <w:r>
        <w:rPr>
          <w:sz w:val="28"/>
          <w:szCs w:val="28"/>
        </w:rPr>
        <w:t xml:space="preserve"> </w:t>
      </w:r>
      <w:r w:rsidRPr="00977C28">
        <w:rPr>
          <w:sz w:val="28"/>
          <w:szCs w:val="28"/>
        </w:rPr>
        <w:t>родителями, и высокой зависимостью от группы сверстников, что дает возможность последним манипулировать зависимым ребенком.</w:t>
      </w:r>
    </w:p>
    <w:p w:rsidR="00977C28" w:rsidRPr="00977C28" w:rsidRDefault="00977C28" w:rsidP="00977C2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77C28">
        <w:rPr>
          <w:sz w:val="28"/>
          <w:szCs w:val="28"/>
        </w:rPr>
        <w:t xml:space="preserve">Под </w:t>
      </w:r>
      <w:r>
        <w:rPr>
          <w:sz w:val="28"/>
          <w:szCs w:val="28"/>
        </w:rPr>
        <w:t>правильным воспитанием личности,</w:t>
      </w:r>
      <w:r w:rsidRPr="00977C28">
        <w:rPr>
          <w:sz w:val="28"/>
          <w:szCs w:val="28"/>
        </w:rPr>
        <w:t xml:space="preserve"> способной дать отпор насилию</w:t>
      </w:r>
      <w:proofErr w:type="gramStart"/>
      <w:r w:rsidRPr="00977C28">
        <w:rPr>
          <w:sz w:val="28"/>
          <w:szCs w:val="28"/>
        </w:rPr>
        <w:t>.</w:t>
      </w:r>
      <w:proofErr w:type="gramEnd"/>
      <w:r w:rsidRPr="00977C28">
        <w:rPr>
          <w:sz w:val="28"/>
          <w:szCs w:val="28"/>
        </w:rPr>
        <w:t xml:space="preserve"> </w:t>
      </w:r>
      <w:proofErr w:type="gramStart"/>
      <w:r w:rsidRPr="00977C28">
        <w:rPr>
          <w:sz w:val="28"/>
          <w:szCs w:val="28"/>
        </w:rPr>
        <w:t>п</w:t>
      </w:r>
      <w:proofErr w:type="gramEnd"/>
      <w:r w:rsidRPr="00977C28">
        <w:rPr>
          <w:sz w:val="28"/>
          <w:szCs w:val="28"/>
        </w:rPr>
        <w:t>онимается прежде всего формирование автономной личности, умеющей говорить "нет". Анализ случаев насилия над детьми показывает, что насилие в большинстве случаев могло бы быть предотвращено в начальной стадии развития ситуации, если бы ребенок мог отклонить предложения взрослого.</w:t>
      </w:r>
    </w:p>
    <w:p w:rsidR="00977C28" w:rsidRPr="00977C28" w:rsidRDefault="00977C28" w:rsidP="00977C28">
      <w:pPr>
        <w:spacing w:line="240" w:lineRule="auto"/>
        <w:jc w:val="both"/>
        <w:rPr>
          <w:sz w:val="28"/>
          <w:szCs w:val="28"/>
        </w:rPr>
      </w:pPr>
      <w:r w:rsidRPr="00977C28">
        <w:rPr>
          <w:sz w:val="28"/>
          <w:szCs w:val="28"/>
        </w:rPr>
        <w:t>Пример 3. из рассказа клиента: Мальчик дошкольного возраста 6-7 лет гулял в соседнем дворе (в городе) вместе с младшей сестрой. К ним на улице подошли двое незнакомых слегка подвыпивших мужчин и предложили пойти вместе с ними в дом, чтобы отдать им одежду и игрушки. Мальчик сказал, что он не пойдет, так как он интуитивно почувствовал</w:t>
      </w:r>
      <w:proofErr w:type="gramStart"/>
      <w:r w:rsidRPr="00977C28">
        <w:rPr>
          <w:sz w:val="28"/>
          <w:szCs w:val="28"/>
        </w:rPr>
        <w:t>.</w:t>
      </w:r>
      <w:proofErr w:type="gramEnd"/>
      <w:r w:rsidRPr="00977C28">
        <w:rPr>
          <w:sz w:val="28"/>
          <w:szCs w:val="28"/>
        </w:rPr>
        <w:t xml:space="preserve"> </w:t>
      </w:r>
      <w:proofErr w:type="gramStart"/>
      <w:r w:rsidRPr="00977C28">
        <w:rPr>
          <w:sz w:val="28"/>
          <w:szCs w:val="28"/>
        </w:rPr>
        <w:t>ч</w:t>
      </w:r>
      <w:proofErr w:type="gramEnd"/>
      <w:r w:rsidRPr="00977C28">
        <w:rPr>
          <w:sz w:val="28"/>
          <w:szCs w:val="28"/>
        </w:rPr>
        <w:t>то это небезопасно, и что в парадной, если он войдет в дом, он будет более беззащитен, в сравнении с открытым пространством двора,</w:t>
      </w:r>
      <w:r>
        <w:rPr>
          <w:sz w:val="28"/>
          <w:szCs w:val="28"/>
        </w:rPr>
        <w:t xml:space="preserve"> </w:t>
      </w:r>
      <w:r w:rsidRPr="00977C28">
        <w:rPr>
          <w:sz w:val="28"/>
          <w:szCs w:val="28"/>
        </w:rPr>
        <w:lastRenderedPageBreak/>
        <w:t>просматриваемым из большого числа окон. Между тем его младшая сестра (около 3 лет) была намерена идти. Мальчик сильно де</w:t>
      </w:r>
      <w:r>
        <w:rPr>
          <w:sz w:val="28"/>
          <w:szCs w:val="28"/>
        </w:rPr>
        <w:t>р</w:t>
      </w:r>
      <w:r w:rsidRPr="00977C28">
        <w:rPr>
          <w:sz w:val="28"/>
          <w:szCs w:val="28"/>
        </w:rPr>
        <w:t>жал ее за руку, хотя она пыталась вырваться, чтобы пойти вместе с мужчинами.</w:t>
      </w:r>
    </w:p>
    <w:p w:rsidR="00977C28" w:rsidRPr="00977C28" w:rsidRDefault="00977C28" w:rsidP="00977C28">
      <w:pPr>
        <w:spacing w:line="240" w:lineRule="auto"/>
        <w:jc w:val="both"/>
        <w:rPr>
          <w:sz w:val="28"/>
          <w:szCs w:val="28"/>
        </w:rPr>
      </w:pPr>
      <w:r w:rsidRPr="00977C28">
        <w:rPr>
          <w:sz w:val="28"/>
          <w:szCs w:val="28"/>
        </w:rPr>
        <w:t>В данном случае также очевидно просматривается правило, что  младший ребенок не может быть перепоручен взрослым под полную ответственность старшего ребенка.</w:t>
      </w:r>
    </w:p>
    <w:p w:rsidR="00977C28" w:rsidRPr="00977C28" w:rsidRDefault="00977C28" w:rsidP="00977C28">
      <w:pPr>
        <w:spacing w:line="240" w:lineRule="auto"/>
        <w:jc w:val="both"/>
        <w:rPr>
          <w:sz w:val="28"/>
          <w:szCs w:val="28"/>
        </w:rPr>
      </w:pPr>
      <w:r w:rsidRPr="00977C28">
        <w:rPr>
          <w:sz w:val="28"/>
          <w:szCs w:val="28"/>
        </w:rPr>
        <w:t>Б. Дети в семьях, где активная защита себя и чувство гнева не одобряются ни при каких условиях, чаще имеют  эмоциональные последствия случившегося в форме различных фобий.</w:t>
      </w:r>
    </w:p>
    <w:p w:rsidR="00977C28" w:rsidRPr="00977C28" w:rsidRDefault="00977C28" w:rsidP="00977C28">
      <w:pPr>
        <w:spacing w:line="240" w:lineRule="auto"/>
        <w:jc w:val="both"/>
        <w:rPr>
          <w:b/>
          <w:sz w:val="28"/>
          <w:szCs w:val="28"/>
        </w:rPr>
      </w:pPr>
      <w:r w:rsidRPr="00977C28">
        <w:rPr>
          <w:b/>
          <w:sz w:val="28"/>
          <w:szCs w:val="28"/>
        </w:rPr>
        <w:t>3.Контроль влияния средств массовой информации</w:t>
      </w:r>
    </w:p>
    <w:p w:rsidR="00977C28" w:rsidRPr="00977C28" w:rsidRDefault="00977C28" w:rsidP="00977C2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77C28">
        <w:rPr>
          <w:sz w:val="28"/>
          <w:szCs w:val="28"/>
        </w:rPr>
        <w:t>Ни для кого не секрет, что эпидемии различных инфекций наиболее быстро распространяются в городах, по сравнению с сельской местностью. Из-за большой скученности проживания люди интенсивнее влияют друг на друга, в том числе - и в информационном поле. Одним из источников такого информационного заражения являются средства массовой информации. Их влияние на взрослых, а также на детей, обусловлено в частности тем, что они воспринимаются как авторитетный источник информации.</w:t>
      </w:r>
    </w:p>
    <w:p w:rsidR="00977C28" w:rsidRPr="00977C28" w:rsidRDefault="00977C28" w:rsidP="00977C2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77C28">
        <w:rPr>
          <w:sz w:val="28"/>
          <w:szCs w:val="28"/>
        </w:rPr>
        <w:t>Между тем, в СМИ зачастую, в искаженной форме описываются случаи насилия, методы насилия, замалчиваются их последствия. Огромное количество детских мультфильмов является иллюстрацией насилия, но без реальных последствий для героев. Дети могут воспринимать такие муль</w:t>
      </w:r>
      <w:r w:rsidR="00217D41">
        <w:rPr>
          <w:sz w:val="28"/>
          <w:szCs w:val="28"/>
        </w:rPr>
        <w:t>т</w:t>
      </w:r>
      <w:r w:rsidRPr="00977C28">
        <w:rPr>
          <w:sz w:val="28"/>
          <w:szCs w:val="28"/>
        </w:rPr>
        <w:t>фильмы, как разрешения ударять, разрешать вопрос</w:t>
      </w:r>
      <w:r w:rsidR="00217D41">
        <w:rPr>
          <w:sz w:val="28"/>
          <w:szCs w:val="28"/>
        </w:rPr>
        <w:t>ы насильственными методами</w:t>
      </w:r>
      <w:proofErr w:type="gramStart"/>
      <w:r w:rsidR="00217D41">
        <w:rPr>
          <w:sz w:val="28"/>
          <w:szCs w:val="28"/>
        </w:rPr>
        <w:t>.</w:t>
      </w:r>
      <w:proofErr w:type="gramEnd"/>
      <w:r w:rsidR="00217D41">
        <w:rPr>
          <w:sz w:val="28"/>
          <w:szCs w:val="28"/>
        </w:rPr>
        <w:t xml:space="preserve"> </w:t>
      </w:r>
      <w:proofErr w:type="gramStart"/>
      <w:r w:rsidR="00217D41">
        <w:rPr>
          <w:sz w:val="28"/>
          <w:szCs w:val="28"/>
        </w:rPr>
        <w:t>и</w:t>
      </w:r>
      <w:proofErr w:type="gramEnd"/>
      <w:r w:rsidR="00217D41">
        <w:rPr>
          <w:sz w:val="28"/>
          <w:szCs w:val="28"/>
        </w:rPr>
        <w:t>гро</w:t>
      </w:r>
      <w:r w:rsidRPr="00977C28">
        <w:rPr>
          <w:sz w:val="28"/>
          <w:szCs w:val="28"/>
        </w:rPr>
        <w:t>вые сюжеты мультфильмов не отражают реальности. в частности не содержат информации. что удары по голове могут выз</w:t>
      </w:r>
      <w:r w:rsidR="00217D41">
        <w:rPr>
          <w:sz w:val="28"/>
          <w:szCs w:val="28"/>
        </w:rPr>
        <w:t>вать сотрясения головного мозга,</w:t>
      </w:r>
      <w:r w:rsidRPr="00977C28">
        <w:rPr>
          <w:sz w:val="28"/>
          <w:szCs w:val="28"/>
        </w:rPr>
        <w:t xml:space="preserve"> </w:t>
      </w:r>
      <w:r w:rsidR="00217D41">
        <w:rPr>
          <w:sz w:val="28"/>
          <w:szCs w:val="28"/>
        </w:rPr>
        <w:t>п</w:t>
      </w:r>
      <w:r w:rsidRPr="00977C28">
        <w:rPr>
          <w:sz w:val="28"/>
          <w:szCs w:val="28"/>
        </w:rPr>
        <w:t>адения</w:t>
      </w:r>
      <w:r w:rsidR="00217D41">
        <w:rPr>
          <w:sz w:val="28"/>
          <w:szCs w:val="28"/>
        </w:rPr>
        <w:t xml:space="preserve"> - переломы костей и т.п. </w:t>
      </w:r>
      <w:r w:rsidRPr="00977C28">
        <w:rPr>
          <w:sz w:val="28"/>
          <w:szCs w:val="28"/>
        </w:rPr>
        <w:t xml:space="preserve"> Оберегите своего ребенка от того. чтобы он по незнанию не нанес вред другому ребенку, из непонимания последствий  бездумных поступков как для себя самого, так и для другого ребенка.</w:t>
      </w:r>
    </w:p>
    <w:p w:rsidR="00977C28" w:rsidRPr="00977C28" w:rsidRDefault="00977C28" w:rsidP="00977C28">
      <w:pPr>
        <w:spacing w:line="240" w:lineRule="auto"/>
        <w:jc w:val="both"/>
        <w:rPr>
          <w:sz w:val="28"/>
          <w:szCs w:val="28"/>
        </w:rPr>
      </w:pPr>
      <w:r w:rsidRPr="00977C28">
        <w:rPr>
          <w:sz w:val="28"/>
          <w:szCs w:val="28"/>
        </w:rPr>
        <w:t>Пример 4 из жи</w:t>
      </w:r>
      <w:r w:rsidR="00217D41">
        <w:rPr>
          <w:sz w:val="28"/>
          <w:szCs w:val="28"/>
        </w:rPr>
        <w:t>зни: В день рождения мальчика (</w:t>
      </w:r>
      <w:r w:rsidRPr="00977C28">
        <w:rPr>
          <w:sz w:val="28"/>
          <w:szCs w:val="28"/>
        </w:rPr>
        <w:t>5 класс) родители выдали ему деньги, чтобы он смог отпраздн</w:t>
      </w:r>
      <w:r>
        <w:rPr>
          <w:sz w:val="28"/>
          <w:szCs w:val="28"/>
        </w:rPr>
        <w:t>овать свой день рождения с друзь</w:t>
      </w:r>
      <w:r w:rsidRPr="00977C28">
        <w:rPr>
          <w:sz w:val="28"/>
          <w:szCs w:val="28"/>
        </w:rPr>
        <w:t>ями в  ближайшем Макдональдсе (4 гостя). Дети отправились в Макдональдс без взрослых (!). В момент, когда именинник вышел в туалет, один из приглашенных под одобрительные взгляды остальных участников дня р</w:t>
      </w:r>
      <w:r>
        <w:rPr>
          <w:sz w:val="28"/>
          <w:szCs w:val="28"/>
        </w:rPr>
        <w:t>ождения подложил в напиток имен</w:t>
      </w:r>
      <w:r w:rsidRPr="00977C28">
        <w:rPr>
          <w:sz w:val="28"/>
          <w:szCs w:val="28"/>
        </w:rPr>
        <w:t>иннику таблетку лекарства. После дня рождения по дороге домой ребенку стало плохо, он упал,</w:t>
      </w:r>
      <w:r>
        <w:rPr>
          <w:sz w:val="28"/>
          <w:szCs w:val="28"/>
        </w:rPr>
        <w:t xml:space="preserve"> </w:t>
      </w:r>
      <w:r w:rsidRPr="00977C28">
        <w:rPr>
          <w:sz w:val="28"/>
          <w:szCs w:val="28"/>
        </w:rPr>
        <w:t>не мо</w:t>
      </w:r>
      <w:r>
        <w:rPr>
          <w:sz w:val="28"/>
          <w:szCs w:val="28"/>
        </w:rPr>
        <w:t>г идти, стал терять сознание. Пр</w:t>
      </w:r>
      <w:r w:rsidRPr="00977C28">
        <w:rPr>
          <w:sz w:val="28"/>
          <w:szCs w:val="28"/>
        </w:rPr>
        <w:t>охожие вызвали скорую помощь.</w:t>
      </w:r>
    </w:p>
    <w:p w:rsidR="00977C28" w:rsidRPr="00977C28" w:rsidRDefault="00977C28" w:rsidP="00977C28">
      <w:pPr>
        <w:spacing w:line="240" w:lineRule="auto"/>
        <w:jc w:val="both"/>
        <w:rPr>
          <w:sz w:val="28"/>
          <w:szCs w:val="28"/>
        </w:rPr>
      </w:pPr>
      <w:r w:rsidRPr="00977C28">
        <w:rPr>
          <w:sz w:val="28"/>
          <w:szCs w:val="28"/>
        </w:rPr>
        <w:t>4</w:t>
      </w:r>
      <w:r w:rsidRPr="00977C28">
        <w:rPr>
          <w:b/>
          <w:sz w:val="28"/>
          <w:szCs w:val="28"/>
        </w:rPr>
        <w:t>.Исключение насильственных форм обращения в семье</w:t>
      </w:r>
    </w:p>
    <w:p w:rsidR="00977C28" w:rsidRPr="00977C28" w:rsidRDefault="00977C28" w:rsidP="00977C28">
      <w:pPr>
        <w:spacing w:line="240" w:lineRule="auto"/>
        <w:jc w:val="both"/>
        <w:rPr>
          <w:sz w:val="28"/>
          <w:szCs w:val="28"/>
        </w:rPr>
      </w:pPr>
      <w:r w:rsidRPr="00977C28">
        <w:rPr>
          <w:sz w:val="28"/>
          <w:szCs w:val="28"/>
        </w:rPr>
        <w:lastRenderedPageBreak/>
        <w:t>Профилактика насильственных форм обращения в семье, включая физические наказания за проступки, ограничения свободы, такие, как запирание в помещении,  обзывания и оскорбления, и т.п., увеличивают риск физического и эмоционального оскорбления ребенка другими лицами, так как ребенок привыкает к определенному стилю обращения с ним и начинает считать такое обращение нормой. Кроме того, воля к сопротивлению и способность сказать взрослому «нет» оказываются сломанными.</w:t>
      </w:r>
    </w:p>
    <w:p w:rsidR="00977C28" w:rsidRPr="00977C28" w:rsidRDefault="00977C28" w:rsidP="00977C28">
      <w:pPr>
        <w:spacing w:line="240" w:lineRule="auto"/>
        <w:jc w:val="both"/>
        <w:rPr>
          <w:b/>
          <w:sz w:val="28"/>
          <w:szCs w:val="28"/>
        </w:rPr>
      </w:pPr>
      <w:r w:rsidRPr="00977C28">
        <w:rPr>
          <w:b/>
          <w:sz w:val="28"/>
          <w:szCs w:val="28"/>
        </w:rPr>
        <w:t>5.Конфронтация насилию</w:t>
      </w:r>
    </w:p>
    <w:p w:rsidR="00977C28" w:rsidRPr="00977C28" w:rsidRDefault="00977C28" w:rsidP="00977C28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977C28">
        <w:rPr>
          <w:sz w:val="28"/>
          <w:szCs w:val="28"/>
        </w:rPr>
        <w:t>Следующее направление профилактики – это конфронтация насилию в жизни. Опыт работы с родителями обнаруживает множество случаев, когда родители знают, что по отношению к их ребенку было совершено насилие в детском учреждении,  в форме «наказания за проступки» или же, как попытка дисциплинировать непослушного, заставить делать то, что считает нужным</w:t>
      </w:r>
      <w:r>
        <w:rPr>
          <w:sz w:val="28"/>
          <w:szCs w:val="28"/>
        </w:rPr>
        <w:t xml:space="preserve"> </w:t>
      </w:r>
      <w:r w:rsidRPr="00977C28">
        <w:rPr>
          <w:sz w:val="28"/>
          <w:szCs w:val="28"/>
        </w:rPr>
        <w:t>педагог. Все эти действия педагогов не соответствуют ни их званию, ни законодательству, ни этике. И в то же время, хотя действия педагога вредят развитию ребенка, родители в ряде случаев «пропускают это мимо», объясняя себе свое бездействие невозможностью забрать ребенка из учреждения, перевести его в другое учреждение, или  тем, что к ребенку будут еще хуже относиться, если они заявят о случившемся адм</w:t>
      </w:r>
      <w:r w:rsidR="00217D41">
        <w:rPr>
          <w:sz w:val="28"/>
          <w:szCs w:val="28"/>
        </w:rPr>
        <w:t>инистрации или самому педагогу. Однако</w:t>
      </w:r>
      <w:proofErr w:type="gramStart"/>
      <w:r w:rsidR="00217D41">
        <w:rPr>
          <w:sz w:val="28"/>
          <w:szCs w:val="28"/>
        </w:rPr>
        <w:t>,</w:t>
      </w:r>
      <w:proofErr w:type="gramEnd"/>
      <w:r w:rsidR="00217D41">
        <w:rPr>
          <w:sz w:val="28"/>
          <w:szCs w:val="28"/>
        </w:rPr>
        <w:t xml:space="preserve"> </w:t>
      </w:r>
      <w:r w:rsidRPr="00977C28">
        <w:rPr>
          <w:sz w:val="28"/>
          <w:szCs w:val="28"/>
        </w:rPr>
        <w:t>неэтичное поведение педагога может продолжаться, и</w:t>
      </w:r>
      <w:r w:rsidR="00217D41">
        <w:rPr>
          <w:sz w:val="28"/>
          <w:szCs w:val="28"/>
        </w:rPr>
        <w:t xml:space="preserve"> в дальнейшем приведет  </w:t>
      </w:r>
      <w:r w:rsidRPr="00977C28">
        <w:rPr>
          <w:sz w:val="28"/>
          <w:szCs w:val="28"/>
        </w:rPr>
        <w:t xml:space="preserve"> к неоднократному  психическому </w:t>
      </w:r>
      <w:proofErr w:type="spellStart"/>
      <w:r w:rsidRPr="00977C28">
        <w:rPr>
          <w:sz w:val="28"/>
          <w:szCs w:val="28"/>
        </w:rPr>
        <w:t>травмированию</w:t>
      </w:r>
      <w:proofErr w:type="spellEnd"/>
      <w:r w:rsidRPr="00977C28">
        <w:rPr>
          <w:sz w:val="28"/>
          <w:szCs w:val="28"/>
        </w:rPr>
        <w:t xml:space="preserve">   как данного ребенка, так и  других детей.</w:t>
      </w:r>
    </w:p>
    <w:p w:rsidR="00977C28" w:rsidRDefault="00977C28" w:rsidP="00977C2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77C28">
        <w:rPr>
          <w:sz w:val="28"/>
          <w:szCs w:val="28"/>
        </w:rPr>
        <w:t>Необходимо иметь также в виду, что травма наносится непосредственно не только самому ребенку, но также и остальным детям, ставшими свидетелями «наказания» или агрессивного поведения педагога, так как дети в такой ситуации думают, что и с ними могут поступить аналогично, если они совершат проступок, или у педагога будет плохое настроение.</w:t>
      </w:r>
    </w:p>
    <w:p w:rsidR="00977C28" w:rsidRPr="00977C28" w:rsidRDefault="00977C28" w:rsidP="00977C28">
      <w:pPr>
        <w:spacing w:line="240" w:lineRule="auto"/>
        <w:jc w:val="both"/>
        <w:rPr>
          <w:b/>
          <w:sz w:val="28"/>
          <w:szCs w:val="28"/>
        </w:rPr>
      </w:pPr>
      <w:r w:rsidRPr="00977C28">
        <w:rPr>
          <w:b/>
          <w:sz w:val="28"/>
          <w:szCs w:val="28"/>
        </w:rPr>
        <w:t>6. Взаимоотношения доверия в семье</w:t>
      </w:r>
    </w:p>
    <w:p w:rsidR="00977C28" w:rsidRPr="00977C28" w:rsidRDefault="00977C28" w:rsidP="00977C28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977C28">
        <w:rPr>
          <w:sz w:val="28"/>
          <w:szCs w:val="28"/>
        </w:rPr>
        <w:t xml:space="preserve">Невозможно иметь стопроцентную гарантию относительно того, что по отношению к вашему ребенку не будет попыток со стороны сверстников, старших детей и даже взрослых попыток торпедировать их  личностные и физические границы, с разной степенью «зловредности». В жизни все может случиться, и даже присутствие родителей не дает стопроцентной гарантии. </w:t>
      </w:r>
    </w:p>
    <w:p w:rsidR="00977C28" w:rsidRPr="00977C28" w:rsidRDefault="00217D41" w:rsidP="00977C2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77C28" w:rsidRPr="00977C28">
        <w:rPr>
          <w:sz w:val="28"/>
          <w:szCs w:val="28"/>
        </w:rPr>
        <w:t xml:space="preserve">Тем не менее, если какое-либо неприятное событие случилось с ребенком, он должен иметь возможность рассказать об этом своим родителям. Такой рассказ, возможность поделиться своими чувствами,  является первым и важным психотерапевтическим фактором, снимающим эмоциональное напряжение, дающим поддержку </w:t>
      </w:r>
      <w:proofErr w:type="spellStart"/>
      <w:r w:rsidR="00977C28" w:rsidRPr="00977C28">
        <w:rPr>
          <w:sz w:val="28"/>
          <w:szCs w:val="28"/>
        </w:rPr>
        <w:t>о-кейности</w:t>
      </w:r>
      <w:proofErr w:type="spellEnd"/>
      <w:r w:rsidR="00977C28" w:rsidRPr="00977C28">
        <w:rPr>
          <w:sz w:val="28"/>
          <w:szCs w:val="28"/>
        </w:rPr>
        <w:t xml:space="preserve"> (самооценки и </w:t>
      </w:r>
      <w:proofErr w:type="spellStart"/>
      <w:r w:rsidR="00977C28" w:rsidRPr="00977C28">
        <w:rPr>
          <w:sz w:val="28"/>
          <w:szCs w:val="28"/>
        </w:rPr>
        <w:t>самопринятия</w:t>
      </w:r>
      <w:proofErr w:type="spellEnd"/>
      <w:r w:rsidR="00977C28" w:rsidRPr="00977C28">
        <w:rPr>
          <w:sz w:val="28"/>
          <w:szCs w:val="28"/>
        </w:rPr>
        <w:t>) ребенка и шанс скорректировать полученный негативный опыт.</w:t>
      </w:r>
    </w:p>
    <w:p w:rsidR="00977C28" w:rsidRPr="00977C28" w:rsidRDefault="002D70AC" w:rsidP="00977C2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977C28" w:rsidRPr="00977C28">
        <w:rPr>
          <w:sz w:val="28"/>
          <w:szCs w:val="28"/>
        </w:rPr>
        <w:t xml:space="preserve"> Для этого в семье должны присутствовать как доверительные отношения между детьми и взрослыми, так и определенные правила, которым следуют сами родители относительно проступков детей. Если в семье имеет место оскорбительная критика, насмешки, неуважение к чувствам ребенка, ребенок</w:t>
      </w:r>
      <w:r>
        <w:rPr>
          <w:sz w:val="28"/>
          <w:szCs w:val="28"/>
        </w:rPr>
        <w:t xml:space="preserve"> </w:t>
      </w:r>
      <w:r w:rsidR="00977C28" w:rsidRPr="00977C28">
        <w:rPr>
          <w:sz w:val="28"/>
          <w:szCs w:val="28"/>
        </w:rPr>
        <w:t>не расскажет вам о неприятных событиях, так как будет опасаться критики за то,</w:t>
      </w:r>
      <w:r>
        <w:rPr>
          <w:sz w:val="28"/>
          <w:szCs w:val="28"/>
        </w:rPr>
        <w:t xml:space="preserve"> </w:t>
      </w:r>
      <w:r w:rsidR="00977C28" w:rsidRPr="00977C28">
        <w:rPr>
          <w:sz w:val="28"/>
          <w:szCs w:val="28"/>
        </w:rPr>
        <w:t>что с ним это случилось, что он позволил этому произойти.</w:t>
      </w:r>
    </w:p>
    <w:p w:rsidR="00977C28" w:rsidRPr="00977C28" w:rsidRDefault="002D70AC" w:rsidP="00977C2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7C28" w:rsidRPr="00977C28">
        <w:rPr>
          <w:sz w:val="28"/>
          <w:szCs w:val="28"/>
        </w:rPr>
        <w:t>Ребенок также может бояться наказания за то, что с ним это плохое случилось, так как может испытывать чувство вины и приписывать себе ответственность за происшедшее.</w:t>
      </w:r>
    </w:p>
    <w:p w:rsidR="00977C28" w:rsidRPr="00977C28" w:rsidRDefault="002D70AC" w:rsidP="00977C2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7C28" w:rsidRPr="00977C28">
        <w:rPr>
          <w:sz w:val="28"/>
          <w:szCs w:val="28"/>
        </w:rPr>
        <w:t>К сожалению,  по крайней мере</w:t>
      </w:r>
      <w:r w:rsidR="00217D41">
        <w:rPr>
          <w:sz w:val="28"/>
          <w:szCs w:val="28"/>
        </w:rPr>
        <w:t>,</w:t>
      </w:r>
      <w:r w:rsidR="00977C28" w:rsidRPr="00977C28">
        <w:rPr>
          <w:sz w:val="28"/>
          <w:szCs w:val="28"/>
        </w:rPr>
        <w:t xml:space="preserve"> часть детей, не рассказывает родителям о происшествиях в этой области, и впервые рассказывают об этом психотерапевту или психологу-консультанту уже во взрослом возрасте.</w:t>
      </w:r>
    </w:p>
    <w:p w:rsidR="00977C28" w:rsidRPr="00977C28" w:rsidRDefault="002D70AC" w:rsidP="00977C2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7C28" w:rsidRPr="00977C28">
        <w:rPr>
          <w:sz w:val="28"/>
          <w:szCs w:val="28"/>
        </w:rPr>
        <w:t>Пример 5: Обращение за консультацией во взрослом возрасте. Сексуальный оскорбитель клиента - ребенок старше на 2 года своей жертвы. Проживал в соседнем дворе, учился в той же школе. Родителям не рассказал, так как с родителями не было доверительного контакта.  В связи с этим пострадавший ребенок испытывал хронический стресс в течение последующих нескольких лет обучения, из-за того, что входя в школу, боялся встретить своего оскорбителя, испытывал чувство стыда и вины за то, что с ним это случилось, боялся, что могут узнать другие учащиеся. Хронические переживания в связи с этой</w:t>
      </w:r>
      <w:r>
        <w:rPr>
          <w:sz w:val="28"/>
          <w:szCs w:val="28"/>
        </w:rPr>
        <w:t xml:space="preserve"> ситуацией привели в последствие</w:t>
      </w:r>
      <w:r w:rsidR="00977C28" w:rsidRPr="00977C28">
        <w:rPr>
          <w:sz w:val="28"/>
          <w:szCs w:val="28"/>
        </w:rPr>
        <w:t xml:space="preserve"> к серьезному личностному неблагополучию.  Между тем, если бы родители знали о </w:t>
      </w:r>
      <w:r>
        <w:rPr>
          <w:sz w:val="28"/>
          <w:szCs w:val="28"/>
        </w:rPr>
        <w:t xml:space="preserve">случившемся, можно было бы хотя </w:t>
      </w:r>
      <w:r w:rsidR="00977C28" w:rsidRPr="00977C28">
        <w:rPr>
          <w:sz w:val="28"/>
          <w:szCs w:val="28"/>
        </w:rPr>
        <w:t>бы перевести ребенка в другую школу, принять другие возможные меры по защите ребенка и устранению хронического стресса.</w:t>
      </w:r>
    </w:p>
    <w:p w:rsidR="00977C28" w:rsidRPr="00977C28" w:rsidRDefault="002D70AC" w:rsidP="00977C2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7C28" w:rsidRPr="00977C28">
        <w:rPr>
          <w:sz w:val="28"/>
          <w:szCs w:val="28"/>
        </w:rPr>
        <w:t>Рассказ ребенка родителям о случившемся важен также с той точки зрения, что родители могут предпринять активные социальные меры по восстановлению справедливости. Данные  действия родителей являются дополнительным психотерапевтическим фактором для ребенка, восстанавливающим в нем веру в справедливость, дающим эмоциональную компенсацию, показывающим правильное поведение, которое он может моделировать со своих родителей и использовать, когда станет взрослым.</w:t>
      </w:r>
    </w:p>
    <w:p w:rsidR="00977C28" w:rsidRPr="00977C28" w:rsidRDefault="002D70AC" w:rsidP="00977C2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7C28" w:rsidRPr="00977C28">
        <w:rPr>
          <w:sz w:val="28"/>
          <w:szCs w:val="28"/>
        </w:rPr>
        <w:t>Так, например, если у ребенка отняли мобильный телефон на улице подростки, необходимо пойти вместе с ребенком в милицию и написать заявление об ограблении, если реб</w:t>
      </w:r>
      <w:r>
        <w:rPr>
          <w:sz w:val="28"/>
          <w:szCs w:val="28"/>
        </w:rPr>
        <w:t>енка оскорбил другой ребенок</w:t>
      </w:r>
      <w:r w:rsidR="00977C28" w:rsidRPr="00977C28">
        <w:rPr>
          <w:sz w:val="28"/>
          <w:szCs w:val="28"/>
        </w:rPr>
        <w:t xml:space="preserve"> или педагог в школе - добиться извинений, и т.п.</w:t>
      </w:r>
    </w:p>
    <w:p w:rsidR="00977C28" w:rsidRPr="002D70AC" w:rsidRDefault="00977C28" w:rsidP="00977C28">
      <w:pPr>
        <w:spacing w:line="240" w:lineRule="auto"/>
        <w:jc w:val="both"/>
        <w:rPr>
          <w:b/>
          <w:sz w:val="28"/>
          <w:szCs w:val="28"/>
        </w:rPr>
      </w:pPr>
      <w:r w:rsidRPr="002D70AC">
        <w:rPr>
          <w:b/>
          <w:sz w:val="28"/>
          <w:szCs w:val="28"/>
        </w:rPr>
        <w:t xml:space="preserve">7. Защищающие условия: </w:t>
      </w:r>
    </w:p>
    <w:p w:rsidR="002D70AC" w:rsidRDefault="002D70AC" w:rsidP="00977C28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977C28" w:rsidRPr="00977C28">
        <w:rPr>
          <w:sz w:val="28"/>
          <w:szCs w:val="28"/>
        </w:rPr>
        <w:t>Защищающие условия – это внешнее обеспечение  условий защиты ребенка. Обычно они требуют материальных затрат и внимания к некоторым деталям.</w:t>
      </w:r>
    </w:p>
    <w:p w:rsidR="00977C28" w:rsidRPr="00977C28" w:rsidRDefault="002D70AC" w:rsidP="00977C2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7C28" w:rsidRPr="00977C28">
        <w:rPr>
          <w:sz w:val="28"/>
          <w:szCs w:val="28"/>
        </w:rPr>
        <w:t>Прежде всего, у ребенка, если он не рядом с родителями, должен быть с собой мобильный телефон, в том числе и с кнопкой «быстрого набора» номера родителей, что сейчас доступно практически каждой семье.</w:t>
      </w:r>
    </w:p>
    <w:p w:rsidR="002D70AC" w:rsidRDefault="002D70AC" w:rsidP="00977C2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7C28" w:rsidRPr="00977C28">
        <w:rPr>
          <w:sz w:val="28"/>
          <w:szCs w:val="28"/>
        </w:rPr>
        <w:t>Модные прически с длинными локонами для мальчиков, делают ребенка беззащитным, так как можно схватить за эту прядь и удерживать его очень успешно, причиняя боль. Короткая стрижка лишает возможности ухватить ребенка за волосы.</w:t>
      </w:r>
    </w:p>
    <w:p w:rsidR="00977C28" w:rsidRPr="00977C28" w:rsidRDefault="002D70AC" w:rsidP="00977C2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7C28" w:rsidRPr="00977C28">
        <w:rPr>
          <w:sz w:val="28"/>
          <w:szCs w:val="28"/>
        </w:rPr>
        <w:t>Одежда ребенка должна быть в порядке. Например, такие шнурки в ботинках, которые не скользкие и не развязываются через каждые пять минут. Брюки не сползают с ребенка так, что он ботинками наступает на их края. Ботинки не должны скользить или сваливаться с ног, быть удобными при ходьбе и не натирать ног.</w:t>
      </w:r>
    </w:p>
    <w:p w:rsidR="00977C28" w:rsidRPr="00977C28" w:rsidRDefault="00977C28" w:rsidP="00977C28">
      <w:pPr>
        <w:spacing w:line="240" w:lineRule="auto"/>
        <w:jc w:val="both"/>
        <w:rPr>
          <w:sz w:val="28"/>
          <w:szCs w:val="28"/>
        </w:rPr>
      </w:pPr>
      <w:r w:rsidRPr="00977C28">
        <w:rPr>
          <w:sz w:val="28"/>
          <w:szCs w:val="28"/>
        </w:rPr>
        <w:t>Пример из практики № 6.  Мальчик, учащийся 6-го класса. В зимнее время самостоятельно, без родителей направлялся в школу.  В месте перехода улицы, где он стоял у светофора, остановилась проезжающая автомашина, из которой выскочили  двое мужчин и бросились к нему. Мальчик побежал во двор в обратную сторону, мужчины погнались за ним, и собственно ребенка спасло только то, что он побежал через залитый во дворе каток напрямую, и на его ботинках имелось специальное покрытие «</w:t>
      </w:r>
      <w:proofErr w:type="spellStart"/>
      <w:r w:rsidRPr="00977C28">
        <w:rPr>
          <w:sz w:val="28"/>
          <w:szCs w:val="28"/>
        </w:rPr>
        <w:t>антилед</w:t>
      </w:r>
      <w:proofErr w:type="spellEnd"/>
      <w:r w:rsidRPr="00977C28">
        <w:rPr>
          <w:sz w:val="28"/>
          <w:szCs w:val="28"/>
        </w:rPr>
        <w:t>», что позволяло ему быстро продвигаться по льду. В то время как у мужчин ботинки на льду</w:t>
      </w:r>
      <w:r w:rsidR="002D70AC">
        <w:rPr>
          <w:sz w:val="28"/>
          <w:szCs w:val="28"/>
        </w:rPr>
        <w:t xml:space="preserve"> </w:t>
      </w:r>
      <w:r w:rsidRPr="00977C28">
        <w:rPr>
          <w:sz w:val="28"/>
          <w:szCs w:val="28"/>
        </w:rPr>
        <w:t>стали скользить и ноги  разъезжаться, и они поняли, что жертву им не догнать.</w:t>
      </w:r>
    </w:p>
    <w:p w:rsidR="00977C28" w:rsidRPr="00977C28" w:rsidRDefault="002D70AC" w:rsidP="00977C2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7C28" w:rsidRPr="00977C28">
        <w:rPr>
          <w:sz w:val="28"/>
          <w:szCs w:val="28"/>
        </w:rPr>
        <w:t xml:space="preserve">Вторичное </w:t>
      </w:r>
      <w:proofErr w:type="spellStart"/>
      <w:r w:rsidR="00977C28" w:rsidRPr="00977C28">
        <w:rPr>
          <w:sz w:val="28"/>
          <w:szCs w:val="28"/>
        </w:rPr>
        <w:t>тр</w:t>
      </w:r>
      <w:r>
        <w:rPr>
          <w:sz w:val="28"/>
          <w:szCs w:val="28"/>
        </w:rPr>
        <w:t>авмирование</w:t>
      </w:r>
      <w:proofErr w:type="spellEnd"/>
      <w:r>
        <w:rPr>
          <w:sz w:val="28"/>
          <w:szCs w:val="28"/>
        </w:rPr>
        <w:t xml:space="preserve"> (эмоциональное жест</w:t>
      </w:r>
      <w:r w:rsidR="00977C28" w:rsidRPr="00977C28">
        <w:rPr>
          <w:sz w:val="28"/>
          <w:szCs w:val="28"/>
        </w:rPr>
        <w:t>окое обращение со стороны сверстников) касалось того, что дети стали насмехаться и издеваться над ним</w:t>
      </w:r>
      <w:r>
        <w:rPr>
          <w:sz w:val="28"/>
          <w:szCs w:val="28"/>
        </w:rPr>
        <w:t xml:space="preserve">  в связи с тем, что после инци</w:t>
      </w:r>
      <w:r w:rsidR="00977C28" w:rsidRPr="00977C28">
        <w:rPr>
          <w:sz w:val="28"/>
          <w:szCs w:val="28"/>
        </w:rPr>
        <w:t>дента в школу мальчика всегда с</w:t>
      </w:r>
      <w:r>
        <w:rPr>
          <w:sz w:val="28"/>
          <w:szCs w:val="28"/>
        </w:rPr>
        <w:t>опровождали мама или бабушка. Се</w:t>
      </w:r>
      <w:r w:rsidR="00977C28" w:rsidRPr="00977C28">
        <w:rPr>
          <w:sz w:val="28"/>
          <w:szCs w:val="28"/>
        </w:rPr>
        <w:t>мья была вынуждена перевести ребенка в другую школу.</w:t>
      </w:r>
    </w:p>
    <w:p w:rsidR="00977C28" w:rsidRPr="00977C28" w:rsidRDefault="00977C28" w:rsidP="00977C28">
      <w:pPr>
        <w:spacing w:line="240" w:lineRule="auto"/>
        <w:jc w:val="both"/>
        <w:rPr>
          <w:sz w:val="28"/>
          <w:szCs w:val="28"/>
        </w:rPr>
      </w:pPr>
    </w:p>
    <w:sectPr w:rsidR="00977C28" w:rsidRPr="00977C28" w:rsidSect="008F0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77C28"/>
    <w:rsid w:val="00024BB4"/>
    <w:rsid w:val="00217D41"/>
    <w:rsid w:val="002D70AC"/>
    <w:rsid w:val="00386851"/>
    <w:rsid w:val="008F0904"/>
    <w:rsid w:val="0097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7</cp:revision>
  <dcterms:created xsi:type="dcterms:W3CDTF">2014-05-08T04:20:00Z</dcterms:created>
  <dcterms:modified xsi:type="dcterms:W3CDTF">2014-05-08T05:11:00Z</dcterms:modified>
</cp:coreProperties>
</file>