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8" w:rsidRPr="005F1311" w:rsidRDefault="008F6448" w:rsidP="005F13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Нестандартные формы проверки домашнего задания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Одна из важнейших задач общеобразовательной школы</w:t>
      </w:r>
      <w:r w:rsidR="005F1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ответственности учащегося за качество учебы, соблюдение учебной и трудовой дисциплины. Являясь одной из форм организации обучения в школе, домашняя работа имеет большое образовательное и воспитательное значение. Работая дома, ученики не только закрепляют полученные на уроке знания, совершенствуют умения и навыки, но и приобретают навыки самостоятельной работы, воспитывают в себе организованность, трудолюбие, аккуратность, ответственность за порученное дело. Роль домашних заданий практически обесценивается, если не налажена их проверка. В результате систематической проверки заданий учащиеся своевременно получают необходимые советы и оценку выполненных заданий, что в воспитательном значении является весьма важным. Учитель же имеет возможность выяснить, насколько глубоко усвоен материал и в какой степени учащиеся готовы к приобретению новых знаний. Как сделать так, чтобы проверка домашнего задания не превратилась в 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стандартную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обязаловку</w:t>
      </w:r>
      <w:proofErr w:type="spell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банальное сплошное чтение учеником записанных дома слов или предложений «по цепочке»? Как с помощью домашней работы и 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выполнением развивать мыслительную деятельность обучающихся, самоанализ и самооценку детей? На достижение этих целей направлены нестандартные формы проверки домашнего задания, способствующие развитию пытливости, любознательности, творческому отношению к делу.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«Активного слушания»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во время ответа одного ученика остальные учащиеся обобщают сказанное, заполняя карту ответа товарища, выставляя в ней плюсы или минусы. Затем учитель собирает карты «активного слушания» и видит по ним проблемы учащихся по теме. Такой прием повышает не только активность учеников, но и эффективность проверки домашнего задания.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«Блиц- опрос по цепочке».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Первый ученик ставит короткий вопрос второму. Второй- третьему, и так до последнего ученика. Время на отве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секунд. Учитель имеет право снять вопрос, который не соответствует теме или недостаточно корректен. Каждый ученик имеет право отказаться от участия в блицтурнире, поэтому, чтобы процедура не сорвалась, учитель выясняет заранее, кто из учеников хотел бы принять участие в этом действии.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 вариант для проверки домашнего задания или на обобщающем уроке можно предложить устроить соревнование между рядами на время, то есть, какая из групп, не прерывая цепочку, правильно и быстрее других ответит на вопросы. При этом надо выбрать рефери, которые будут контролировать правильность ответов и время, за которое ученики справляются с задачей.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«Верю</w:t>
      </w:r>
      <w:r w:rsidR="005F1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 верю»-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прием можно использовать на любом этапе урока. Каждый вопрос начинается словами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«Верите ли вы, что…» Учащиеся должны согласиться с этим утверждением или нет.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Пример. </w:t>
      </w:r>
      <w:proofErr w:type="gramStart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слове «здоровье» пишется «</w:t>
      </w:r>
      <w:proofErr w:type="spellStart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потому что «</w:t>
      </w:r>
      <w:proofErr w:type="spellStart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»- звонкая, а сама «</w:t>
      </w:r>
      <w:proofErr w:type="spellStart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»- приставка.</w:t>
      </w:r>
      <w:proofErr w:type="gramEnd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 утверждение неверное, так как буква «</w:t>
      </w:r>
      <w:proofErr w:type="spellStart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является частью корня.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«</w:t>
      </w:r>
      <w:proofErr w:type="spellStart"/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Да-нет</w:t>
      </w:r>
      <w:proofErr w:type="spellEnd"/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»-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универсальная игра, которая очень нравится детям. Учитель загадывает что-либо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(предмет, литературный персонаж и т.д.). Учащиеся пытаются найти ответ, задавая вопросы. На эти вопросы учитель отвечает словами «да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«нет», «да и нет». Вопрос надо ставить так, чтобы сужать круг поиска. Преимуществами приема является то, что он учит систематизировать известную информацию, связывать воедино отдельные факты в общую картину, учит внимательно слушать и анализировать вопросы. В старших классах к составлению вопросов привлекаются учащиеся. Главное в этом прием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вырабатывать стратегию поиска, а не забрасывать учителя бесчисленным количеством вопросов.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«Диктант для «шпиона».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методический прием позволяет развивать зрительную память, тренирует внимание и ответственность за конечный результат. Он хорошо работает на уроках филологического цикла, на уроках математики, географии.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поделен на 5-6 команд. Текст диктанта тоже делят 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столько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частей. Листы с текстом прикрепляются к стенам подальше от команды, для которой они предназначены. Каждый из членов команды становится «шпионом». Он подходит к тексту (столько раз, сколько нужно), 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читает </w:t>
      </w:r>
      <w:proofErr w:type="spell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апоминает</w:t>
      </w:r>
      <w:proofErr w:type="spell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возвращается к команде и диктует им свою часть . Команды соревнуются, побеждает та группа, которая закончит работу раньше и не сделает ошибок ( или сделает меньше других).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«Интеллектуальная разминка»-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2-3 не очень 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 для разминки. Основная цель такой разминк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настроить ребенка на работу.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Прием «Карандашные пометки на полях» 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(«Л»- легко, «Т»- трудно, «С»- сомнение, сделанные учеником дома на полях тетради во время выполнения домашнего задания) помогает учителю быстро увидеть проблемы каждого ученика до начала урока, а ученика учит рефлексии. В дальнейшем содержание урока корректируется с учетом выявленных проблем.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«Найди ошибку».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материал, который проверяется, хорошо знаком ученикам, то этот методический прием провоцирует возникновение ситуации успеха на уроке. А если материал новый, то успешные поиски ошибки, сдобренные похвалой и восхищением учителя, позволяют детям почувствовать себя исследователями и экспертами. Учитель в своем сообщении допускает ошибки, которые нужно найти, или раздаются тексты, в которых явно искажена информация, запутаны определения, героям приписываются чужие мысли и поступки, даются неверные толкования событий и процессов. Учитель прости найти в предложенном тексте ошибки, можно указать количество ошибок.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же методический прием можно применять как командную игру. Каждая команда готовит дома (или на уроке) текст с ошибками по определенной теме и предлагает его другой команде. Для экономии времени можно обменяться текстами, которые были заготовлены заранее. Польза двойная и обоюдна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чья команда лучше спрячет свои ошибки и кто больше и быстрее найдет.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«Пинг-понг».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доске выходят 2 ученика и поочередно ставят друг другу вопросы по домашнему заданию. В этой игре можно задействовать небольшой яркий мяч. Ученик говорит вопрос и бросает мяч своему сопернику. Учитель оценивает их ответы.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Вариант 2.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Один из учеников подготовил вопросы по домашнему заданию. Ответы на них должны быть односложными. Он выходит к доске, бросает мяч любому из учеников класса и одновременно задает ему вопрос. Звучит ответ и мяч возвращается к первому ученику. Учитель оценивает качество и оригинальность 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правильные ответы.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«Рыцарский турнир».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выходит к доске и по пройденной теме ставит учителю заранее подготовленные вопросы, на которые он хотел бы получить ответ. В свою очередь учитель задает вопрос ученику. Все действие длится не более 5 минут. Проведение турнира объявляется заранее. Вопросы должны быть сжатыми, ответ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короткие и по существу. Рефери может снять неконкретный вопрос. Учащиеся аплодисментами или поднятием руки (или проставляя оценки на листе) оценивают действия ученика и учителя.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«Снежный ком».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растет снежный ком, так и этот методический прием привлекает к активной работе все большее количество учащихся. Алгоритм этого приема можно кратко описать так: Слово- предложение- вопрос- ответ.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Вариант 1.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показывает на ученика и говорит: «Слово!» Тот говорит слово, которое касается темы урока. Показывает на другого ученика и говорит: «Предложение!» Второй ученик составляет предложение с этим словом. Третий ученик предлагает вопросы к этому предложению, четвертый ученик отвечает на него.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ученик добавляет к первой фразе свой литературный «шедевр» таким образом, чтобы образовалась непрерывная цепочка определенных грамматических категорий.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Пример. Русский язык. Тема «Причастный оборот».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Учитель. Летом на улице я встретила человека, одетого в пальто.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1-й ученик. В пальто, вывернутом наизнанку мехом.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2-й ученик. Мехом, торчащими лоскутами.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3-й ученик. Лоскутами, похожими на  прическу клоуна.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«Светофор».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простой, но эффективный методический прием. Подготовив материал однажды, вы долго будете пожинать плоды своего трудолюбия. Светофор- это длинная полоска картона (длиной 9 см, шириной- 4 см), с одной стороны оклеена красной бумагой, с друго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зеленой. «Работает» светофор очень просто: при проведении устного опроса все ученики сигнализируют учителю, знают ли они ответ на вопрос (зеленая сторон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 отвечать, красная- не готов). Положительным моментом в этой ситуации является то, что во время проведения опроса пассивность неприемлема. Хочеш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хочешь- надо поднять карточку и сказать, знаешь ли ты этот вопрос. Учитель объясняет ученикам, что, подняв красную карточку и заявив о незнании, ученик отказывается от ответа. Показал зелену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 добр, отвечай.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 проведении устного опроса можно сделать так: пригласить двух- трех (не обязательно сильных, но ответственных) учеников к доске и поручить им роль помощников учителя. Помощникам следует заранее выдать листы, на которых написаны фамилии учеников и расчерчена таблица. Роль помощников состоит в том, чтобы на листе отмечать работу конкретного ученика, т.е. количество поднятых зеленых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(+) 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красных (-) карточек. Интрига в том, что класс не знает, чьи фамилии записаны на листах, так работают все. Через 5 минут проведения устного опроса у учителя, во-первых, есть четкое представление, что из предложенного на предыдущем уроке дети усвоили хорошо, а к чему следует обратиться еще раз. Во-вторых, помощники сдают учителю таблицы, в которых уже подытожено количество правильных ответов, и учитель честно и аргументировано выставляет несколько оценок за устный опрос.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«Тренировка памяти и внимательности».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достаточно интересный прием, он особенно эффективен, когда ученики будут готовы работать с ним. Предупредите их заранее, чтобы они внимательно читали домашний параграф. Учитель дает ученикам лист, на котором посередине расположен текст, часть стиха. Задача состоит в том, чтобы ученики смогли написать необходимый текст сверху и снизу имеющейся фразы, или попытаться выразить его устн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должно предшествовать фразе и чем она должна была заканчиваться.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«Узнай меня».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уроке истории, географии, химии, литературы можно предложить учащимся выступить от имени известной персоны (ученого, литературного или исторического героя), при 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называя ее, но описывая поступки, открытия, рассуждения.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Прием «Учебный диалог с автором учебника»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прекрасное средство, которое ставит ученика в позицию субъекта обучения и собственного развития. Учащимся предлагается дома самостоятельно изучить объяснительный текст учебника с новым материалом. Ученики после его самостоятельного прочтения записывают вопросы, возникающие по ходу, обращенные к автору. Затем на уроке одна группа учеников зачитывает их вслух, а другая группа выступает в роли автора, пытаясь найти ответ на страницах учебника, а если прямого ответа нет, то звучат предполагаемые ответы. Такой прием позволяет диалогу стать средством обучения и обратной связи, в результате которого решаются учебные задачи и проблемы, прием учит анализировать, сравнивать, спорить или соглашаться с автором учебника, дает возможность осуществить обратную связь.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«Цепочка слов»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осуществлять быструю фронтальную проверку определения понятий, формулировку правил, теорем (репродуктивный уровень). Его суть состоит в том, что ученики по цепочке называют только одно слово из проверяемых определений понятий или фактов, а затем один из них проговаривает формулировку полностью. Указанный прием можно проводить в форме соревнований по рядам,  а в качестве жюри выступают 2-3 ученика, которые фиксируют ответы товарищей.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«Экипаж»-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 делится на 4-5 групп. Каждый член группы получает «должность»: капитан, 1-й помощник, 2-й помощник, боцман, матросы. На подготовку отводится 4-5минут, а затем проводится опрос по жребию- кому достанется вопрос, тот и отвечает, оценка ставится всей команде. Кроме того, есть еще выбор «Отвечают все» и особенно нравится ученикам, когда им достается «Доверие», в данном случае команда освобождается от ответа и все получают положительное оценки.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таких методов контроля выполнения домашнего задания помогает формировать ряд ключевых компетентностей учащихся:</w:t>
      </w:r>
    </w:p>
    <w:p w:rsidR="008F6448" w:rsidRPr="008F6448" w:rsidRDefault="008F6448" w:rsidP="008F6448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учеников на внимательное изучение темы;</w:t>
      </w:r>
    </w:p>
    <w:p w:rsidR="008F6448" w:rsidRPr="008F6448" w:rsidRDefault="008F6448" w:rsidP="008F6448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Развивает интеллектуальные компетенции: анализ, синтез, сравнение, выделение главного;</w:t>
      </w:r>
    </w:p>
    <w:p w:rsidR="008F6448" w:rsidRPr="008F6448" w:rsidRDefault="008F6448" w:rsidP="008F6448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характер заданий позволяет развивать </w:t>
      </w:r>
      <w:proofErr w:type="spell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мышления;</w:t>
      </w:r>
    </w:p>
    <w:p w:rsidR="008F6448" w:rsidRPr="008F6448" w:rsidRDefault="008F6448" w:rsidP="008F6448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учится правильно формулировать вопросы, предлагая возможные ответы, то есть общаться посредством рефлективного диалога с предполагаемым собеседником;</w:t>
      </w:r>
    </w:p>
    <w:p w:rsidR="008F6448" w:rsidRPr="008F6448" w:rsidRDefault="008F6448" w:rsidP="008F6448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самовыражению личности ученика (личностные компетенции).</w:t>
      </w:r>
    </w:p>
    <w:p w:rsidR="008F6448" w:rsidRPr="008F6448" w:rsidRDefault="008F6448" w:rsidP="008F6448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наконец, самое важно</w:t>
      </w:r>
      <w:proofErr w:type="gramStart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F6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учащиеся, знающие, что учитель на каждом уроке с помощью имеющегося у него арсенала методов и приемов обязательно проверит уровень знаний, умений и навыков каждого ученика, начинают систематически готовиться к урокам, приобретают уверенность в себе.</w:t>
      </w:r>
    </w:p>
    <w:p w:rsidR="007F1688" w:rsidRDefault="007F1688"/>
    <w:sectPr w:rsidR="007F1688" w:rsidSect="007F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76E0"/>
    <w:multiLevelType w:val="multilevel"/>
    <w:tmpl w:val="9E44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448"/>
    <w:rsid w:val="005F1311"/>
    <w:rsid w:val="006F1CAB"/>
    <w:rsid w:val="007F1688"/>
    <w:rsid w:val="008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F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448"/>
  </w:style>
  <w:style w:type="paragraph" w:customStyle="1" w:styleId="c1">
    <w:name w:val="c1"/>
    <w:basedOn w:val="a"/>
    <w:rsid w:val="008F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448"/>
  </w:style>
  <w:style w:type="character" w:customStyle="1" w:styleId="apple-converted-space">
    <w:name w:val="apple-converted-space"/>
    <w:basedOn w:val="a0"/>
    <w:rsid w:val="008F6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1920</Words>
  <Characters>10950</Characters>
  <Application>Microsoft Office Word</Application>
  <DocSecurity>0</DocSecurity>
  <Lines>91</Lines>
  <Paragraphs>25</Paragraphs>
  <ScaleCrop>false</ScaleCrop>
  <Company>TOSHIBA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</dc:creator>
  <cp:lastModifiedBy>561</cp:lastModifiedBy>
  <cp:revision>2</cp:revision>
  <dcterms:created xsi:type="dcterms:W3CDTF">2014-10-02T05:13:00Z</dcterms:created>
  <dcterms:modified xsi:type="dcterms:W3CDTF">2015-01-19T09:21:00Z</dcterms:modified>
</cp:coreProperties>
</file>