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0E" w:rsidRPr="009325D7" w:rsidRDefault="00F5210E" w:rsidP="00F5210E">
      <w:pPr>
        <w:rPr>
          <w:rFonts w:ascii="Times New Roman" w:hAnsi="Times New Roman" w:cs="Times New Roman"/>
          <w:sz w:val="20"/>
          <w:szCs w:val="20"/>
        </w:rPr>
      </w:pPr>
    </w:p>
    <w:p w:rsidR="00F5210E" w:rsidRPr="00F5210E" w:rsidRDefault="00F5210E" w:rsidP="00F5210E">
      <w:pPr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родительских собраниях часто использую притчи. Ненавязчивые рассказы, пронизанные </w:t>
      </w:r>
      <w:proofErr w:type="gramStart"/>
      <w:r w:rsidRPr="00F5210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народной</w:t>
      </w:r>
      <w:proofErr w:type="gramEnd"/>
      <w:r w:rsidRPr="00F52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мудростью-притчи способствуют сближению и взаимопониманию с родителями. Помогают глубже раскрыть тему собрания.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10E">
        <w:rPr>
          <w:rFonts w:ascii="Times New Roman" w:hAnsi="Times New Roman" w:cs="Times New Roman"/>
          <w:b/>
          <w:sz w:val="28"/>
          <w:szCs w:val="28"/>
        </w:rPr>
        <w:t>Притча о родителях и детях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Однажды к мудрецу пришел человек.- Ты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мудрый. Помоги мне. Мне плохо. Моя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дочь не понимает меня. Она не слышит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меня. Она не говорит со мной. Зачем ей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тогда голова, уши, язык. Она жестокая.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Зачем ей сердце? Мудрец сказал.- Когда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ты вернешься домой, напиши, ее портрет,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отнеси его дочери и молча отдай ей.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На следующий день к мудрецу ворвался разгневанный человек и воскликнул:- Зачем ты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>посоветовал мне вчера совершить этот глупый поступок? Было плохо. А стало еще хуже. Она</w:t>
      </w:r>
    </w:p>
    <w:p w:rsidR="00D134CE" w:rsidRPr="00F5210E" w:rsidRDefault="00D134CE" w:rsidP="00F52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 xml:space="preserve">вернула мне рисунок, </w:t>
      </w:r>
      <w:proofErr w:type="gramStart"/>
      <w:r w:rsidRPr="00F5210E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F5210E">
        <w:rPr>
          <w:rFonts w:ascii="Times New Roman" w:hAnsi="Times New Roman" w:cs="Times New Roman"/>
          <w:sz w:val="28"/>
          <w:szCs w:val="28"/>
        </w:rPr>
        <w:t xml:space="preserve"> негодования.- Что же она сказала тебе: - спросил мудрец.- Она</w:t>
      </w:r>
    </w:p>
    <w:p w:rsidR="00D134CE" w:rsidRPr="00F5210E" w:rsidRDefault="00D134CE" w:rsidP="00F5210E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hAnsi="Times New Roman" w:cs="Times New Roman"/>
          <w:sz w:val="28"/>
          <w:szCs w:val="28"/>
        </w:rPr>
        <w:t xml:space="preserve">сказала: «Зачем ты мне это принес? </w:t>
      </w:r>
      <w:proofErr w:type="gramStart"/>
      <w:r w:rsidRPr="00F5210E">
        <w:rPr>
          <w:rFonts w:ascii="Times New Roman" w:hAnsi="Times New Roman" w:cs="Times New Roman"/>
          <w:sz w:val="28"/>
          <w:szCs w:val="28"/>
        </w:rPr>
        <w:t>Разве тебе недостаточно зеркала?» [</w:t>
      </w:r>
      <w:r w:rsidRPr="00F5210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134CE" w:rsidRPr="00F5210E" w:rsidRDefault="00D134CE" w:rsidP="00F5210E">
      <w:pPr>
        <w:spacing w:after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бабочки</w:t>
      </w:r>
    </w:p>
    <w:p w:rsidR="00D134CE" w:rsidRPr="00F5210E" w:rsidRDefault="00D134CE" w:rsidP="00F5210E">
      <w:pPr>
        <w:rPr>
          <w:rFonts w:ascii="Times New Roman" w:hAnsi="Times New Roman" w:cs="Times New Roman"/>
          <w:sz w:val="28"/>
          <w:szCs w:val="28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Человек продолжал наблюдать, думая, что вот-вот крылья бабочки расправятся и окрепнут и она улетит. Ничего не случилось!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Остаток жизни бабочка волочила по земле свое слабое тельце, свои </w:t>
      </w:r>
      <w:proofErr w:type="spellStart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нерасправленные</w:t>
      </w:r>
      <w:proofErr w:type="spellEnd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крылья. Она так и не смогла летать.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развиваться.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сил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трудности, чтобы сделать меня сильным.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мудрости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проблемы для разрешения.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богатства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мозг и мускулы, чтобы я мог работать.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возможность летать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препятствия, чтобы я их преодолевал.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любви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людей, которым я мог помогать в их проблемах.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просил благ</w:t>
      </w:r>
      <w:proofErr w:type="gramStart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А</w:t>
      </w:r>
      <w:proofErr w:type="gramEnd"/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жизнь дала мне возможности. 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21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Я ничего не получил из того, о чем просил. Но я получил все, что мне было нужно. </w:t>
      </w:r>
    </w:p>
    <w:p w:rsidR="00D134CE" w:rsidRPr="00F5210E" w:rsidRDefault="00D134CE" w:rsidP="00F5210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Если бы мне пришлось еще раз воспитывать своего ребенка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больше рисовала пальцем, а меньше указывала пальцем.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меньше исправляла, а больше устанавливала бы связи.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меньше смотрела на часы, а больше смотрела бы вокруг.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меньше заботилась о том, чтобы знать, но знала бы, что надо больше заботиться.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больше путешествовала, и чаще запускала воздушных змеев.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перестала играть в серьезность, а начала бы серьезно играть.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больше бегала по лугам и любовалась на звезды.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чаще обнимала ребенка и реже одергивала.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реже была тверда, и больше бы поддерживала.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сначала бы строила самоуважение, а дом – потом.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меньше учила любить силу, а больше говорила о силе любви.</w:t>
      </w:r>
    </w:p>
    <w:p w:rsidR="00D134CE" w:rsidRPr="00F5210E" w:rsidRDefault="00D134CE" w:rsidP="00F5210E">
      <w:pPr>
        <w:rPr>
          <w:rFonts w:ascii="Times New Roman" w:hAnsi="Times New Roman" w:cs="Times New Roman"/>
          <w:sz w:val="28"/>
          <w:szCs w:val="28"/>
        </w:rPr>
      </w:pPr>
    </w:p>
    <w:p w:rsidR="00D134CE" w:rsidRPr="00F5210E" w:rsidRDefault="00D134CE" w:rsidP="00F5210E">
      <w:pPr>
        <w:spacing w:after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Притча «Цыпленок и орел»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на свете фермер, занимавшийся разведением кур. Еще одной его страстью было скалолазание. Однажды, карабкаясь на очередную скалу, он </w:t>
      </w: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наткнулся на огромный выступ. На этом выступе лежало гнездо, а в гнезде – три больших яйца. Орлиных яйца.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знал, что поступает абсолютно нелогично и, конечно, неправильно, но заманчивая перспектива оказалась сильнее разумных доводов, и он взял одно из яиц и положил в рюкзак, оглядываясь, нет ли поблизости их мамаши. Потом он спустился вниз и, вернувшись на ферму, подложил орлиное яйцо к курам.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ночь мама-наседка сидела на очень большом яйце, </w:t>
      </w:r>
      <w:proofErr w:type="gramStart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</w:t>
      </w:r>
      <w:proofErr w:type="gramEnd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не было ни в одном курятнике. Петух был очень горд этим.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яйцо треснуло, и малыш увидел свет. Он повернулся на тоненьких ножках и увидел наседку.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 – воскликнул он.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Орденок рос со своими братьями и сестрами цыплятами. Он научился всему, что должен уметь цыпленок: кудахтать и клевать зерна, </w:t>
      </w:r>
      <w:proofErr w:type="gramStart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тыкаться</w:t>
      </w:r>
      <w:proofErr w:type="gramEnd"/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клювом в грязи, чтобы найти червяка или что-нибудь съедобное, шумно хлопать крыльями и пролетать несколько футов в воздухе, прежде чем плюхнуться в пыль. Он свято верил во все, во что должен верить цыпленок.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закате своей жизни, орел, который думал, что он цыпленок, поднял глаза к небу. Высоко-высоко, в прозрачных воздушных потоках, широко расставив мощные золотые крылья, парил орел.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– спросил старый орел, обратившийся к своей соседке по ферме. – Он великолепен. Сколько силы и изящества. Столько поэзии в каждом взмахе крыльев, в каждом движении.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орел, - ответила курица, - король птиц. Это небесная птица. Но мы, мы просто куры, мы птицы земли.</w:t>
      </w:r>
    </w:p>
    <w:p w:rsidR="00D134CE" w:rsidRPr="00F5210E" w:rsidRDefault="00D134CE" w:rsidP="00F5210E">
      <w:pPr>
        <w:spacing w:before="75" w:after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случилось, что орел жил и умер курицей, потому что всегда думал, что он – курица.</w:t>
      </w:r>
    </w:p>
    <w:p w:rsidR="00E2545F" w:rsidRPr="00F5210E" w:rsidRDefault="00E2545F" w:rsidP="00F5210E">
      <w:pPr>
        <w:rPr>
          <w:sz w:val="28"/>
          <w:szCs w:val="28"/>
        </w:rPr>
      </w:pPr>
      <w:bookmarkStart w:id="0" w:name="_GoBack"/>
      <w:bookmarkEnd w:id="0"/>
    </w:p>
    <w:sectPr w:rsidR="00E2545F" w:rsidRPr="00F5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E"/>
    <w:rsid w:val="00740D61"/>
    <w:rsid w:val="009325D7"/>
    <w:rsid w:val="00D134CE"/>
    <w:rsid w:val="00E2545F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2014-02-23T16:06:00Z</cp:lastPrinted>
  <dcterms:created xsi:type="dcterms:W3CDTF">2014-02-23T15:38:00Z</dcterms:created>
  <dcterms:modified xsi:type="dcterms:W3CDTF">2014-04-26T02:21:00Z</dcterms:modified>
</cp:coreProperties>
</file>