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</w:p>
    <w:p w:rsidR="00847223" w:rsidRPr="00554D02" w:rsidRDefault="00554D02" w:rsidP="00554D02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Публикация для родителей. Знакомьтесь вместе с нами.                      Хоровод – славянский обрядовый танец.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Хорово́д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карагод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танок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, круг, улица) — древний народный круговой массовый обрядовый</w:t>
      </w:r>
      <w:r w:rsidR="00554D02">
        <w:rPr>
          <w:rFonts w:ascii="Times New Roman" w:hAnsi="Times New Roman" w:cs="Times New Roman"/>
          <w:sz w:val="24"/>
          <w:szCs w:val="24"/>
        </w:rPr>
        <w:t xml:space="preserve"> </w:t>
      </w:r>
      <w:r w:rsidRPr="00554D02">
        <w:rPr>
          <w:rFonts w:ascii="Times New Roman" w:hAnsi="Times New Roman" w:cs="Times New Roman"/>
          <w:sz w:val="24"/>
          <w:szCs w:val="24"/>
        </w:rPr>
        <w:t>танец, содержащий в себе элементы драматического действия.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D02">
        <w:rPr>
          <w:rFonts w:ascii="Times New Roman" w:hAnsi="Times New Roman" w:cs="Times New Roman"/>
          <w:sz w:val="24"/>
          <w:szCs w:val="24"/>
        </w:rPr>
        <w:t>Распространён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в основном у славян, но встречается (под разными названиями) и у других народов. Названия танца у разных славянских народов: коло (сербское), ор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>македонское), коло (хорватское), хоро </w:t>
      </w:r>
      <w:r w:rsidR="00A66412">
        <w:rPr>
          <w:rFonts w:ascii="Times New Roman" w:hAnsi="Times New Roman" w:cs="Times New Roman"/>
          <w:sz w:val="24"/>
          <w:szCs w:val="24"/>
        </w:rPr>
        <w:t xml:space="preserve">(болгарское). Название у других  </w:t>
      </w:r>
      <w:bookmarkStart w:id="0" w:name="_GoBack"/>
      <w:bookmarkEnd w:id="0"/>
      <w:r w:rsidRPr="00554D02">
        <w:rPr>
          <w:rFonts w:ascii="Times New Roman" w:hAnsi="Times New Roman" w:cs="Times New Roman"/>
          <w:sz w:val="24"/>
          <w:szCs w:val="24"/>
        </w:rPr>
        <w:t>народов: ёхор (бурятское), хорэ (молдавское), хейро (эвенское), хоруми (грузинское) и др. Определённое сходство с хороводом также имеют танцы 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лонгдол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 и менуэт.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Ансамбль народного танца "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Кудринка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" - русский танец "Черёмуха".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C9C64" wp14:editId="0F6876A2">
            <wp:extent cx="5715000" cy="4286250"/>
            <wp:effectExtent l="0" t="0" r="0" b="0"/>
            <wp:docPr id="12" name="Рисунок 12" descr="http://jozepha.gorod.tomsk.ru/uploads/49679/1277349855/danc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zepha.gorod.tomsk.ru/uploads/49679/1277349855/dance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Хороводом у восточных славян называются также молодёжные игры на открытом воздухе, сопровождаемые исполнением танца-хоровода. Приходятся в основном на конец весны — начало лета, но может быть и осенью.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Русские хороводы, украшая собою нашу семейную жизнь, представляются столько же древними, сколько древня наша жизнь. Жили ли предки наши дома, они занимались играми, плясками, хороводами; были ли они на побоище, они воспевали родину в своих былинах. С веселых пиров Владимира песни разносились по всей Руси и переходили из </w:t>
      </w:r>
      <w:r w:rsidRPr="00554D02">
        <w:rPr>
          <w:rFonts w:ascii="Times New Roman" w:hAnsi="Times New Roman" w:cs="Times New Roman"/>
          <w:sz w:val="24"/>
          <w:szCs w:val="24"/>
        </w:rPr>
        <w:lastRenderedPageBreak/>
        <w:t>рода в род. Прежние наши гусляры, вдохновители русской народной поэзии, видны доселе еще в запевалах, хороводницах, свахах. Как гусляры в старину открывали песнями великокняжеские пиршества, так и наши запевалы и хороводницы составляют хороводы и пляски. Есть люди, указывающие нам на былое действие, но нет верного указания, когда начались наши хороводы. История хороводов заключается в преданиях; а все наши народные предания говорят о былом, как о настоящем времени, без указаний дней и годов; говорят, что делали наши отцы и деды, не упоминая ни места действия, ни самих лиц.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Ансамбль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Кудринка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- Русский хоровод "Веретенце".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</w:t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9BD136" wp14:editId="35B5CC79">
            <wp:extent cx="4762500" cy="3162300"/>
            <wp:effectExtent l="0" t="0" r="0" b="0"/>
            <wp:docPr id="11" name="Рисунок 11" descr="http://jozepha.gorod.tomsk.ru/uploads/49679/1277349855/tanc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zepha.gorod.tomsk.ru/uploads/49679/1277349855/tanci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Первоначальное значение хоровода, кажется, потеряно навсегда. Мы не имеем никаких источников, указывающих прямо на его появление в русской земле, и поэтому все предположе</w:t>
      </w:r>
      <w:r w:rsidR="009444C6">
        <w:rPr>
          <w:rFonts w:ascii="Times New Roman" w:hAnsi="Times New Roman" w:cs="Times New Roman"/>
          <w:sz w:val="24"/>
          <w:szCs w:val="24"/>
        </w:rPr>
        <w:t>ния остаются предположениями</w:t>
      </w:r>
      <w:r w:rsidRPr="00554D02">
        <w:rPr>
          <w:rFonts w:ascii="Times New Roman" w:hAnsi="Times New Roman" w:cs="Times New Roman"/>
          <w:sz w:val="24"/>
          <w:szCs w:val="24"/>
        </w:rPr>
        <w:t xml:space="preserve">. Было счастливое время, когда наши филологи производили хоровод от греческих и латинских слов. Счастливо было то время, когда наши умники верили, что наш хоровод происходит от греческого слова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chorobateo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— ступаю в хоре;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невозвратны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и те наслаждения, когда с торжеством произносили, что хоровод заключается в словах: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choros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— лик поющих и пляшущих,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— веду.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Утешны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и споры филологов. 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Латинцы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отыскали созвучие у Горация в IV книге, 7 оде —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horos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ducere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— вести хоры, лики, и утверждали первенство за собой. Всматриваясь в это изыскание, как в предположение, находим, что оно прекрасно, что оно открыло труженикам мечтательное созвучие в словах; но кто поручится, что это было так? Кто докажет нам, что русские, вводя в свою семейную жизнь игры, составили свой хоровод из латинского выражения Горация? Много, очень много есть прямых указаний, как русские умели заимствовать из Греции обряды для своей жизни; и во всем этом мы только находим приблизительные указания. Очевидностей нечего и искать; их нет у нашего народа, когда предания передают былое вам о старой жизни.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Хоровод девушек в деревне.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21F37" wp14:editId="272451FB">
            <wp:extent cx="4762500" cy="3314700"/>
            <wp:effectExtent l="0" t="0" r="0" b="0"/>
            <wp:docPr id="10" name="Рисунок 10" descr="http://jozepha.gorod.tomsk.ru/uploads/49679/1277349855/tanc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ozepha.gorod.tomsk.ru/uploads/49679/1277349855/tanci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Хороводы мы встречаем у всех славянских племен. 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Литовцо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-руссы хоровод переименовали в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корогод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. Богемцы, хорваты,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карпато-руссы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морлаки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далматы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обратили его в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kolo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— круг. Славянское коло также сопровождалось песнями, плясками и играми, как и русский хоровод. Подобные изменения мы находим и в русских селениях. Поселяне Тульской, Рязанской и Московской губерний, говоря о хороводниках, выражаются: «Они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пошли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тонки водить». В слове тонки мы узнаем народную игру толоки, в которой игроки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ходят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столпившись, как в хороводе.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Важность русских хороводов для нашей народности столь велика, что мы, кроме свадеб, ничего не знаем подобного. Занимая в жизни русского народа три годовые эпохи: весну, лето и осень, хороводы представляют особенные черты нашей народности — разгул и восторг. Отделяя народность от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простонародия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, мы в ней открываем творческую силу народной поэзии, самобытность вековых созданий. В этом только взгляде наша народность ничего не имеет подобного. Отнимите у  русского  народа  поэзию,  уничтожьте  его  веселый разгул, лишите его игр, и наша народность останется без творчества, без жизни. Этим-то отличается русская жизнь от всех других славянских поколений, от всего мира.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lastRenderedPageBreak/>
        <w:t> Юркина Екатерина - Хоровод, 2005 год.</w:t>
      </w:r>
      <w:r w:rsidRPr="00554D02">
        <w:rPr>
          <w:rFonts w:ascii="Times New Roman" w:hAnsi="Times New Roman" w:cs="Times New Roman"/>
          <w:sz w:val="24"/>
          <w:szCs w:val="24"/>
        </w:rPr>
        <w:br/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69CB39" wp14:editId="70A616A8">
            <wp:extent cx="3657600" cy="3810000"/>
            <wp:effectExtent l="0" t="0" r="0" b="0"/>
            <wp:docPr id="9" name="Рисунок 9" descr="http://jozepha.gorod.tomsk.ru/uploads/49679/1277349855/tanc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zepha.gorod.tomsk.ru/uploads/49679/1277349855/tanci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Русские хороводы доступны всем возрастам: девы и женщины,  юноши и старики равно принимают в них участие. Девицы, окруженные хороводницами, изучают песни и игры по их наставлениям. В нашей хороводнице сохраняются следы глубокой древности. Обратите внимание  на  ее   заботливость передавать вековые  песни возрастающему   поколению,   на   ее   желание   внушить девам страсть к народным играм, и вы увидите в ней посредницу между потомством и современностью, увидите в ее думах гения-блюстителя нашей народности. При всей этой важности, хороводница считается у нас обыкновенною, простою женщиною, способною только петь   и   плясать.   Так   одно   время   могло   измениться народное значение этого слова. Между нашими православными людьми соблюдается доселе почет к хороводнице:   подарки  сельских девушек,  угощение матушек, безденежные труды отцов на ее поле. Это все делается во время хороводных игр. В другое время она изменяет свой характер: делается свахою на свадьбах,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бабкою-позываткою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на пирах, за безлюдьем кумою на крестинах,   </w:t>
      </w:r>
      <w:proofErr w:type="spellStart"/>
      <w:proofErr w:type="gramStart"/>
      <w:r w:rsidRPr="00554D02">
        <w:rPr>
          <w:rFonts w:ascii="Times New Roman" w:hAnsi="Times New Roman" w:cs="Times New Roman"/>
          <w:sz w:val="24"/>
          <w:szCs w:val="24"/>
        </w:rPr>
        <w:t>плакушею</w:t>
      </w:r>
      <w:proofErr w:type="spellEnd"/>
      <w:proofErr w:type="gramEnd"/>
      <w:r w:rsidRPr="00554D02">
        <w:rPr>
          <w:rFonts w:ascii="Times New Roman" w:hAnsi="Times New Roman" w:cs="Times New Roman"/>
          <w:sz w:val="24"/>
          <w:szCs w:val="24"/>
        </w:rPr>
        <w:t>   на   похоронах.   Таков   круг   жизни, совершаемый   русскими   хороводницами.   Кроме   того, есть еще особенные отличия в хороводницах городских и сельских.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Городскою хороводницею может быть нянюшка, взлелеявшая целое семейство, и соседка, живущая на посылках у богатых купцов. Нянюшка из любви к детям утешает молодежь хороводами, передает им старину своего детства — сельскую; ибо большая часть русских нянек родились в селах, а доживают свою жизнь в городах, в чужом семействе. В этом классе всегда преимуществуют мамки, воспитавшие детей на своих руках. Соседка, удивительная своею заботливостью по чужим делам, представляет в нашей народности лицо занимательное. Она знает все городские тайны: кто и когда намерен жениться, кого хотят замуж отдать, кто и где за что поссорился.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нет в семействе никакого </w:t>
      </w:r>
      <w:r w:rsidRPr="00554D02">
        <w:rPr>
          <w:rFonts w:ascii="Times New Roman" w:hAnsi="Times New Roman" w:cs="Times New Roman"/>
          <w:sz w:val="24"/>
          <w:szCs w:val="24"/>
        </w:rPr>
        <w:lastRenderedPageBreak/>
        <w:t xml:space="preserve">утешения: зимой она приходит детям рассказывать сказки, матушкам передавать вести; летом она первая выходит на луг составлять хороводы, первая пляшет на свадьбе, первая пьет брагу на празднике. Соседку вы всегда встретите в доме зажиточного купца утром, в полдень и вечером; она всегда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весела, шутлива, бедно одета. Заговорите с ней поближе, словами, близкими к ее сердцу, и она передаст вам все сокрытое и явное; она ознакомит вас с городом и горожанами; она обрисует вам картины своего века так резко, что вы во сто лет не могли бы сами изучить так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отчетисто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и верно.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Сельская хороводница—женщина пожилая, вдова, живущая мирским состраданием. Отвага, молодость и проворство отличают ее от всех других. Ей не суждено состариться. Она вечно молода, игрива, говорлива; она утешает всю деревню; она нужна для всего деревенского мира: она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распоряжает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всеми увеселениями; она не пирует на праздниках как гостья, но зато все праздничные увеселения исполняются по ее наставлениям. Весь круг ее жизни и действий сосредоточивается в одной и той же деревне, где она родилась, где состарилась и где должна умереть.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Ансамбль "Веснушки" - Хоровод с полотенцами.</w:t>
      </w:r>
      <w:r w:rsidRPr="00554D02">
        <w:rPr>
          <w:rFonts w:ascii="Times New Roman" w:hAnsi="Times New Roman" w:cs="Times New Roman"/>
          <w:sz w:val="24"/>
          <w:szCs w:val="24"/>
        </w:rPr>
        <w:br/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019C7" wp14:editId="1AA9ACC1">
            <wp:extent cx="3810000" cy="2352675"/>
            <wp:effectExtent l="0" t="0" r="0" b="9525"/>
            <wp:docPr id="8" name="Рисунок 8" descr="http://jozepha.gorod.tomsk.ru/uploads/49679/1277349855/tanc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ozepha.gorod.tomsk.ru/uploads/49679/1277349855/tanci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Места, где отправляются народные хороводы, получили во многих местах особенные названия и удержали исстари за собою это право.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Реки, озера, луга, погосты, рощи, кладбища, огороды, пустоши, дворы — вот места для их отправления.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На одних местах бывают хороводы праздничные, на других обыкновенные, запросто. Праздничные хороводы есть самые древние: с ними сопряжено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воспоминание прошлого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>, незапамятного народного празднества. Для таких хороводов поселяне и горожане приготавливаются заранее, сзывают дальних гостей и соседей, красят желтые яйца, пекут караваи, яичницы, пироги, варят пиво, мед и брагу. Праздничные хороводы отправляются равно поселянами и горожанами, обыкновенные же более заметны по городам. Девушки богатых отцов выходят повеселиться на свой двор, куда сбираются к ним подруги. Все это бывает вечером, с окончанием работ.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Женщины и девушки, приготовляясь к хороводам, одеваются в лучшие наряды, предмет особенной заботливости поселян. Сельские девушки для сего закупают ленты, платки на ярмарках, и все это на свои трудовые деньги. Из мирской складчины они покупают для хороводницы платок и коты. В городах вся заботливость лежит на матушках, </w:t>
      </w:r>
      <w:r w:rsidRPr="00554D02">
        <w:rPr>
          <w:rFonts w:ascii="Times New Roman" w:hAnsi="Times New Roman" w:cs="Times New Roman"/>
          <w:sz w:val="24"/>
          <w:szCs w:val="24"/>
        </w:rPr>
        <w:lastRenderedPageBreak/>
        <w:t>награждающих хороводниц и соседок из своих молочных денег, из барышей, остающихся у богатых купчих от продажи молока.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Простонародный хоровод в русской деревне.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</w:t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52A32" wp14:editId="3040C84F">
            <wp:extent cx="3810000" cy="2857500"/>
            <wp:effectExtent l="0" t="0" r="0" b="0"/>
            <wp:docPr id="7" name="Рисунок 7" descr="http://jozepha.gorod.tomsk.ru/uploads/49679/1277349855/tanc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ozepha.gorod.tomsk.ru/uploads/49679/1277349855/tanci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Мужчины в сельских хороводах представляют гостей, призванных разделять веселье и радости. Молодые ребята, неженатые, вступают в игры с девушками по приглашению хороводницы. В городских хороводах, совершаемых на дворах и площадях, редко участвуют мужчины; там можно видеть братцев и родных, будущих суженых. Эти братцы живо представят вам особенный быт нашей семейной жизни: родниться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своим кругом и заранее сближаться с подругами жизни.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Ансамбль "Берёзка" - Хоровод "Берёзка".</w:t>
      </w:r>
      <w:r w:rsidRPr="00554D02">
        <w:rPr>
          <w:rFonts w:ascii="Times New Roman" w:hAnsi="Times New Roman" w:cs="Times New Roman"/>
          <w:sz w:val="24"/>
          <w:szCs w:val="24"/>
        </w:rPr>
        <w:br/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15A30" wp14:editId="0BFDB4F7">
            <wp:extent cx="3810000" cy="2552700"/>
            <wp:effectExtent l="0" t="0" r="0" b="0"/>
            <wp:docPr id="6" name="Рисунок 6" descr="http://jozepha.gorod.tomsk.ru/uploads/49679/1277349855/tanc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ozepha.gorod.tomsk.ru/uploads/49679/1277349855/tanci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Русские хороводы распределены по времени года, свободным дням жизни и по сословиям. Сельские начинаются со Святой недели и продолжаются до рабочей поры; другие появляются с 15 августа и оканчиваются при наступлении зимы. Поселяне веселятся только по дням праздничным; в другие дни окружают их нужды, а для искупления их они должны жертвовать всем. Городские хороводы также начинаются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Святой недели и </w:t>
      </w:r>
      <w:r w:rsidRPr="00554D02">
        <w:rPr>
          <w:rFonts w:ascii="Times New Roman" w:hAnsi="Times New Roman" w:cs="Times New Roman"/>
          <w:sz w:val="24"/>
          <w:szCs w:val="24"/>
        </w:rPr>
        <w:lastRenderedPageBreak/>
        <w:t>продолжаются во все лето и осень. Горожане, люди досужливые, более имеют времени гулять и петь; они пользуются всем готовым. Время и разные обычаи до того разнообразят увеселения православных, что в одно и то же время в одном городе встречаем такой праздник, а в другом находим совершенно иной; там есть свои стародавние обряды, здесь другие. Весна и осень, два времени, в которые поселяне более всего веселятся. Здесь семейная жизнь представляется в разных картинах. Принимая разделение хороводов на весенние, летние и осенние, мы увидим настоящую картину русской жизни и правильнее можем следить за постепенным ходом народных увеселений.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Девичий хоровод на лугу. Русские. Фотоархив Российского Этнографического Музея (РЭМ).</w:t>
      </w:r>
      <w:r w:rsidRPr="00554D02">
        <w:rPr>
          <w:rFonts w:ascii="Times New Roman" w:hAnsi="Times New Roman" w:cs="Times New Roman"/>
          <w:sz w:val="24"/>
          <w:szCs w:val="24"/>
        </w:rPr>
        <w:br/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40CD3" wp14:editId="5F3CAAC1">
            <wp:extent cx="3810000" cy="2781300"/>
            <wp:effectExtent l="0" t="0" r="0" b="0"/>
            <wp:docPr id="5" name="Рисунок 5" descr="http://jozepha.gorod.tomsk.ru/uploads/49679/1277349855/tanc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ozepha.gorod.tomsk.ru/uploads/49679/1277349855/tanci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Первые весенние хороводы начинаются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Святой недели и оканчиваются вечером на Красную горку. Здесь соединялись с хороводами: встреча весны, снаряжение суженых к венечному поезду.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Радуницкие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хороводы отличаются разыгрыванием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Вьюнца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, старого народного обряда в честь новобрачных. Георгиевские хороводы соединяют с собой выгон скота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пастьбы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и игры на полях. В этот день к хороводницам присоединяются гудочники—люди, умеющие играть на рожке все сельские песни. Последними весенними хороводами считаются Никольские. Для празднования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Николыцины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званые гости съезжаются с вечера и принимаются с почетом, поклонами и просьбами пировать на празднике. Целое селение складывается в складчину на мирской сбор: поставить угоднику мирскую свечу; сварить браги, щей, лапши, каши; напечь пирогов для званых гостей. Все это дело присуждалось старосте или земскому. Званые гости уезжали с лошадьми в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ночную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, где пиршества продолжались до утра с плясками и песнями. Наставал праздник, со всех сторон стекались православные,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званые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и незваные. Богатые незваные приходили к старосте и давали вкладу пировать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Никольщину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; бедные только отделывались поклонами. Кругом погоста ставили столы с пирогами, кадушки с брагой; а в земской избе стояли на столе: щи, лапша, каша. С окончанием обедни начиналась пирушка. Гости ходили по избам, ели, что душе было угодно, пили донельзя. Пред вечером женщины выходили на улицы петь песни, играть в хороводы. Раздолье бывало шумное и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гульливое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, когда боярин жил в селе и справлял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своими гостями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Никольщину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. Двор его наполнялся людьми; боярин с боярыней угощали гостей вином и брагой. Все это бывало прежде, а </w:t>
      </w:r>
      <w:r w:rsidRPr="00554D02">
        <w:rPr>
          <w:rFonts w:ascii="Times New Roman" w:hAnsi="Times New Roman" w:cs="Times New Roman"/>
          <w:sz w:val="24"/>
          <w:szCs w:val="24"/>
        </w:rPr>
        <w:lastRenderedPageBreak/>
        <w:t xml:space="preserve">ныне быльем заросло. Вот о чем с горестью воспоминают старики! Вот отчего мила русскому по душе и сердцу русская старина!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Николыцина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продолжалась три дня, а иногда и более. Заезжие гости до того наслаждались брагой, что не могли руками брать шапку. Это считалось для хозяев особенным почетом, а гости почитали себя вправе величаться таким угощением. В пиршестве не участвовали только девицы; они наслаждались хороводами, когда женщины плясали «во всю Ивановскую».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Хоровод вокруг Купальского костра.</w:t>
      </w:r>
      <w:r w:rsidRPr="00554D02">
        <w:rPr>
          <w:rFonts w:ascii="Times New Roman" w:hAnsi="Times New Roman" w:cs="Times New Roman"/>
          <w:sz w:val="24"/>
          <w:szCs w:val="24"/>
        </w:rPr>
        <w:br/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F9F7B" wp14:editId="164604B5">
            <wp:extent cx="3810000" cy="2543175"/>
            <wp:effectExtent l="0" t="0" r="0" b="9525"/>
            <wp:docPr id="4" name="Рисунок 4" descr="http://jozepha.gorod.tomsk.ru/uploads/49679/1277349855/tanc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ozepha.gorod.tomsk.ru/uploads/49679/1277349855/tanci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Летние хороводы начинаются с Троицкой недели и бывают веселее и разнообразнее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весенних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. Поселянки закупают наряды: платки и ленты. Семейная жизнь пробуждается со всеми причудами. Московский семик, первенец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троицких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хороводов, отправляется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всеми увеселениями. К этому дню мужчины рубят березки, женщины красят желтые яйца, готовят караваи, сдобники,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драчены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, яичницы.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</w:t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F511F" wp14:editId="0D47E30A">
            <wp:extent cx="3933825" cy="2628900"/>
            <wp:effectExtent l="0" t="0" r="9525" b="0"/>
            <wp:docPr id="3" name="Рисунок 3" descr="http://img1.liveinternet.ru/images/attach/c/6/91/304/91304965_horo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6/91/304/91304965_horovo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С рассветом дня начинались игры и песни. Троицкие хороводы продолжаются всю неделю. В это время только можно изучать семицкие песни. Всесвятские хороводы продолжаются три дня и соединены с особенными местными празднествами. Петровские и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пятницкие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хороводы отправляются почти в одно и то же время. Начатие и продолжение их зависит от изменяемости нашего месяцеслова. Ивановские хороводы начинаются 23 </w:t>
      </w:r>
      <w:r w:rsidRPr="00554D02">
        <w:rPr>
          <w:rFonts w:ascii="Times New Roman" w:hAnsi="Times New Roman" w:cs="Times New Roman"/>
          <w:sz w:val="24"/>
          <w:szCs w:val="24"/>
        </w:rPr>
        <w:lastRenderedPageBreak/>
        <w:t>июня и продолжаются двое суток. На Петров день оканчиваются наши летние хороводы. В городах и селах они отправляются на площадях, вместе со всеми другими увеселениями.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</w:t>
      </w: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DA2C5" wp14:editId="66BA1284">
            <wp:extent cx="3810000" cy="3190875"/>
            <wp:effectExtent l="0" t="0" r="0" b="9525"/>
            <wp:docPr id="2" name="Рисунок 2" descr="http://www.tutkrasivo.narod.ru/works/mini/mini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utkrasivo.narod.ru/works/mini/mini2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Осенние городские хороводы в одних местах начинаются с Ильина дня, а в других с Успеньева дня. Сельские хороводы начинаются с бабьего лета. Такая разность указывает более на местности, нежели на различие обрядов. Успенские хороводы начинаются с 6 августа, когда начинают сбирать фруктовые плоды. В старину эти празднества бывали сборные в тульских садах.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Веневцы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, исключительно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занимавшиеся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садовыми промыслами, начинали сбор яблок и груш песнями и хороводами.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Семен</w:t>
      </w:r>
      <w:r w:rsidR="009444C6">
        <w:rPr>
          <w:rFonts w:ascii="Times New Roman" w:hAnsi="Times New Roman" w:cs="Times New Roman"/>
          <w:sz w:val="24"/>
          <w:szCs w:val="24"/>
        </w:rPr>
        <w:t>инские</w:t>
      </w:r>
      <w:proofErr w:type="spellEnd"/>
      <w:r w:rsidR="009444C6">
        <w:rPr>
          <w:rFonts w:ascii="Times New Roman" w:hAnsi="Times New Roman" w:cs="Times New Roman"/>
          <w:sz w:val="24"/>
          <w:szCs w:val="24"/>
        </w:rPr>
        <w:t xml:space="preserve"> хороводы </w:t>
      </w:r>
      <w:proofErr w:type="gramStart"/>
      <w:r w:rsidR="009444C6">
        <w:rPr>
          <w:rFonts w:ascii="Times New Roman" w:hAnsi="Times New Roman" w:cs="Times New Roman"/>
          <w:sz w:val="24"/>
          <w:szCs w:val="24"/>
        </w:rPr>
        <w:t xml:space="preserve">отправляются по </w:t>
      </w:r>
      <w:r w:rsidRPr="00554D02">
        <w:rPr>
          <w:rFonts w:ascii="Times New Roman" w:hAnsi="Times New Roman" w:cs="Times New Roman"/>
          <w:sz w:val="24"/>
          <w:szCs w:val="24"/>
        </w:rPr>
        <w:t>всей   России   с   разными   обрядами   и   продолжаются целую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неделю.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Капустинские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хороводы начинаются с половины сентября и отправляются только в городах. Последние хороводы бывают покровские, и отправление их зависит от времени года.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Кроме сих обреченных дней, русские хороводы отправляются на свадьбах, даже зимою. Мне часто случалось видеть, как зимою на московских свадьбах девушки разыгрывали хороводы в комнатах.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Русские хороводы сопровождаются особенными песнями и играми. Песни принадлежат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временам отдаленным, когда наши отцы живали припеваючи, без горя и забот. Нет никакой возможности определить, когда игры были соединены с хороводами. Такое смешение игр и хороводов заметно более в городах. Игры хороводные содержат в себе драматическую жизнь нашего народа. Здесь семейная жизнь олицетворена в разных видах. В хороводах, исключительно взятых, заключается народная опера. Ее характер, исполненный местными обрядами, старыми поверьями, принадлежит включительно русскому народу.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 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lastRenderedPageBreak/>
        <w:t>В Черниговской губернии в конце Святой недели бывает особенное игрище: изгнание, или провожание русалок.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кст вз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>ят из "Сказаний русского народа" собранных Иваном Петровичем Сахаровым.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И ещё. Очень интересный материал из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Википелии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: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Хоровод в традициях русского севера</w:t>
      </w:r>
      <w:r w:rsidR="009444C6">
        <w:rPr>
          <w:rFonts w:ascii="Times New Roman" w:hAnsi="Times New Roman" w:cs="Times New Roman"/>
          <w:sz w:val="24"/>
          <w:szCs w:val="24"/>
        </w:rPr>
        <w:t>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Хоровод на севере довольно своеобразен, он сильно отличается от 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> для средней полосы России. Однако этот вариант танца во многих областях со временем оказался забыт. В своём самобытном виде его можно наблюдать, например, в селе Усть-Цильма Республики Коми во время народных гуляний Красных горок (восходящих, возможно, к языческому обряду поклонения 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Яриле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>). Древность происхождения и сохранность ритуала на протяжении столетий подтверждается и тем, что большинство жителей села — староверы. Первые достоверные сведения о проведении Горок относятся к середине XIX в.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Горочное «хождение под песню» исполняется одновременно мужчинами и женщинами всех возрастов (начиная с детей и заканчивая стариками) в традиционных костюмах несколько раз в день, в полном виде — вечером, завершая собой празднество. Танец восходит к 17-и фольклорным песенным сюжетам и даёт представление о мировоззрении и эстетических ценностях русского народа много веков назад. Во время танца выполняются семь символических фигур.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Их последовательность такова: «столбы», «вожжа», «плетень», «круг», «сторона на сторону», «на четыре стороны», «плясовая».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Каждая из фигур исполняется под определённую песню и в определённом ритме: от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плавного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и неспешного у начальных фигур до стремительного — у завершающих.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Столбы — первая фигура, в которой участвуют только женщины. Неподвижный квадрат, </w:t>
      </w:r>
      <w:proofErr w:type="gramStart"/>
      <w:r w:rsidRPr="00554D02">
        <w:rPr>
          <w:rFonts w:ascii="Times New Roman" w:hAnsi="Times New Roman" w:cs="Times New Roman"/>
          <w:sz w:val="24"/>
          <w:szCs w:val="24"/>
        </w:rPr>
        <w:t>танцовщицы</w:t>
      </w:r>
      <w:proofErr w:type="gramEnd"/>
      <w:r w:rsidRPr="00554D02">
        <w:rPr>
          <w:rFonts w:ascii="Times New Roman" w:hAnsi="Times New Roman" w:cs="Times New Roman"/>
          <w:sz w:val="24"/>
          <w:szCs w:val="24"/>
        </w:rPr>
        <w:t xml:space="preserve"> с конца которого по трое выходят чуть в сторону и, обойдя остальных, встают вначале. Продолжается до тех пор, пока так не пройдут все. Действо символизирует продолжение рода.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53F94" wp14:editId="4644BA47">
            <wp:extent cx="5715000" cy="1743075"/>
            <wp:effectExtent l="0" t="0" r="0" b="9525"/>
            <wp:docPr id="1" name="Рисунок 1" descr="http://upload.wikimedia.org/wikipedia/commons/6/68/%D0%93%D0%BE%D1%8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6/68/%D0%93%D0%BE%D1%80%D0%BA%D0%B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 xml:space="preserve">Первые шесть фигур </w:t>
      </w:r>
      <w:proofErr w:type="spellStart"/>
      <w:r w:rsidRPr="00554D02">
        <w:rPr>
          <w:rFonts w:ascii="Times New Roman" w:hAnsi="Times New Roman" w:cs="Times New Roman"/>
          <w:sz w:val="24"/>
          <w:szCs w:val="24"/>
        </w:rPr>
        <w:t>Усть-Цилемского</w:t>
      </w:r>
      <w:proofErr w:type="spellEnd"/>
      <w:r w:rsidRPr="00554D02">
        <w:rPr>
          <w:rFonts w:ascii="Times New Roman" w:hAnsi="Times New Roman" w:cs="Times New Roman"/>
          <w:sz w:val="24"/>
          <w:szCs w:val="24"/>
        </w:rPr>
        <w:t xml:space="preserve"> хоровода</w:t>
      </w:r>
      <w:r w:rsidR="009444C6">
        <w:rPr>
          <w:rFonts w:ascii="Times New Roman" w:hAnsi="Times New Roman" w:cs="Times New Roman"/>
          <w:sz w:val="24"/>
          <w:szCs w:val="24"/>
        </w:rPr>
        <w:t>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Вожжа, в которую переходят столбы. Участники движутся волнистой линией — змейкой — с постепенно уменьшающейся амплитудой, проходя под аркой, образованной руками первой пары.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lastRenderedPageBreak/>
        <w:t>Затем наступает очередь плетня. Участники движутся по раскручивающейся из центра спирали.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Круг — колонна водящих хоровод делает петлю в виде круга.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Сторона на сторону — мужчины и женщины разделяются на две шеренги, которые то расходятся в разные стороны, то вновь сближаются. При этом девушки роняют платки и венки на землю, а юноши поднимают их и возвращают их хозяйкам. Эта хороводная игра изображает сватовство и женитьбу молодых.</w:t>
      </w:r>
    </w:p>
    <w:p w:rsidR="00847223" w:rsidRPr="00554D02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Шестая часть горочного обрядового танца — на четыре стороны — символизирует урожай. Называется она так потому, что все участники встают квадратом и начинают делать движения, показывающие, что они «сеют просо».</w:t>
      </w:r>
    </w:p>
    <w:p w:rsidR="00847223" w:rsidRDefault="00847223" w:rsidP="00554D02">
      <w:pPr>
        <w:rPr>
          <w:rFonts w:ascii="Times New Roman" w:hAnsi="Times New Roman" w:cs="Times New Roman"/>
          <w:sz w:val="24"/>
          <w:szCs w:val="24"/>
        </w:rPr>
      </w:pPr>
      <w:r w:rsidRPr="00554D02">
        <w:rPr>
          <w:rFonts w:ascii="Times New Roman" w:hAnsi="Times New Roman" w:cs="Times New Roman"/>
          <w:sz w:val="24"/>
          <w:szCs w:val="24"/>
        </w:rPr>
        <w:t>В заключение начинается плясовая часть. Это уже не хоровод, не ритуал, а обыкновенные праздничные народные танцы под гармонь — барыня и кадриль.</w:t>
      </w:r>
    </w:p>
    <w:p w:rsidR="009444C6" w:rsidRPr="00554D02" w:rsidRDefault="009444C6" w:rsidP="00554D02">
      <w:pPr>
        <w:rPr>
          <w:rFonts w:ascii="Times New Roman" w:hAnsi="Times New Roman" w:cs="Times New Roman"/>
          <w:sz w:val="24"/>
          <w:szCs w:val="24"/>
        </w:rPr>
      </w:pPr>
    </w:p>
    <w:p w:rsidR="00F04947" w:rsidRPr="00554D02" w:rsidRDefault="00F04947" w:rsidP="00554D02">
      <w:pPr>
        <w:rPr>
          <w:rFonts w:ascii="Times New Roman" w:hAnsi="Times New Roman" w:cs="Times New Roman"/>
          <w:sz w:val="24"/>
          <w:szCs w:val="24"/>
        </w:rPr>
      </w:pPr>
    </w:p>
    <w:sectPr w:rsidR="00F04947" w:rsidRPr="0055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51B87"/>
    <w:multiLevelType w:val="multilevel"/>
    <w:tmpl w:val="A71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2A6F3C"/>
    <w:multiLevelType w:val="multilevel"/>
    <w:tmpl w:val="4AF0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23"/>
    <w:rsid w:val="002E2054"/>
    <w:rsid w:val="00554D02"/>
    <w:rsid w:val="00847223"/>
    <w:rsid w:val="009444C6"/>
    <w:rsid w:val="00A66412"/>
    <w:rsid w:val="00F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223"/>
    <w:rPr>
      <w:b/>
      <w:bCs/>
    </w:rPr>
  </w:style>
  <w:style w:type="character" w:styleId="a5">
    <w:name w:val="Emphasis"/>
    <w:basedOn w:val="a0"/>
    <w:uiPriority w:val="20"/>
    <w:qFormat/>
    <w:rsid w:val="00847223"/>
    <w:rPr>
      <w:i/>
      <w:iCs/>
    </w:rPr>
  </w:style>
  <w:style w:type="character" w:customStyle="1" w:styleId="apple-converted-space">
    <w:name w:val="apple-converted-space"/>
    <w:basedOn w:val="a0"/>
    <w:rsid w:val="00847223"/>
  </w:style>
  <w:style w:type="character" w:customStyle="1" w:styleId="mw-headline">
    <w:name w:val="mw-headline"/>
    <w:basedOn w:val="a0"/>
    <w:rsid w:val="00847223"/>
  </w:style>
  <w:style w:type="paragraph" w:styleId="a6">
    <w:name w:val="Balloon Text"/>
    <w:basedOn w:val="a"/>
    <w:link w:val="a7"/>
    <w:uiPriority w:val="99"/>
    <w:semiHidden/>
    <w:unhideWhenUsed/>
    <w:rsid w:val="0084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223"/>
    <w:rPr>
      <w:b/>
      <w:bCs/>
    </w:rPr>
  </w:style>
  <w:style w:type="character" w:styleId="a5">
    <w:name w:val="Emphasis"/>
    <w:basedOn w:val="a0"/>
    <w:uiPriority w:val="20"/>
    <w:qFormat/>
    <w:rsid w:val="00847223"/>
    <w:rPr>
      <w:i/>
      <w:iCs/>
    </w:rPr>
  </w:style>
  <w:style w:type="character" w:customStyle="1" w:styleId="apple-converted-space">
    <w:name w:val="apple-converted-space"/>
    <w:basedOn w:val="a0"/>
    <w:rsid w:val="00847223"/>
  </w:style>
  <w:style w:type="character" w:customStyle="1" w:styleId="mw-headline">
    <w:name w:val="mw-headline"/>
    <w:basedOn w:val="a0"/>
    <w:rsid w:val="00847223"/>
  </w:style>
  <w:style w:type="paragraph" w:styleId="a6">
    <w:name w:val="Balloon Text"/>
    <w:basedOn w:val="a"/>
    <w:link w:val="a7"/>
    <w:uiPriority w:val="99"/>
    <w:semiHidden/>
    <w:unhideWhenUsed/>
    <w:rsid w:val="0084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2014-04-06T08:04:00Z</dcterms:created>
  <dcterms:modified xsi:type="dcterms:W3CDTF">2014-04-06T09:01:00Z</dcterms:modified>
</cp:coreProperties>
</file>