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6A" w:rsidRPr="006241CA" w:rsidRDefault="0011276A" w:rsidP="0011276A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1CA">
        <w:rPr>
          <w:rFonts w:ascii="Times New Roman" w:hAnsi="Times New Roman" w:cs="Times New Roman"/>
          <w:sz w:val="32"/>
          <w:szCs w:val="32"/>
        </w:rPr>
        <w:t xml:space="preserve">МБОУ "Средняя общеобразовательная школа №31 </w:t>
      </w:r>
      <w:r w:rsidRPr="006241CA">
        <w:rPr>
          <w:rFonts w:ascii="Times New Roman" w:hAnsi="Times New Roman" w:cs="Times New Roman"/>
          <w:sz w:val="32"/>
          <w:szCs w:val="32"/>
        </w:rPr>
        <w:br/>
        <w:t xml:space="preserve">с углубленным изучением отдельных  предметов" </w:t>
      </w:r>
      <w:r w:rsidRPr="006241CA">
        <w:rPr>
          <w:rFonts w:ascii="Times New Roman" w:hAnsi="Times New Roman" w:cs="Times New Roman"/>
          <w:sz w:val="32"/>
          <w:szCs w:val="32"/>
        </w:rPr>
        <w:br/>
        <w:t>города Чебоксары Чувашской Республики</w:t>
      </w:r>
    </w:p>
    <w:p w:rsidR="0011276A" w:rsidRPr="006241CA" w:rsidRDefault="0011276A" w:rsidP="001127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76A" w:rsidRPr="006241CA" w:rsidRDefault="0011276A" w:rsidP="001127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76A" w:rsidRPr="006241CA" w:rsidRDefault="0011276A" w:rsidP="001127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76A" w:rsidRPr="006241CA" w:rsidRDefault="0011276A" w:rsidP="0011276A">
      <w:pPr>
        <w:jc w:val="center"/>
        <w:rPr>
          <w:rFonts w:ascii="Times New Roman" w:hAnsi="Times New Roman" w:cs="Times New Roman"/>
          <w:sz w:val="36"/>
          <w:szCs w:val="36"/>
        </w:rPr>
      </w:pPr>
      <w:r w:rsidRPr="006241CA">
        <w:rPr>
          <w:rFonts w:ascii="Times New Roman" w:hAnsi="Times New Roman" w:cs="Times New Roman"/>
          <w:sz w:val="36"/>
          <w:szCs w:val="36"/>
        </w:rPr>
        <w:t xml:space="preserve">Республиканский конкурс социальных проектов  </w:t>
      </w:r>
      <w:r w:rsidRPr="006241CA">
        <w:rPr>
          <w:rFonts w:ascii="Times New Roman" w:hAnsi="Times New Roman" w:cs="Times New Roman"/>
          <w:sz w:val="36"/>
          <w:szCs w:val="36"/>
        </w:rPr>
        <w:br/>
        <w:t>«За здоровое поколение»</w:t>
      </w:r>
    </w:p>
    <w:p w:rsidR="0011276A" w:rsidRDefault="0011276A" w:rsidP="0011276A">
      <w:pPr>
        <w:jc w:val="center"/>
        <w:rPr>
          <w:rFonts w:ascii="Times New Roman" w:hAnsi="Times New Roman" w:cs="Times New Roman"/>
        </w:rPr>
      </w:pPr>
    </w:p>
    <w:p w:rsidR="0011276A" w:rsidRPr="006241CA" w:rsidRDefault="0011276A" w:rsidP="0011276A">
      <w:pPr>
        <w:jc w:val="center"/>
        <w:rPr>
          <w:rFonts w:ascii="Times New Roman" w:hAnsi="Times New Roman" w:cs="Times New Roman"/>
        </w:rPr>
      </w:pPr>
    </w:p>
    <w:p w:rsidR="0011276A" w:rsidRPr="006241CA" w:rsidRDefault="0011276A" w:rsidP="0011276A">
      <w:pPr>
        <w:jc w:val="center"/>
        <w:rPr>
          <w:rFonts w:ascii="Times New Roman" w:hAnsi="Times New Roman" w:cs="Times New Roman"/>
          <w:b/>
          <w:i/>
          <w:color w:val="398A26"/>
          <w:sz w:val="60"/>
          <w:szCs w:val="60"/>
        </w:rPr>
      </w:pPr>
      <w:r w:rsidRPr="006241CA">
        <w:rPr>
          <w:rFonts w:ascii="Times New Roman" w:hAnsi="Times New Roman" w:cs="Times New Roman"/>
          <w:b/>
          <w:i/>
          <w:color w:val="398A26"/>
          <w:sz w:val="60"/>
          <w:szCs w:val="60"/>
        </w:rPr>
        <w:t xml:space="preserve">Социальный проект </w:t>
      </w:r>
      <w:r w:rsidRPr="006241CA">
        <w:rPr>
          <w:rFonts w:ascii="Times New Roman" w:hAnsi="Times New Roman" w:cs="Times New Roman"/>
          <w:b/>
          <w:i/>
          <w:color w:val="398A26"/>
          <w:sz w:val="60"/>
          <w:szCs w:val="60"/>
        </w:rPr>
        <w:br/>
        <w:t>«Здоровые дети – здоровая нация»</w:t>
      </w:r>
    </w:p>
    <w:p w:rsidR="0011276A" w:rsidRPr="006241CA" w:rsidRDefault="0011276A" w:rsidP="0011276A">
      <w:pPr>
        <w:jc w:val="center"/>
        <w:rPr>
          <w:rFonts w:ascii="Times New Roman" w:hAnsi="Times New Roman" w:cs="Times New Roman"/>
          <w:b/>
          <w:i/>
          <w:color w:val="398A26"/>
          <w:sz w:val="60"/>
          <w:szCs w:val="60"/>
        </w:rPr>
      </w:pPr>
    </w:p>
    <w:p w:rsidR="0011276A" w:rsidRPr="006241CA" w:rsidRDefault="0011276A" w:rsidP="0011276A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</w:p>
    <w:p w:rsidR="0011276A" w:rsidRPr="006241CA" w:rsidRDefault="0011276A" w:rsidP="001127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1CA">
        <w:rPr>
          <w:rFonts w:ascii="Times New Roman" w:hAnsi="Times New Roman" w:cs="Times New Roman"/>
          <w:noProof/>
        </w:rPr>
        <w:drawing>
          <wp:inline distT="0" distB="0" distL="0" distR="0">
            <wp:extent cx="4780751" cy="2552131"/>
            <wp:effectExtent l="19050" t="0" r="799" b="0"/>
            <wp:docPr id="4" name="Рисунок 1" descr="C:\Documents and Settings\Наташа\Local Settings\Temporary Internet Files\Content.Word\foto-na-temu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Local Settings\Temporary Internet Files\Content.Word\foto-na-temu-shk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783" cy="255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6A" w:rsidRPr="006241CA" w:rsidRDefault="0011276A" w:rsidP="0011276A">
      <w:pPr>
        <w:jc w:val="center"/>
        <w:rPr>
          <w:rFonts w:ascii="Times New Roman" w:hAnsi="Times New Roman" w:cs="Times New Roman"/>
        </w:rPr>
      </w:pPr>
      <w:r w:rsidRPr="006241CA">
        <w:rPr>
          <w:rFonts w:ascii="Times New Roman" w:hAnsi="Times New Roman" w:cs="Times New Roman"/>
        </w:rPr>
        <w:t>г</w:t>
      </w:r>
      <w:proofErr w:type="gramStart"/>
      <w:r w:rsidRPr="006241CA">
        <w:rPr>
          <w:rFonts w:ascii="Times New Roman" w:hAnsi="Times New Roman" w:cs="Times New Roman"/>
        </w:rPr>
        <w:t>.Ч</w:t>
      </w:r>
      <w:proofErr w:type="gramEnd"/>
      <w:r w:rsidRPr="006241CA">
        <w:rPr>
          <w:rFonts w:ascii="Times New Roman" w:hAnsi="Times New Roman" w:cs="Times New Roman"/>
        </w:rPr>
        <w:t>ебоксары, 2013</w:t>
      </w:r>
    </w:p>
    <w:p w:rsidR="0011276A" w:rsidRDefault="0011276A" w:rsidP="0011276A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A34431" w:rsidRDefault="00A34431" w:rsidP="00A34431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67A84" w:rsidRPr="00D604ED" w:rsidRDefault="0060702C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Паспорт проекта</w:t>
      </w:r>
      <w:r w:rsidR="00467A84" w:rsidRPr="00D604ED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752C3E" w:rsidRPr="00D604ED">
        <w:rPr>
          <w:rFonts w:ascii="Times New Roman" w:hAnsi="Times New Roman" w:cs="Times New Roman"/>
          <w:sz w:val="26"/>
          <w:szCs w:val="26"/>
        </w:rPr>
        <w:t>………………</w:t>
      </w:r>
      <w:r w:rsidR="00D206CE">
        <w:rPr>
          <w:rFonts w:ascii="Times New Roman" w:hAnsi="Times New Roman" w:cs="Times New Roman"/>
          <w:sz w:val="26"/>
          <w:szCs w:val="26"/>
        </w:rPr>
        <w:t>………….3</w:t>
      </w:r>
    </w:p>
    <w:p w:rsidR="00467A84" w:rsidRPr="00D604ED" w:rsidRDefault="00467A84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Пояснительная записка……………………………………………………………………</w:t>
      </w:r>
      <w:r w:rsidR="00D206CE">
        <w:rPr>
          <w:rFonts w:ascii="Times New Roman" w:hAnsi="Times New Roman" w:cs="Times New Roman"/>
          <w:sz w:val="26"/>
          <w:szCs w:val="26"/>
        </w:rPr>
        <w:t>……..</w:t>
      </w:r>
      <w:r w:rsidR="00876078">
        <w:rPr>
          <w:rFonts w:ascii="Times New Roman" w:hAnsi="Times New Roman" w:cs="Times New Roman"/>
          <w:sz w:val="26"/>
          <w:szCs w:val="26"/>
        </w:rPr>
        <w:t>4</w:t>
      </w:r>
    </w:p>
    <w:p w:rsidR="00467A84" w:rsidRPr="00D604ED" w:rsidRDefault="002438AE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1.Основные принципы 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 реализации</w:t>
      </w:r>
      <w:r>
        <w:rPr>
          <w:rFonts w:ascii="Times New Roman" w:hAnsi="Times New Roman" w:cs="Times New Roman"/>
          <w:sz w:val="26"/>
          <w:szCs w:val="26"/>
        </w:rPr>
        <w:t xml:space="preserve"> проекта...</w:t>
      </w:r>
      <w:r w:rsidR="00467A84" w:rsidRPr="00D604ED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752C3E" w:rsidRPr="00D604ED">
        <w:rPr>
          <w:rFonts w:ascii="Times New Roman" w:hAnsi="Times New Roman" w:cs="Times New Roman"/>
          <w:sz w:val="26"/>
          <w:szCs w:val="26"/>
        </w:rPr>
        <w:t>………………</w:t>
      </w:r>
      <w:r w:rsidR="00D206CE">
        <w:rPr>
          <w:rFonts w:ascii="Times New Roman" w:hAnsi="Times New Roman" w:cs="Times New Roman"/>
          <w:sz w:val="26"/>
          <w:szCs w:val="26"/>
        </w:rPr>
        <w:t>……5</w:t>
      </w:r>
    </w:p>
    <w:p w:rsidR="00467A84" w:rsidRPr="00D604ED" w:rsidRDefault="00752C3E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2. Основны</w:t>
      </w:r>
      <w:r w:rsidR="0060702C" w:rsidRPr="00D604ED">
        <w:rPr>
          <w:rFonts w:ascii="Times New Roman" w:hAnsi="Times New Roman" w:cs="Times New Roman"/>
          <w:sz w:val="26"/>
          <w:szCs w:val="26"/>
        </w:rPr>
        <w:t>е участники реализации проекта…..</w:t>
      </w:r>
      <w:r w:rsidR="00467A84" w:rsidRPr="00D604ED">
        <w:rPr>
          <w:rFonts w:ascii="Times New Roman" w:hAnsi="Times New Roman" w:cs="Times New Roman"/>
          <w:sz w:val="26"/>
          <w:szCs w:val="26"/>
        </w:rPr>
        <w:t>…………</w:t>
      </w:r>
      <w:r w:rsidRPr="00D604ED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D206CE">
        <w:rPr>
          <w:rFonts w:ascii="Times New Roman" w:hAnsi="Times New Roman" w:cs="Times New Roman"/>
          <w:sz w:val="26"/>
          <w:szCs w:val="26"/>
        </w:rPr>
        <w:t>……...6</w:t>
      </w:r>
    </w:p>
    <w:p w:rsidR="00752C3E" w:rsidRPr="00D604ED" w:rsidRDefault="00467A84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3. </w:t>
      </w:r>
      <w:r w:rsidR="00752C3E" w:rsidRPr="00D604ED">
        <w:rPr>
          <w:rFonts w:ascii="Times New Roman" w:hAnsi="Times New Roman" w:cs="Times New Roman"/>
          <w:sz w:val="26"/>
          <w:szCs w:val="26"/>
        </w:rPr>
        <w:t>Основные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 напр</w:t>
      </w:r>
      <w:r w:rsidR="002438AE">
        <w:rPr>
          <w:rFonts w:ascii="Times New Roman" w:hAnsi="Times New Roman" w:cs="Times New Roman"/>
          <w:sz w:val="26"/>
          <w:szCs w:val="26"/>
        </w:rPr>
        <w:t>а</w:t>
      </w:r>
      <w:r w:rsidR="00E57317" w:rsidRPr="00D604ED">
        <w:rPr>
          <w:rFonts w:ascii="Times New Roman" w:hAnsi="Times New Roman" w:cs="Times New Roman"/>
          <w:sz w:val="26"/>
          <w:szCs w:val="26"/>
        </w:rPr>
        <w:t>вления</w:t>
      </w:r>
      <w:r w:rsidR="0060702C" w:rsidRPr="00D604ED">
        <w:rPr>
          <w:rFonts w:ascii="Times New Roman" w:hAnsi="Times New Roman" w:cs="Times New Roman"/>
          <w:sz w:val="26"/>
          <w:szCs w:val="26"/>
        </w:rPr>
        <w:t xml:space="preserve"> реализации проекта</w:t>
      </w:r>
      <w:r w:rsidR="002438AE">
        <w:rPr>
          <w:rFonts w:ascii="Times New Roman" w:hAnsi="Times New Roman" w:cs="Times New Roman"/>
          <w:sz w:val="26"/>
          <w:szCs w:val="26"/>
        </w:rPr>
        <w:t>..</w:t>
      </w:r>
      <w:r w:rsidR="00752C3E" w:rsidRPr="00D604ED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D206CE">
        <w:rPr>
          <w:rFonts w:ascii="Times New Roman" w:hAnsi="Times New Roman" w:cs="Times New Roman"/>
          <w:sz w:val="26"/>
          <w:szCs w:val="26"/>
        </w:rPr>
        <w:t>……….6</w:t>
      </w:r>
    </w:p>
    <w:p w:rsidR="00467A84" w:rsidRPr="00D604ED" w:rsidRDefault="00E57317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4.</w:t>
      </w:r>
      <w:r w:rsidR="00D7229C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sz w:val="26"/>
          <w:szCs w:val="26"/>
        </w:rPr>
        <w:t xml:space="preserve">Основные мероприятия по реализации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технологий </w:t>
      </w:r>
      <w:r w:rsidR="00752C3E" w:rsidRPr="00D604ED">
        <w:rPr>
          <w:rFonts w:ascii="Times New Roman" w:hAnsi="Times New Roman" w:cs="Times New Roman"/>
          <w:sz w:val="26"/>
          <w:szCs w:val="26"/>
        </w:rPr>
        <w:t>....………</w:t>
      </w:r>
      <w:r w:rsidR="008864F4" w:rsidRPr="00D604ED">
        <w:rPr>
          <w:rFonts w:ascii="Times New Roman" w:hAnsi="Times New Roman" w:cs="Times New Roman"/>
          <w:sz w:val="26"/>
          <w:szCs w:val="26"/>
        </w:rPr>
        <w:t>…</w:t>
      </w:r>
      <w:r w:rsidR="00876078">
        <w:rPr>
          <w:rFonts w:ascii="Times New Roman" w:hAnsi="Times New Roman" w:cs="Times New Roman"/>
          <w:sz w:val="26"/>
          <w:szCs w:val="26"/>
        </w:rPr>
        <w:t>...7</w:t>
      </w:r>
    </w:p>
    <w:p w:rsidR="00FA1C17" w:rsidRPr="00D604ED" w:rsidRDefault="00E57317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4.1</w:t>
      </w:r>
      <w:r w:rsidR="00D206CE">
        <w:rPr>
          <w:rFonts w:ascii="Times New Roman" w:hAnsi="Times New Roman" w:cs="Times New Roman"/>
          <w:sz w:val="26"/>
          <w:szCs w:val="26"/>
        </w:rPr>
        <w:t>.</w:t>
      </w:r>
      <w:r w:rsidRPr="00D604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Здоровьесберегающая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струк</w:t>
      </w:r>
      <w:r w:rsidR="00C85C35">
        <w:rPr>
          <w:rFonts w:ascii="Times New Roman" w:hAnsi="Times New Roman" w:cs="Times New Roman"/>
          <w:sz w:val="26"/>
          <w:szCs w:val="26"/>
        </w:rPr>
        <w:t>т</w:t>
      </w:r>
      <w:r w:rsidRPr="00D604ED">
        <w:rPr>
          <w:rFonts w:ascii="Times New Roman" w:hAnsi="Times New Roman" w:cs="Times New Roman"/>
          <w:sz w:val="26"/>
          <w:szCs w:val="26"/>
        </w:rPr>
        <w:t>ура ОУ…………………………………………………</w:t>
      </w:r>
      <w:r w:rsidR="00876078">
        <w:rPr>
          <w:rFonts w:ascii="Times New Roman" w:hAnsi="Times New Roman" w:cs="Times New Roman"/>
          <w:sz w:val="26"/>
          <w:szCs w:val="26"/>
        </w:rPr>
        <w:t>……7</w:t>
      </w:r>
    </w:p>
    <w:p w:rsidR="00D7229C" w:rsidRPr="00D604ED" w:rsidRDefault="00E57317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4.2</w:t>
      </w:r>
      <w:r w:rsidR="00D206CE">
        <w:rPr>
          <w:rFonts w:ascii="Times New Roman" w:hAnsi="Times New Roman" w:cs="Times New Roman"/>
          <w:sz w:val="26"/>
          <w:szCs w:val="26"/>
        </w:rPr>
        <w:t>.</w:t>
      </w:r>
      <w:r w:rsidR="00467A84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="002438AE">
        <w:rPr>
          <w:rFonts w:ascii="Times New Roman" w:hAnsi="Times New Roman" w:cs="Times New Roman"/>
          <w:sz w:val="26"/>
          <w:szCs w:val="26"/>
        </w:rPr>
        <w:t>О</w:t>
      </w:r>
      <w:r w:rsidR="002438AE" w:rsidRPr="00D604ED">
        <w:rPr>
          <w:rFonts w:ascii="Times New Roman" w:hAnsi="Times New Roman" w:cs="Times New Roman"/>
          <w:sz w:val="26"/>
          <w:szCs w:val="26"/>
        </w:rPr>
        <w:t>рганизация работы с родителями………………….</w:t>
      </w:r>
      <w:r w:rsidR="002438AE">
        <w:rPr>
          <w:rFonts w:ascii="Times New Roman" w:hAnsi="Times New Roman" w:cs="Times New Roman"/>
          <w:sz w:val="26"/>
          <w:szCs w:val="26"/>
        </w:rPr>
        <w:t>………………………………...........</w:t>
      </w:r>
      <w:r w:rsidR="00D206CE">
        <w:rPr>
          <w:rFonts w:ascii="Times New Roman" w:hAnsi="Times New Roman" w:cs="Times New Roman"/>
          <w:sz w:val="26"/>
          <w:szCs w:val="26"/>
        </w:rPr>
        <w:t>8</w:t>
      </w:r>
    </w:p>
    <w:p w:rsidR="00876078" w:rsidRPr="00D604ED" w:rsidRDefault="00D7229C" w:rsidP="00876078">
      <w:pPr>
        <w:tabs>
          <w:tab w:val="clear" w:pos="1440"/>
        </w:tabs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4.3</w:t>
      </w:r>
      <w:r w:rsidR="00D206CE">
        <w:rPr>
          <w:rFonts w:ascii="Times New Roman" w:hAnsi="Times New Roman" w:cs="Times New Roman"/>
          <w:sz w:val="26"/>
          <w:szCs w:val="26"/>
        </w:rPr>
        <w:t>.</w:t>
      </w:r>
      <w:r w:rsidR="00467A84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="00876078" w:rsidRPr="00D604ED">
        <w:rPr>
          <w:rFonts w:ascii="Times New Roman" w:hAnsi="Times New Roman" w:cs="Times New Roman"/>
          <w:sz w:val="26"/>
          <w:szCs w:val="26"/>
        </w:rPr>
        <w:t>Технология «Профилактика гиподинамии»…………………………………………</w:t>
      </w:r>
      <w:r w:rsidR="00876078">
        <w:rPr>
          <w:rFonts w:ascii="Times New Roman" w:hAnsi="Times New Roman" w:cs="Times New Roman"/>
          <w:sz w:val="26"/>
          <w:szCs w:val="26"/>
        </w:rPr>
        <w:t>……..9</w:t>
      </w:r>
    </w:p>
    <w:p w:rsidR="00876078" w:rsidRDefault="00876078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D604ED">
        <w:rPr>
          <w:rFonts w:ascii="Times New Roman" w:hAnsi="Times New Roman" w:cs="Times New Roman"/>
          <w:sz w:val="26"/>
          <w:szCs w:val="26"/>
        </w:rPr>
        <w:t>Технология «Здоровый урок»…………………………………………………………….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...9</w:t>
      </w:r>
    </w:p>
    <w:p w:rsidR="00876078" w:rsidRDefault="00876078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2438AE" w:rsidRPr="00D604ED">
        <w:rPr>
          <w:rFonts w:ascii="Times New Roman" w:hAnsi="Times New Roman" w:cs="Times New Roman"/>
          <w:sz w:val="26"/>
          <w:szCs w:val="26"/>
        </w:rPr>
        <w:t>Организация полноценного питания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2438AE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2438AE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11</w:t>
      </w:r>
    </w:p>
    <w:p w:rsidR="00B91412" w:rsidRDefault="00B91412" w:rsidP="00876078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D206CE">
        <w:rPr>
          <w:rFonts w:ascii="Times New Roman" w:hAnsi="Times New Roman" w:cs="Times New Roman"/>
          <w:sz w:val="26"/>
          <w:szCs w:val="26"/>
        </w:rPr>
        <w:t>.</w:t>
      </w:r>
      <w:r w:rsidRPr="00B914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1412">
        <w:rPr>
          <w:rFonts w:ascii="Times New Roman" w:hAnsi="Times New Roman" w:cs="Times New Roman"/>
          <w:sz w:val="26"/>
          <w:szCs w:val="26"/>
        </w:rPr>
        <w:t>Организация и проведение элективных курсов для учащихся, уроков физической культуры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876078">
        <w:rPr>
          <w:rFonts w:ascii="Times New Roman" w:hAnsi="Times New Roman" w:cs="Times New Roman"/>
          <w:sz w:val="26"/>
          <w:szCs w:val="26"/>
        </w:rPr>
        <w:t>12</w:t>
      </w:r>
    </w:p>
    <w:p w:rsidR="00B91412" w:rsidRPr="00D604ED" w:rsidRDefault="00B91412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D206CE">
        <w:rPr>
          <w:rFonts w:ascii="Times New Roman" w:hAnsi="Times New Roman" w:cs="Times New Roman"/>
          <w:sz w:val="26"/>
          <w:szCs w:val="26"/>
        </w:rPr>
        <w:t>.</w:t>
      </w:r>
      <w:r w:rsidR="00D206CE" w:rsidRPr="00D206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6CE" w:rsidRPr="00D206CE">
        <w:rPr>
          <w:rFonts w:ascii="Times New Roman" w:hAnsi="Times New Roman" w:cs="Times New Roman"/>
          <w:sz w:val="26"/>
          <w:szCs w:val="26"/>
        </w:rPr>
        <w:t xml:space="preserve">Перечень дополнительных направлений работы  для создания условий сохранения здоровья </w:t>
      </w:r>
      <w:r w:rsidR="00D206CE">
        <w:rPr>
          <w:rFonts w:ascii="Times New Roman" w:hAnsi="Times New Roman" w:cs="Times New Roman"/>
          <w:sz w:val="26"/>
          <w:szCs w:val="26"/>
        </w:rPr>
        <w:t xml:space="preserve"> ш</w:t>
      </w:r>
      <w:r w:rsidR="00D206CE" w:rsidRPr="00D206CE">
        <w:rPr>
          <w:rFonts w:ascii="Times New Roman" w:hAnsi="Times New Roman" w:cs="Times New Roman"/>
          <w:sz w:val="26"/>
          <w:szCs w:val="26"/>
        </w:rPr>
        <w:t>кольников</w:t>
      </w:r>
      <w:r w:rsidR="00B976FA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 w:rsidR="00876078">
        <w:rPr>
          <w:rFonts w:ascii="Times New Roman" w:hAnsi="Times New Roman" w:cs="Times New Roman"/>
          <w:sz w:val="26"/>
          <w:szCs w:val="26"/>
        </w:rPr>
        <w:t>..................</w:t>
      </w:r>
      <w:r w:rsidR="00B976FA">
        <w:rPr>
          <w:rFonts w:ascii="Times New Roman" w:hAnsi="Times New Roman" w:cs="Times New Roman"/>
          <w:sz w:val="26"/>
          <w:szCs w:val="26"/>
        </w:rPr>
        <w:t>……</w:t>
      </w:r>
      <w:r w:rsidR="00876078">
        <w:rPr>
          <w:rFonts w:ascii="Times New Roman" w:hAnsi="Times New Roman" w:cs="Times New Roman"/>
          <w:sz w:val="26"/>
          <w:szCs w:val="26"/>
        </w:rPr>
        <w:t>13</w:t>
      </w:r>
    </w:p>
    <w:p w:rsidR="00467A84" w:rsidRDefault="00467A84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Заключ</w:t>
      </w:r>
      <w:r w:rsidR="002438AE">
        <w:rPr>
          <w:rFonts w:ascii="Times New Roman" w:hAnsi="Times New Roman" w:cs="Times New Roman"/>
          <w:sz w:val="26"/>
          <w:szCs w:val="26"/>
        </w:rPr>
        <w:t>ение………………………………………………………………..</w:t>
      </w:r>
      <w:r w:rsidR="00876078">
        <w:rPr>
          <w:rFonts w:ascii="Times New Roman" w:hAnsi="Times New Roman" w:cs="Times New Roman"/>
          <w:sz w:val="26"/>
          <w:szCs w:val="26"/>
        </w:rPr>
        <w:t>..................................14</w:t>
      </w:r>
    </w:p>
    <w:p w:rsidR="002438AE" w:rsidRDefault="002438AE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  <w:r w:rsidR="00B976FA">
        <w:rPr>
          <w:rFonts w:ascii="Times New Roman" w:hAnsi="Times New Roman" w:cs="Times New Roman"/>
          <w:sz w:val="26"/>
          <w:szCs w:val="26"/>
        </w:rPr>
        <w:t xml:space="preserve"> Программа элективного курса «Человек и его здоровье»</w:t>
      </w:r>
      <w:r>
        <w:rPr>
          <w:rFonts w:ascii="Times New Roman" w:hAnsi="Times New Roman" w:cs="Times New Roman"/>
          <w:sz w:val="26"/>
          <w:szCs w:val="26"/>
        </w:rPr>
        <w:t>……………..</w:t>
      </w:r>
      <w:r w:rsidR="00876078">
        <w:rPr>
          <w:rFonts w:ascii="Times New Roman" w:hAnsi="Times New Roman" w:cs="Times New Roman"/>
          <w:sz w:val="26"/>
          <w:szCs w:val="26"/>
        </w:rPr>
        <w:t>...15</w:t>
      </w:r>
    </w:p>
    <w:p w:rsidR="002438AE" w:rsidRDefault="00B976FA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B9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 Программа элективного курса «</w:t>
      </w:r>
      <w:r w:rsidR="00876078">
        <w:rPr>
          <w:rFonts w:ascii="Times New Roman" w:hAnsi="Times New Roman" w:cs="Times New Roman"/>
          <w:sz w:val="26"/>
          <w:szCs w:val="26"/>
        </w:rPr>
        <w:t>Социальная экология человека»……..17</w:t>
      </w:r>
    </w:p>
    <w:p w:rsidR="00B976FA" w:rsidRPr="00D604ED" w:rsidRDefault="00B976FA" w:rsidP="00C85C3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№ 3 Результаты мониторинга………………………………………………….</w:t>
      </w:r>
      <w:r w:rsidR="00876078">
        <w:rPr>
          <w:rFonts w:ascii="Times New Roman" w:hAnsi="Times New Roman" w:cs="Times New Roman"/>
          <w:sz w:val="26"/>
          <w:szCs w:val="26"/>
        </w:rPr>
        <w:t>.20</w:t>
      </w:r>
    </w:p>
    <w:p w:rsidR="00D604ED" w:rsidRPr="00D604ED" w:rsidRDefault="00D604ED" w:rsidP="00C85C35">
      <w:pPr>
        <w:tabs>
          <w:tab w:val="clear" w:pos="1440"/>
        </w:tabs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Pr="00D604ED" w:rsidRDefault="00D604ED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A84" w:rsidRDefault="00467A84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  <w:r w:rsidR="008552A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604ED">
        <w:rPr>
          <w:rFonts w:ascii="Times New Roman" w:hAnsi="Times New Roman" w:cs="Times New Roman"/>
          <w:b/>
          <w:sz w:val="26"/>
          <w:szCs w:val="26"/>
        </w:rPr>
        <w:t>ПРО</w:t>
      </w:r>
      <w:r w:rsidR="008552A7">
        <w:rPr>
          <w:rFonts w:ascii="Times New Roman" w:hAnsi="Times New Roman" w:cs="Times New Roman"/>
          <w:b/>
          <w:sz w:val="26"/>
          <w:szCs w:val="26"/>
        </w:rPr>
        <w:t xml:space="preserve">ЕКТА </w:t>
      </w:r>
    </w:p>
    <w:p w:rsidR="00D604ED" w:rsidRDefault="00D604ED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3260"/>
        <w:gridCol w:w="7088"/>
      </w:tblGrid>
      <w:tr w:rsidR="00467A84" w:rsidRPr="00D604ED" w:rsidTr="00C32E4F">
        <w:tc>
          <w:tcPr>
            <w:tcW w:w="3260" w:type="dxa"/>
          </w:tcPr>
          <w:p w:rsidR="00467A84" w:rsidRPr="00D604ED" w:rsidRDefault="0060702C" w:rsidP="00F812E4">
            <w:pPr>
              <w:tabs>
                <w:tab w:val="clear" w:pos="1440"/>
              </w:tabs>
              <w:spacing w:line="25" w:lineRule="atLeast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</w:t>
            </w:r>
          </w:p>
        </w:tc>
        <w:tc>
          <w:tcPr>
            <w:tcW w:w="7088" w:type="dxa"/>
          </w:tcPr>
          <w:p w:rsidR="00752C3E" w:rsidRPr="00D604ED" w:rsidRDefault="00467A84" w:rsidP="008552A7">
            <w:pPr>
              <w:tabs>
                <w:tab w:val="clear" w:pos="1440"/>
              </w:tabs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752C3E" w:rsidRPr="00D604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B20CF" w:rsidRPr="00D604ED">
              <w:rPr>
                <w:rFonts w:ascii="Times New Roman" w:hAnsi="Times New Roman" w:cs="Times New Roman"/>
                <w:sz w:val="26"/>
                <w:szCs w:val="26"/>
              </w:rPr>
              <w:t>ект «Здоровые дети – здоровая нация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» на 2011-2015 учебный год</w:t>
            </w:r>
          </w:p>
        </w:tc>
      </w:tr>
      <w:tr w:rsidR="00467A84" w:rsidRPr="00D604ED" w:rsidTr="00C32E4F">
        <w:tc>
          <w:tcPr>
            <w:tcW w:w="3260" w:type="dxa"/>
          </w:tcPr>
          <w:p w:rsidR="00467A84" w:rsidRPr="00D604ED" w:rsidRDefault="00467A84" w:rsidP="00F812E4">
            <w:pPr>
              <w:tabs>
                <w:tab w:val="clear" w:pos="1440"/>
              </w:tabs>
              <w:spacing w:line="25" w:lineRule="atLeast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Дата приняти</w:t>
            </w:r>
            <w:r w:rsidR="0060702C" w:rsidRPr="00D604ED">
              <w:rPr>
                <w:rFonts w:ascii="Times New Roman" w:hAnsi="Times New Roman" w:cs="Times New Roman"/>
                <w:sz w:val="26"/>
                <w:szCs w:val="26"/>
              </w:rPr>
              <w:t>я решения о разработке проекта</w:t>
            </w:r>
            <w:r w:rsidR="00F812E4">
              <w:rPr>
                <w:rFonts w:ascii="Times New Roman" w:hAnsi="Times New Roman" w:cs="Times New Roman"/>
                <w:sz w:val="26"/>
                <w:szCs w:val="26"/>
              </w:rPr>
              <w:t>, дата его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утверждения</w:t>
            </w:r>
          </w:p>
        </w:tc>
        <w:tc>
          <w:tcPr>
            <w:tcW w:w="7088" w:type="dxa"/>
          </w:tcPr>
          <w:p w:rsidR="00467A84" w:rsidRPr="00D604ED" w:rsidRDefault="00467A84" w:rsidP="008552A7">
            <w:pPr>
              <w:tabs>
                <w:tab w:val="clear" w:pos="1440"/>
              </w:tabs>
              <w:spacing w:line="25" w:lineRule="atLeast"/>
              <w:ind w:left="0"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F53098">
              <w:rPr>
                <w:rFonts w:ascii="Times New Roman" w:hAnsi="Times New Roman" w:cs="Times New Roman"/>
                <w:sz w:val="26"/>
                <w:szCs w:val="26"/>
              </w:rPr>
              <w:t>ический совет  №4 от 29.03</w:t>
            </w:r>
            <w:r w:rsidR="00956013" w:rsidRPr="00D604ED">
              <w:rPr>
                <w:rFonts w:ascii="Times New Roman" w:hAnsi="Times New Roman" w:cs="Times New Roman"/>
                <w:sz w:val="26"/>
                <w:szCs w:val="26"/>
              </w:rPr>
              <w:t>. 2012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</w:tr>
      <w:tr w:rsidR="00467A84" w:rsidRPr="00D604ED" w:rsidTr="00C32E4F">
        <w:tc>
          <w:tcPr>
            <w:tcW w:w="3260" w:type="dxa"/>
          </w:tcPr>
          <w:p w:rsidR="00467A84" w:rsidRPr="00D604ED" w:rsidRDefault="0060702C" w:rsidP="00F812E4">
            <w:pPr>
              <w:tabs>
                <w:tab w:val="clear" w:pos="1440"/>
              </w:tabs>
              <w:spacing w:line="25" w:lineRule="atLeast"/>
              <w:ind w:left="33" w:firstLine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Исполнители пр</w:t>
            </w:r>
            <w:r w:rsidR="00534F4E" w:rsidRPr="00D604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  <w:p w:rsidR="00467A84" w:rsidRPr="00D604ED" w:rsidRDefault="00467A84" w:rsidP="00F812E4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67A84" w:rsidRPr="00D604ED" w:rsidRDefault="00752C3E" w:rsidP="008552A7">
            <w:pPr>
              <w:tabs>
                <w:tab w:val="clear" w:pos="1440"/>
              </w:tabs>
              <w:spacing w:line="25" w:lineRule="atLeast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п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едагоги, врач-педиатр, медсестра,</w:t>
            </w:r>
            <w:r w:rsidR="00D6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0B0B" w:rsidRPr="00D604E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6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467A84" w:rsidRPr="00D604ED" w:rsidTr="00C32E4F">
        <w:tc>
          <w:tcPr>
            <w:tcW w:w="3260" w:type="dxa"/>
          </w:tcPr>
          <w:p w:rsidR="00467A84" w:rsidRPr="00D604ED" w:rsidRDefault="00467A84" w:rsidP="00F812E4">
            <w:pPr>
              <w:tabs>
                <w:tab w:val="clear" w:pos="1440"/>
              </w:tabs>
              <w:spacing w:line="25" w:lineRule="atLeast"/>
              <w:ind w:left="33" w:firstLine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Важнейшие целевые индикаторы </w:t>
            </w:r>
            <w:r w:rsidR="0060702C" w:rsidRPr="00D604E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534F4E" w:rsidRPr="00D604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0702C" w:rsidRPr="00D604ED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7088" w:type="dxa"/>
          </w:tcPr>
          <w:p w:rsidR="00467A84" w:rsidRPr="00D604ED" w:rsidRDefault="00534F4E" w:rsidP="008552A7">
            <w:pPr>
              <w:tabs>
                <w:tab w:val="clear" w:pos="1440"/>
              </w:tabs>
              <w:spacing w:line="25" w:lineRule="atLeast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режима дня с включением в него </w:t>
            </w:r>
            <w:proofErr w:type="spellStart"/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технологий.</w:t>
            </w:r>
          </w:p>
          <w:p w:rsidR="00467A84" w:rsidRPr="00D604ED" w:rsidRDefault="00B976FA" w:rsidP="008552A7">
            <w:pPr>
              <w:tabs>
                <w:tab w:val="clear" w:pos="1440"/>
              </w:tabs>
              <w:spacing w:line="25" w:lineRule="atLeast"/>
              <w:ind w:left="34"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Показатели заболеваемости (снижение количества</w:t>
            </w:r>
            <w:r w:rsidR="00F53098">
              <w:rPr>
                <w:rFonts w:ascii="Times New Roman" w:hAnsi="Times New Roman" w:cs="Times New Roman"/>
                <w:sz w:val="26"/>
                <w:szCs w:val="26"/>
              </w:rPr>
              <w:t xml:space="preserve"> основных заболеваний учащихся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467A84" w:rsidRPr="00D604ED" w:rsidRDefault="00876078" w:rsidP="008552A7">
            <w:pPr>
              <w:tabs>
                <w:tab w:val="clear" w:pos="1440"/>
              </w:tabs>
              <w:spacing w:line="25" w:lineRule="atLeast"/>
              <w:ind w:left="34"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участие всех участников образовательного процесса  в совместной деятельности по </w:t>
            </w:r>
            <w:proofErr w:type="spellStart"/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здоровьесбережению</w:t>
            </w:r>
            <w:proofErr w:type="spellEnd"/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7A84" w:rsidRPr="00D604ED" w:rsidTr="00C32E4F">
        <w:tc>
          <w:tcPr>
            <w:tcW w:w="3260" w:type="dxa"/>
          </w:tcPr>
          <w:p w:rsidR="00467A84" w:rsidRPr="00D604ED" w:rsidRDefault="00C85C35" w:rsidP="00F812E4">
            <w:pPr>
              <w:tabs>
                <w:tab w:val="clear" w:pos="1440"/>
              </w:tabs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60702C" w:rsidRPr="00D604E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B24006" w:rsidRPr="00D604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0702C" w:rsidRPr="00D604ED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7088" w:type="dxa"/>
          </w:tcPr>
          <w:p w:rsidR="00467A84" w:rsidRPr="00D604ED" w:rsidRDefault="0060702C" w:rsidP="00C85C35">
            <w:pPr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рассчитан на 201</w:t>
            </w:r>
            <w:r w:rsidR="00350D1B" w:rsidRPr="00D604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-2015гг.</w:t>
            </w:r>
          </w:p>
          <w:p w:rsidR="00467A84" w:rsidRPr="00D604ED" w:rsidRDefault="00467A84" w:rsidP="00C85C35">
            <w:pPr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1-й этап</w:t>
            </w:r>
            <w:r w:rsidR="002438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- аналитический, апрель-май 201</w:t>
            </w:r>
            <w:r w:rsidR="00350D1B" w:rsidRPr="00D604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г., анализ состояния заболеваемости детей и организации оздоровительной работы за 200</w:t>
            </w:r>
            <w:r w:rsidR="00350D1B" w:rsidRPr="00D604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50D1B" w:rsidRPr="00D604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</w:p>
          <w:p w:rsidR="00467A84" w:rsidRPr="00D604ED" w:rsidRDefault="00467A84" w:rsidP="00C85C35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2-й этап</w:t>
            </w:r>
            <w:r w:rsidR="0044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-  разработка проекта программы – ма</w:t>
            </w:r>
            <w:proofErr w:type="gramStart"/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й-</w:t>
            </w:r>
            <w:proofErr w:type="gramEnd"/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ноябрь  201</w:t>
            </w:r>
            <w:r w:rsidR="00350D1B" w:rsidRPr="00D604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467A84" w:rsidRPr="00D604ED" w:rsidRDefault="00F812E4" w:rsidP="00C85C35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3-й эта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внедрение проекта</w:t>
            </w:r>
            <w:r w:rsidR="002438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38AE">
              <w:rPr>
                <w:rFonts w:ascii="Times New Roman" w:hAnsi="Times New Roman" w:cs="Times New Roman"/>
                <w:sz w:val="26"/>
                <w:szCs w:val="26"/>
              </w:rPr>
              <w:t xml:space="preserve"> декабрь 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350D1B" w:rsidRPr="00D604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-2015гг</w:t>
            </w:r>
          </w:p>
          <w:p w:rsidR="00467A84" w:rsidRPr="00D604ED" w:rsidRDefault="00467A84" w:rsidP="00C85C35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4-й этап – </w:t>
            </w:r>
            <w:proofErr w:type="spellStart"/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итогово</w:t>
            </w:r>
            <w:proofErr w:type="spellEnd"/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- диагностический – апрель-май 2015г.</w:t>
            </w:r>
          </w:p>
        </w:tc>
      </w:tr>
      <w:tr w:rsidR="00467A84" w:rsidRPr="00D604ED" w:rsidTr="00C32E4F">
        <w:tc>
          <w:tcPr>
            <w:tcW w:w="3260" w:type="dxa"/>
          </w:tcPr>
          <w:p w:rsidR="00467A84" w:rsidRPr="00D604ED" w:rsidRDefault="00467A84" w:rsidP="00F812E4">
            <w:pPr>
              <w:tabs>
                <w:tab w:val="clear" w:pos="1440"/>
              </w:tabs>
              <w:spacing w:line="25" w:lineRule="atLeast"/>
              <w:ind w:left="33" w:firstLine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88" w:type="dxa"/>
          </w:tcPr>
          <w:p w:rsidR="00467A84" w:rsidRPr="00D604ED" w:rsidRDefault="00A74469" w:rsidP="00176D23">
            <w:pPr>
              <w:spacing w:line="25" w:lineRule="atLeast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Рост профессиональной компетенции и заинтересованности педагогов и родителей  в сохранении и укреплении здоровья детей.</w:t>
            </w:r>
          </w:p>
          <w:p w:rsidR="00467A84" w:rsidRPr="00D604ED" w:rsidRDefault="00752C3E" w:rsidP="00176D23">
            <w:pPr>
              <w:spacing w:line="25" w:lineRule="atLeast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2. Стимулирование  внимания 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>школьников к вопросам здорового образа жизни, двигательной активности  и правильного питания</w:t>
            </w:r>
            <w:r w:rsidR="00F812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7A84" w:rsidRPr="00D604ED" w:rsidRDefault="00467A84" w:rsidP="00176D23">
            <w:pPr>
              <w:spacing w:line="25" w:lineRule="atLeast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60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744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заболеваемости </w:t>
            </w:r>
            <w:r w:rsidR="00752C3E" w:rsidRPr="00D604E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53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5309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F53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17F7" w:rsidRPr="00D604ED" w:rsidRDefault="00F53098" w:rsidP="00F812E4">
            <w:pPr>
              <w:tabs>
                <w:tab w:val="clear" w:pos="1440"/>
              </w:tabs>
              <w:spacing w:line="25" w:lineRule="atLeast"/>
              <w:ind w:left="34"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17F7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.Увеличение количества </w:t>
            </w:r>
            <w:proofErr w:type="gramStart"/>
            <w:r w:rsidR="004F17F7" w:rsidRPr="00D604ED">
              <w:rPr>
                <w:rFonts w:ascii="Times New Roman" w:hAnsi="Times New Roman" w:cs="Times New Roman"/>
                <w:sz w:val="26"/>
                <w:szCs w:val="26"/>
              </w:rPr>
              <w:t>обучающихс</w:t>
            </w:r>
            <w:r w:rsidR="00B976F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="00445FC6">
              <w:rPr>
                <w:rFonts w:ascii="Times New Roman" w:hAnsi="Times New Roman" w:cs="Times New Roman"/>
                <w:sz w:val="26"/>
                <w:szCs w:val="26"/>
              </w:rPr>
              <w:t xml:space="preserve">, охваченных </w:t>
            </w:r>
            <w:r w:rsidR="004F17F7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горячим питанием.</w:t>
            </w:r>
          </w:p>
        </w:tc>
      </w:tr>
      <w:tr w:rsidR="00F53098" w:rsidRPr="00D604ED" w:rsidTr="00C32E4F">
        <w:tc>
          <w:tcPr>
            <w:tcW w:w="3260" w:type="dxa"/>
          </w:tcPr>
          <w:p w:rsidR="00F53098" w:rsidRPr="00D604ED" w:rsidRDefault="00C32E4F" w:rsidP="00F812E4">
            <w:pPr>
              <w:tabs>
                <w:tab w:val="clear" w:pos="1440"/>
              </w:tabs>
              <w:spacing w:line="25" w:lineRule="atLeast"/>
              <w:ind w:left="33" w:firstLine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Риски и преодоление рисков проекта</w:t>
            </w:r>
          </w:p>
        </w:tc>
        <w:tc>
          <w:tcPr>
            <w:tcW w:w="7088" w:type="dxa"/>
          </w:tcPr>
          <w:p w:rsidR="00F53098" w:rsidRPr="00F53098" w:rsidRDefault="00445FC6" w:rsidP="00C32E4F">
            <w:pPr>
              <w:tabs>
                <w:tab w:val="clear" w:pos="144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1.Нехватка высококвалифициро</w:t>
            </w:r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 xml:space="preserve">ванных, заинтересованных,  инициативных педагогов </w:t>
            </w:r>
          </w:p>
          <w:p w:rsidR="00445FC6" w:rsidRDefault="00445FC6" w:rsidP="00C32E4F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>Повышение квалиф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икации работающих педагогов. </w:t>
            </w:r>
          </w:p>
          <w:p w:rsidR="00F53098" w:rsidRPr="00F53098" w:rsidRDefault="00445FC6" w:rsidP="00C32E4F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 xml:space="preserve">Моральное и материальное поощрение творчески работающих педагогов. </w:t>
            </w:r>
          </w:p>
          <w:p w:rsidR="00F53098" w:rsidRPr="00F53098" w:rsidRDefault="00445FC6" w:rsidP="00C32E4F">
            <w:pPr>
              <w:ind w:left="34" w:hanging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 xml:space="preserve"> Пассивность и </w:t>
            </w:r>
            <w:r w:rsidR="00C32E4F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поддержки со стороны </w:t>
            </w:r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 xml:space="preserve">родителей. </w:t>
            </w:r>
          </w:p>
          <w:p w:rsidR="00445FC6" w:rsidRDefault="00445FC6" w:rsidP="00C32E4F">
            <w:pPr>
              <w:pStyle w:val="a3"/>
              <w:tabs>
                <w:tab w:val="clear" w:pos="144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 xml:space="preserve">Участие родителей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общественном управлении ОУ. </w:t>
            </w:r>
          </w:p>
          <w:p w:rsidR="00445FC6" w:rsidRDefault="00445FC6" w:rsidP="00C32E4F">
            <w:pPr>
              <w:pStyle w:val="a3"/>
              <w:tabs>
                <w:tab w:val="clear" w:pos="144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Совместные и коллективные дела </w:t>
            </w:r>
            <w:proofErr w:type="gramStart"/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вместе с родителями. </w:t>
            </w:r>
          </w:p>
          <w:p w:rsidR="00F53098" w:rsidRDefault="00445FC6" w:rsidP="00C32E4F">
            <w:pPr>
              <w:pStyle w:val="a3"/>
              <w:tabs>
                <w:tab w:val="clear" w:pos="144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 xml:space="preserve">Участие родителей в процессе </w:t>
            </w:r>
            <w:proofErr w:type="gramStart"/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F53098" w:rsidRPr="00F53098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воспитательно-образовательного процесса.</w:t>
            </w:r>
            <w:r w:rsidR="00F53098" w:rsidRPr="00F53098">
              <w:t xml:space="preserve"> </w:t>
            </w:r>
          </w:p>
        </w:tc>
      </w:tr>
      <w:tr w:rsidR="00467A84" w:rsidRPr="00D604ED" w:rsidTr="00C32E4F">
        <w:tc>
          <w:tcPr>
            <w:tcW w:w="3260" w:type="dxa"/>
          </w:tcPr>
          <w:p w:rsidR="00467A84" w:rsidRPr="00D604ED" w:rsidRDefault="0060702C" w:rsidP="00F812E4">
            <w:pPr>
              <w:tabs>
                <w:tab w:val="clear" w:pos="1440"/>
              </w:tabs>
              <w:spacing w:line="25" w:lineRule="atLeast"/>
              <w:ind w:left="33" w:firstLine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проектом и осуществление </w:t>
            </w:r>
            <w:proofErr w:type="gramStart"/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его</w:t>
            </w:r>
            <w:r w:rsidR="00467A84"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</w:t>
            </w:r>
          </w:p>
        </w:tc>
        <w:tc>
          <w:tcPr>
            <w:tcW w:w="7088" w:type="dxa"/>
          </w:tcPr>
          <w:p w:rsidR="00467A84" w:rsidRPr="00D604ED" w:rsidRDefault="00467A84" w:rsidP="00176D23">
            <w:pPr>
              <w:spacing w:line="25" w:lineRule="atLeast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 w:rsidR="00752C3E" w:rsidRPr="00D604E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ОУ «</w:t>
            </w:r>
            <w:r w:rsidR="00752C3E" w:rsidRPr="00D604ED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31 с углубленным изучением отдельных предметов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752C3E" w:rsidRPr="00D604ED">
              <w:rPr>
                <w:rFonts w:ascii="Times New Roman" w:hAnsi="Times New Roman" w:cs="Times New Roman"/>
                <w:sz w:val="26"/>
                <w:szCs w:val="26"/>
              </w:rPr>
              <w:t>города Чебоксары Чувашской республики</w:t>
            </w:r>
          </w:p>
        </w:tc>
      </w:tr>
    </w:tbl>
    <w:p w:rsidR="00752C3E" w:rsidRPr="00D604ED" w:rsidRDefault="00752C3E" w:rsidP="00D604ED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6D23" w:rsidRDefault="00176D23" w:rsidP="00D604ED">
      <w:pPr>
        <w:pStyle w:val="a7"/>
        <w:spacing w:before="96" w:beforeAutospacing="0" w:after="0" w:afterAutospacing="0" w:line="25" w:lineRule="atLeast"/>
        <w:ind w:left="6372"/>
        <w:rPr>
          <w:b/>
          <w:bCs/>
          <w:color w:val="000000"/>
          <w:sz w:val="26"/>
          <w:szCs w:val="26"/>
        </w:rPr>
      </w:pPr>
    </w:p>
    <w:p w:rsidR="005B20CF" w:rsidRPr="00D604ED" w:rsidRDefault="005B20CF" w:rsidP="005E502A">
      <w:pPr>
        <w:pStyle w:val="a7"/>
        <w:tabs>
          <w:tab w:val="clear" w:pos="1440"/>
        </w:tabs>
        <w:spacing w:before="96" w:beforeAutospacing="0" w:after="0" w:afterAutospacing="0" w:line="25" w:lineRule="atLeast"/>
        <w:ind w:left="6372" w:firstLine="0"/>
        <w:rPr>
          <w:color w:val="000000"/>
          <w:sz w:val="26"/>
          <w:szCs w:val="26"/>
        </w:rPr>
      </w:pPr>
      <w:r w:rsidRPr="00D604ED">
        <w:rPr>
          <w:b/>
          <w:bCs/>
          <w:color w:val="000000"/>
          <w:sz w:val="26"/>
          <w:szCs w:val="26"/>
        </w:rPr>
        <w:t>Здоровье – не все, но все без здоровья</w:t>
      </w:r>
      <w:r w:rsidR="009F6DA4" w:rsidRPr="00D604ED">
        <w:rPr>
          <w:b/>
          <w:bCs/>
          <w:color w:val="000000"/>
          <w:sz w:val="26"/>
          <w:szCs w:val="26"/>
        </w:rPr>
        <w:t xml:space="preserve"> </w:t>
      </w:r>
      <w:r w:rsidRPr="00D604ED">
        <w:rPr>
          <w:b/>
          <w:bCs/>
          <w:color w:val="000000"/>
          <w:sz w:val="26"/>
          <w:szCs w:val="26"/>
        </w:rPr>
        <w:t xml:space="preserve">ничто </w:t>
      </w:r>
      <w:r w:rsidR="009F6DA4" w:rsidRPr="00D604ED">
        <w:rPr>
          <w:b/>
          <w:bCs/>
          <w:color w:val="000000"/>
          <w:sz w:val="26"/>
          <w:szCs w:val="26"/>
        </w:rPr>
        <w:t xml:space="preserve">  </w:t>
      </w:r>
      <w:r w:rsidRPr="00D604ED">
        <w:rPr>
          <w:b/>
          <w:bCs/>
          <w:color w:val="000000"/>
          <w:sz w:val="26"/>
          <w:szCs w:val="26"/>
        </w:rPr>
        <w:t>(древнегреческий философ Сократ)</w:t>
      </w:r>
    </w:p>
    <w:p w:rsidR="00752C3E" w:rsidRPr="00D604ED" w:rsidRDefault="00752C3E" w:rsidP="00D604ED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5E60" w:rsidRDefault="00993890" w:rsidP="00176D23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04ED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</w:t>
      </w:r>
      <w:r w:rsidR="009F6DA4" w:rsidRPr="00D604ED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D604ED">
        <w:rPr>
          <w:rFonts w:ascii="Times New Roman" w:eastAsia="Times New Roman" w:hAnsi="Times New Roman" w:cs="Times New Roman"/>
          <w:b/>
          <w:sz w:val="26"/>
          <w:szCs w:val="26"/>
        </w:rPr>
        <w:t>ка</w:t>
      </w:r>
    </w:p>
    <w:p w:rsidR="002438AE" w:rsidRPr="00D604ED" w:rsidRDefault="002438AE" w:rsidP="00D604ED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6D23" w:rsidRDefault="0022280B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04ED">
        <w:rPr>
          <w:rFonts w:ascii="Times New Roman" w:hAnsi="Times New Roman" w:cs="Times New Roman"/>
          <w:bCs/>
          <w:sz w:val="26"/>
          <w:szCs w:val="26"/>
        </w:rPr>
        <w:t>В Национальной образовательной инициативе "Наша новая школа" в числе приоритетов модернизации системы общего образования - укрепление здоровья школьников, их нормального физического развития и психического самочувствия, создание безопасных и комфортных условий организации учебного процесса.</w:t>
      </w:r>
      <w:r w:rsidR="00CF1A4A" w:rsidRPr="00D604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6D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76D23" w:rsidRDefault="005F5E60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604E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ПНП «Образование» определил </w:t>
      </w:r>
      <w:proofErr w:type="spellStart"/>
      <w:r w:rsidRPr="00D604ED">
        <w:rPr>
          <w:rFonts w:ascii="Times New Roman" w:eastAsia="Times New Roman" w:hAnsi="Times New Roman" w:cs="Times New Roman"/>
          <w:bCs/>
          <w:sz w:val="26"/>
          <w:szCs w:val="26"/>
        </w:rPr>
        <w:t>здоровьесбережение</w:t>
      </w:r>
      <w:proofErr w:type="spellEnd"/>
      <w:r w:rsidRPr="00D604ED">
        <w:rPr>
          <w:rFonts w:ascii="Times New Roman" w:eastAsia="Times New Roman" w:hAnsi="Times New Roman" w:cs="Times New Roman"/>
          <w:bCs/>
          <w:sz w:val="26"/>
          <w:szCs w:val="26"/>
        </w:rPr>
        <w:t xml:space="preserve"> одним из приоритетных направлений в образовании. Сохранение и укрепление здоровья школьников объявлено актуальн</w:t>
      </w:r>
      <w:r w:rsidR="009F6DA4" w:rsidRPr="00D604ED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D604ED">
        <w:rPr>
          <w:rFonts w:ascii="Times New Roman" w:eastAsia="Times New Roman" w:hAnsi="Times New Roman" w:cs="Times New Roman"/>
          <w:bCs/>
          <w:sz w:val="26"/>
          <w:szCs w:val="26"/>
        </w:rPr>
        <w:t xml:space="preserve">й проблемой и предметом первоочередной важности. Необходимо искать новые подходы к сохранению здоровья; проектировать и внедрять новые </w:t>
      </w:r>
      <w:proofErr w:type="spellStart"/>
      <w:r w:rsidRPr="00D604ED">
        <w:rPr>
          <w:rFonts w:ascii="Times New Roman" w:eastAsia="Times New Roman" w:hAnsi="Times New Roman" w:cs="Times New Roman"/>
          <w:bCs/>
          <w:sz w:val="26"/>
          <w:szCs w:val="26"/>
        </w:rPr>
        <w:t>здоровьесберегающие</w:t>
      </w:r>
      <w:proofErr w:type="spellEnd"/>
      <w:r w:rsidRPr="00D604ED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технологии.</w:t>
      </w:r>
      <w:r w:rsidR="00176D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76D23" w:rsidRDefault="00CF1A4A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604ED">
        <w:rPr>
          <w:rFonts w:ascii="Times New Roman" w:eastAsia="Times New Roman" w:hAnsi="Times New Roman" w:cs="Times New Roman"/>
          <w:bCs/>
          <w:sz w:val="26"/>
          <w:szCs w:val="26"/>
        </w:rPr>
        <w:t xml:space="preserve">В школе ребенок находится в период своего роста и развития, когда формируются все его системы органов, психика. Уровень заболеваемости высок: 85% в течение года переносят то или иное заболевание. Влияют: увеличение учебной нагрузки, стрессы, неправильное питание, загрязнение окружающей среды… </w:t>
      </w:r>
      <w:r w:rsidR="00176D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76D23" w:rsidRDefault="0022280B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Тема детского здоровья, в том числе в школе, чрезвычайно ак</w:t>
      </w:r>
      <w:r w:rsidR="000F26AD" w:rsidRPr="00D604ED">
        <w:rPr>
          <w:rFonts w:ascii="Times New Roman" w:hAnsi="Times New Roman" w:cs="Times New Roman"/>
          <w:sz w:val="26"/>
          <w:szCs w:val="26"/>
        </w:rPr>
        <w:t>туальна на сегодняшний день.</w:t>
      </w:r>
      <w:r w:rsidR="00115086" w:rsidRPr="00D604ED">
        <w:rPr>
          <w:rFonts w:ascii="Times New Roman" w:hAnsi="Times New Roman" w:cs="Times New Roman"/>
          <w:sz w:val="26"/>
          <w:szCs w:val="26"/>
        </w:rPr>
        <w:t xml:space="preserve"> Д</w:t>
      </w:r>
      <w:r w:rsidRPr="00D604ED">
        <w:rPr>
          <w:rFonts w:ascii="Times New Roman" w:hAnsi="Times New Roman" w:cs="Times New Roman"/>
          <w:sz w:val="26"/>
          <w:szCs w:val="26"/>
        </w:rPr>
        <w:t>анные</w:t>
      </w:r>
      <w:r w:rsidR="009F6DA4" w:rsidRPr="00D604ED">
        <w:rPr>
          <w:rFonts w:ascii="Times New Roman" w:hAnsi="Times New Roman" w:cs="Times New Roman"/>
          <w:sz w:val="26"/>
          <w:szCs w:val="26"/>
        </w:rPr>
        <w:t xml:space="preserve"> и в самом деле очень тревожные:</w:t>
      </w:r>
      <w:r w:rsidRPr="00D604ED">
        <w:rPr>
          <w:rFonts w:ascii="Times New Roman" w:hAnsi="Times New Roman" w:cs="Times New Roman"/>
          <w:sz w:val="26"/>
          <w:szCs w:val="26"/>
        </w:rPr>
        <w:t xml:space="preserve"> по медицинской статистике лишь около 10% выпускников школы полностью здоровы, а 40% имеют к 14 годам хронические заболевания, среди которых лидируют сколиоз, гастрит и нарушения зрения. Психологическое здоровье детей тоже в опасности, почти все дети испытывают душевный дискомфорт, находясь в школе, особенно в начальных и выпускных классах. Часто родители старших школьники возмущены тем, что учителя намеренно запугивают школьников перед ЕГЭ, доводя детей до паники. А ведь в подростковом периоде дети и так особенно чувствительны. </w:t>
      </w:r>
      <w:r w:rsidR="00176D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D23" w:rsidRDefault="0052633C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Многочисленные исследования последних лет показывают, что около 25 – 30% детей, приходящих в 1-е классы, имеют те или иные отклонения в состоянии здоровья.  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процесса, привели к увеличению учебной нагрузки на функциональные возможности организма детей.</w:t>
      </w:r>
      <w:r w:rsidR="00176D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D23" w:rsidRDefault="003F4E69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Подготовка к здоровому образу жизни ребенка на основе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технологий стала приоритетным направлением в деятельности педагогов нашей школы.</w:t>
      </w:r>
      <w:r w:rsidR="006128C2" w:rsidRPr="00D604ED">
        <w:rPr>
          <w:rFonts w:ascii="Times New Roman" w:hAnsi="Times New Roman" w:cs="Times New Roman"/>
          <w:sz w:val="26"/>
          <w:szCs w:val="26"/>
        </w:rPr>
        <w:t xml:space="preserve"> В связи с этим пред педагогическим коллективом школы в</w:t>
      </w:r>
      <w:r w:rsidR="009F6DA4" w:rsidRPr="00D604ED">
        <w:rPr>
          <w:rFonts w:ascii="Times New Roman" w:hAnsi="Times New Roman" w:cs="Times New Roman"/>
          <w:sz w:val="26"/>
          <w:szCs w:val="26"/>
        </w:rPr>
        <w:t>озникли основные цели и задачи.</w:t>
      </w:r>
      <w:r w:rsidR="00176D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859" w:rsidRPr="00D604ED" w:rsidRDefault="00993890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>ЦЕЛЬ</w:t>
      </w:r>
      <w:r w:rsidR="0060702C" w:rsidRPr="00D604ED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Pr="00D604ED">
        <w:rPr>
          <w:rFonts w:ascii="Times New Roman" w:hAnsi="Times New Roman" w:cs="Times New Roman"/>
          <w:b/>
          <w:sz w:val="26"/>
          <w:szCs w:val="26"/>
        </w:rPr>
        <w:t>:</w:t>
      </w:r>
      <w:r w:rsidR="009F6DA4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="00C13859" w:rsidRPr="00D604ED">
        <w:rPr>
          <w:rFonts w:ascii="Times New Roman" w:hAnsi="Times New Roman" w:cs="Times New Roman"/>
          <w:sz w:val="26"/>
          <w:szCs w:val="26"/>
        </w:rPr>
        <w:t xml:space="preserve">сохранение и укрепление психического и физического здоровья </w:t>
      </w:r>
      <w:r w:rsidR="00467A84" w:rsidRPr="00D604ED">
        <w:rPr>
          <w:rFonts w:ascii="Times New Roman" w:hAnsi="Times New Roman" w:cs="Times New Roman"/>
          <w:sz w:val="26"/>
          <w:szCs w:val="26"/>
        </w:rPr>
        <w:t>обучающихся</w:t>
      </w:r>
      <w:r w:rsidR="00C13859" w:rsidRPr="00D604ED">
        <w:rPr>
          <w:rFonts w:ascii="Times New Roman" w:hAnsi="Times New Roman" w:cs="Times New Roman"/>
          <w:sz w:val="26"/>
          <w:szCs w:val="26"/>
        </w:rPr>
        <w:t xml:space="preserve"> за счет качественного улучшения работы по укреплению здоровья воспитанников и формирования привычки к ЗОЖ, как показателей  общечеловеческой культуры.</w:t>
      </w:r>
    </w:p>
    <w:p w:rsidR="002C6619" w:rsidRPr="002C6619" w:rsidRDefault="00C13859" w:rsidP="00D604ED">
      <w:pPr>
        <w:spacing w:after="0" w:line="25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Pr="002C6619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C13859" w:rsidRDefault="00C13859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1. Повышение показателей здоровья обучающихся за счет  качественного улучшения работы по укреплению здоровья детей: осознанного отношения к своему </w:t>
      </w:r>
      <w:r w:rsidRPr="00D604ED">
        <w:rPr>
          <w:rFonts w:ascii="Times New Roman" w:hAnsi="Times New Roman" w:cs="Times New Roman"/>
          <w:sz w:val="26"/>
          <w:szCs w:val="26"/>
        </w:rPr>
        <w:lastRenderedPageBreak/>
        <w:t>здоровью, формирование  представлений и знаний о пользе занятий физическими упражнениями, об основных гигиенических требованиях и правилах.</w:t>
      </w:r>
      <w:r w:rsidR="00176D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859" w:rsidRPr="00D604ED" w:rsidRDefault="00C13859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2. Воспитание у всех участников образовательного процесса потребности в ЗОЖ, как показателей общечеловеческой культуры. </w:t>
      </w:r>
    </w:p>
    <w:p w:rsidR="00C13859" w:rsidRPr="00D604ED" w:rsidRDefault="00C13859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3. Разработка системы медико-педагогического </w:t>
      </w:r>
      <w:proofErr w:type="gramStart"/>
      <w:r w:rsidRPr="00D604E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604ED">
        <w:rPr>
          <w:rFonts w:ascii="Times New Roman" w:hAnsi="Times New Roman" w:cs="Times New Roman"/>
          <w:sz w:val="26"/>
          <w:szCs w:val="26"/>
        </w:rPr>
        <w:t xml:space="preserve"> организацией образовательного процесса на его соответствие требованиям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>.</w:t>
      </w:r>
    </w:p>
    <w:p w:rsidR="00176D23" w:rsidRDefault="00482F0B" w:rsidP="00176D23">
      <w:pPr>
        <w:shd w:val="clear" w:color="auto" w:fill="FFFFFF"/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iCs/>
          <w:sz w:val="26"/>
          <w:szCs w:val="26"/>
        </w:rPr>
        <w:t xml:space="preserve">Реализации </w:t>
      </w:r>
      <w:proofErr w:type="spellStart"/>
      <w:r w:rsidR="009F6DA4" w:rsidRPr="00D604ED">
        <w:rPr>
          <w:rFonts w:ascii="Times New Roman" w:hAnsi="Times New Roman" w:cs="Times New Roman"/>
          <w:iCs/>
          <w:sz w:val="26"/>
          <w:szCs w:val="26"/>
        </w:rPr>
        <w:t>з</w:t>
      </w:r>
      <w:r w:rsidRPr="00D604ED">
        <w:rPr>
          <w:rFonts w:ascii="Times New Roman" w:hAnsi="Times New Roman" w:cs="Times New Roman"/>
          <w:iCs/>
          <w:sz w:val="26"/>
          <w:szCs w:val="26"/>
        </w:rPr>
        <w:t>доровьесберегающих</w:t>
      </w:r>
      <w:proofErr w:type="spellEnd"/>
      <w:r w:rsidRPr="00D604ED">
        <w:rPr>
          <w:rFonts w:ascii="Times New Roman" w:hAnsi="Times New Roman" w:cs="Times New Roman"/>
          <w:iCs/>
          <w:sz w:val="26"/>
          <w:szCs w:val="26"/>
        </w:rPr>
        <w:t xml:space="preserve"> технологий способствует то, что с</w:t>
      </w:r>
      <w:r w:rsidRPr="00D604ED">
        <w:rPr>
          <w:rFonts w:ascii="Times New Roman" w:eastAsia="Times New Roman" w:hAnsi="Times New Roman" w:cs="Times New Roman"/>
          <w:iCs/>
          <w:sz w:val="26"/>
          <w:szCs w:val="26"/>
        </w:rPr>
        <w:t xml:space="preserve"> 1991 года на базе  средней общеобразовательной школы № 31 города Чебоксары</w:t>
      </w:r>
      <w:r w:rsidRPr="00D604ED">
        <w:rPr>
          <w:rFonts w:ascii="Times New Roman" w:hAnsi="Times New Roman" w:cs="Times New Roman"/>
          <w:iCs/>
          <w:sz w:val="26"/>
          <w:szCs w:val="26"/>
        </w:rPr>
        <w:t xml:space="preserve"> был  открыт  медицинский лицей. </w:t>
      </w:r>
      <w:r w:rsidRPr="00D604ED">
        <w:rPr>
          <w:rFonts w:ascii="Times New Roman" w:eastAsia="Times New Roman" w:hAnsi="Times New Roman" w:cs="Times New Roman"/>
          <w:iCs/>
          <w:sz w:val="26"/>
          <w:szCs w:val="26"/>
        </w:rPr>
        <w:t xml:space="preserve">Сейчас – это </w:t>
      </w:r>
      <w:r w:rsidRPr="00D604ED">
        <w:rPr>
          <w:rFonts w:ascii="Times New Roman" w:eastAsia="Times New Roman" w:hAnsi="Times New Roman" w:cs="Times New Roman"/>
          <w:sz w:val="26"/>
          <w:szCs w:val="26"/>
        </w:rPr>
        <w:t xml:space="preserve">МБОУ «Средняя общеобразовательная школа № 31 с углубленным изучением отдельных предметов» города Чебоксары Чувашской республики. В настоящий момент  в школе организованы </w:t>
      </w:r>
      <w:proofErr w:type="spellStart"/>
      <w:r w:rsidRPr="00D604ED">
        <w:rPr>
          <w:rFonts w:ascii="Times New Roman" w:eastAsia="Times New Roman" w:hAnsi="Times New Roman" w:cs="Times New Roman"/>
          <w:sz w:val="26"/>
          <w:szCs w:val="26"/>
        </w:rPr>
        <w:t>биолого-</w:t>
      </w:r>
      <w:r w:rsidRPr="00D604ED">
        <w:rPr>
          <w:rFonts w:ascii="Times New Roman" w:hAnsi="Times New Roman" w:cs="Times New Roman"/>
          <w:sz w:val="26"/>
          <w:szCs w:val="26"/>
        </w:rPr>
        <w:t>медицинскиие</w:t>
      </w:r>
      <w:proofErr w:type="spellEnd"/>
      <w:r w:rsidRPr="00D60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sz w:val="26"/>
          <w:szCs w:val="26"/>
        </w:rPr>
        <w:t xml:space="preserve">классы. Рабочие учебные программы (в соответствии с учебным планом школы) по специальным предметам «Общий уход за </w:t>
      </w:r>
      <w:r w:rsidR="00D307E0">
        <w:rPr>
          <w:rFonts w:ascii="Times New Roman" w:hAnsi="Times New Roman" w:cs="Times New Roman"/>
          <w:sz w:val="26"/>
          <w:szCs w:val="26"/>
        </w:rPr>
        <w:t xml:space="preserve">терапевтическими </w:t>
      </w:r>
      <w:r w:rsidRPr="00D604ED">
        <w:rPr>
          <w:rFonts w:ascii="Times New Roman" w:hAnsi="Times New Roman" w:cs="Times New Roman"/>
          <w:sz w:val="26"/>
          <w:szCs w:val="26"/>
        </w:rPr>
        <w:t>больными», «Общий уход за хирургическими больными», элективным курсам  «Человек и его здоровье», «С</w:t>
      </w:r>
      <w:r w:rsidRPr="00D604ED">
        <w:rPr>
          <w:rFonts w:ascii="Times New Roman" w:eastAsia="Times New Roman" w:hAnsi="Times New Roman" w:cs="Times New Roman"/>
          <w:sz w:val="26"/>
          <w:szCs w:val="26"/>
        </w:rPr>
        <w:t>оциальная экология человека</w:t>
      </w:r>
      <w:r w:rsidRPr="00D604ED">
        <w:rPr>
          <w:rFonts w:ascii="Times New Roman" w:hAnsi="Times New Roman" w:cs="Times New Roman"/>
          <w:sz w:val="26"/>
          <w:szCs w:val="26"/>
        </w:rPr>
        <w:t>» направлены на формирование здорового образа жизни учащихся.</w:t>
      </w:r>
      <w:r w:rsidR="00176D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F0B" w:rsidRDefault="00482F0B" w:rsidP="00176D23">
      <w:pPr>
        <w:shd w:val="clear" w:color="auto" w:fill="FFFFFF"/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4ED">
        <w:rPr>
          <w:rFonts w:ascii="Times New Roman" w:eastAsia="Times New Roman" w:hAnsi="Times New Roman" w:cs="Times New Roman"/>
          <w:sz w:val="26"/>
          <w:szCs w:val="26"/>
        </w:rPr>
        <w:t xml:space="preserve">Для более эффективной организации </w:t>
      </w:r>
      <w:proofErr w:type="spellStart"/>
      <w:r w:rsidRPr="00D604ED">
        <w:rPr>
          <w:rFonts w:ascii="Times New Roman" w:eastAsia="Times New Roman" w:hAnsi="Times New Roman" w:cs="Times New Roman"/>
          <w:sz w:val="26"/>
          <w:szCs w:val="26"/>
        </w:rPr>
        <w:t>предпрофильного</w:t>
      </w:r>
      <w:proofErr w:type="spellEnd"/>
      <w:r w:rsidRPr="00D604ED">
        <w:rPr>
          <w:rFonts w:ascii="Times New Roman" w:eastAsia="Times New Roman" w:hAnsi="Times New Roman" w:cs="Times New Roman"/>
          <w:sz w:val="26"/>
          <w:szCs w:val="26"/>
        </w:rPr>
        <w:t xml:space="preserve"> обучения и профильной подготовки школой заключены договора с медицинским факультетом Чувашского государственного университета имени  И.Н. Ульянова</w:t>
      </w:r>
      <w:r w:rsidR="009F6DA4" w:rsidRPr="00D604E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60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6DA4" w:rsidRPr="00D604ED">
        <w:rPr>
          <w:rFonts w:ascii="Times New Roman" w:eastAsia="Times New Roman" w:hAnsi="Times New Roman" w:cs="Times New Roman"/>
          <w:sz w:val="26"/>
          <w:szCs w:val="26"/>
        </w:rPr>
        <w:t xml:space="preserve">ФГУ «Федеральный центр травматологии, ортопедии и </w:t>
      </w:r>
      <w:proofErr w:type="spellStart"/>
      <w:r w:rsidR="009F6DA4" w:rsidRPr="00D604ED">
        <w:rPr>
          <w:rFonts w:ascii="Times New Roman" w:eastAsia="Times New Roman" w:hAnsi="Times New Roman" w:cs="Times New Roman"/>
          <w:sz w:val="26"/>
          <w:szCs w:val="26"/>
        </w:rPr>
        <w:t>эндопротезирования</w:t>
      </w:r>
      <w:proofErr w:type="spellEnd"/>
      <w:r w:rsidR="009F6DA4" w:rsidRPr="00D604ED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Pr="00D604ED">
        <w:rPr>
          <w:rFonts w:ascii="Times New Roman" w:eastAsia="Times New Roman" w:hAnsi="Times New Roman" w:cs="Times New Roman"/>
          <w:sz w:val="26"/>
          <w:szCs w:val="26"/>
        </w:rPr>
        <w:t>Уроки биологии в профильных классах проводятся на базе медицинского факультета  Чувашского государственного университета им. И.Н. Ульянова. Занятия проводят профессора, доктора биологических наук, кандидаты медицинских наук, ассистент</w:t>
      </w:r>
      <w:r w:rsidR="00D307E0">
        <w:rPr>
          <w:rFonts w:ascii="Times New Roman" w:eastAsia="Times New Roman" w:hAnsi="Times New Roman" w:cs="Times New Roman"/>
          <w:sz w:val="26"/>
          <w:szCs w:val="26"/>
        </w:rPr>
        <w:t>ы кафедр</w:t>
      </w:r>
      <w:r w:rsidRPr="00D604ED">
        <w:rPr>
          <w:rFonts w:ascii="Times New Roman" w:eastAsia="Times New Roman" w:hAnsi="Times New Roman" w:cs="Times New Roman"/>
          <w:sz w:val="26"/>
          <w:szCs w:val="26"/>
        </w:rPr>
        <w:t xml:space="preserve">. Занятия по общему уходу за терапевтическими и хирургическими  больными проходят на базе МУЗ «Городская больница № 1», ФГУ «Федеральный центр травматологии, ортопедии и </w:t>
      </w:r>
      <w:proofErr w:type="spellStart"/>
      <w:r w:rsidRPr="00D604ED">
        <w:rPr>
          <w:rFonts w:ascii="Times New Roman" w:eastAsia="Times New Roman" w:hAnsi="Times New Roman" w:cs="Times New Roman"/>
          <w:sz w:val="26"/>
          <w:szCs w:val="26"/>
        </w:rPr>
        <w:t>эндопротезирования</w:t>
      </w:r>
      <w:proofErr w:type="spellEnd"/>
      <w:r w:rsidRPr="00D604ED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2C6619" w:rsidRDefault="002C6619" w:rsidP="00D604ED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0A6" w:rsidRPr="00D604ED" w:rsidRDefault="001540A6" w:rsidP="00176D23">
      <w:pPr>
        <w:shd w:val="clear" w:color="auto" w:fill="FFFFFF"/>
        <w:tabs>
          <w:tab w:val="clear" w:pos="1440"/>
          <w:tab w:val="num" w:pos="142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0A6">
        <w:rPr>
          <w:noProof/>
        </w:rPr>
        <w:t xml:space="preserve"> </w:t>
      </w:r>
      <w:r w:rsidRPr="001540A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00375" cy="2209800"/>
            <wp:effectExtent l="19050" t="0" r="9525" b="0"/>
            <wp:docPr id="5" name="Рисунок 2" descr="IMG_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Picture 3" descr="IMG_14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0A6">
        <w:rPr>
          <w:noProof/>
        </w:rPr>
        <w:t xml:space="preserve"> </w:t>
      </w:r>
      <w:r w:rsidRPr="001540A6">
        <w:rPr>
          <w:noProof/>
        </w:rPr>
        <w:drawing>
          <wp:inline distT="0" distB="0" distL="0" distR="0">
            <wp:extent cx="2771775" cy="2209800"/>
            <wp:effectExtent l="19050" t="0" r="9525" b="0"/>
            <wp:docPr id="8" name="Рисунок 5" descr="IMG_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 descr="IMG_14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59" cy="221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A6" w:rsidRDefault="001540A6" w:rsidP="00D604ED">
      <w:pPr>
        <w:spacing w:after="0" w:line="25" w:lineRule="atLeast"/>
        <w:rPr>
          <w:rFonts w:ascii="Times New Roman" w:hAnsi="Times New Roman" w:cs="Times New Roman"/>
          <w:b/>
          <w:sz w:val="26"/>
          <w:szCs w:val="26"/>
        </w:rPr>
      </w:pPr>
    </w:p>
    <w:p w:rsidR="002C6619" w:rsidRDefault="00C47603" w:rsidP="00D604ED">
      <w:pPr>
        <w:spacing w:after="0" w:line="25" w:lineRule="atLeast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 xml:space="preserve">Новизна данного  опыта </w:t>
      </w:r>
    </w:p>
    <w:p w:rsidR="002438AE" w:rsidRDefault="002438AE" w:rsidP="00D604ED">
      <w:pPr>
        <w:spacing w:after="0" w:line="25" w:lineRule="atLeast"/>
        <w:rPr>
          <w:rFonts w:ascii="Times New Roman" w:hAnsi="Times New Roman" w:cs="Times New Roman"/>
          <w:b/>
          <w:sz w:val="26"/>
          <w:szCs w:val="26"/>
        </w:rPr>
      </w:pPr>
    </w:p>
    <w:p w:rsidR="002C6619" w:rsidRDefault="00C47603" w:rsidP="00176D23">
      <w:pPr>
        <w:tabs>
          <w:tab w:val="clear" w:pos="1440"/>
        </w:tabs>
        <w:spacing w:after="0" w:line="25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Понятие "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технологии"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2C6619" w:rsidRDefault="002C6619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859" w:rsidRDefault="00E57317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>1.</w:t>
      </w:r>
      <w:r w:rsidR="00C13859" w:rsidRPr="00D604ED">
        <w:rPr>
          <w:rFonts w:ascii="Times New Roman" w:hAnsi="Times New Roman" w:cs="Times New Roman"/>
          <w:b/>
          <w:sz w:val="26"/>
          <w:szCs w:val="26"/>
        </w:rPr>
        <w:t>Основные принципы  реализации про</w:t>
      </w:r>
      <w:r w:rsidR="0060702C" w:rsidRPr="00D604ED">
        <w:rPr>
          <w:rFonts w:ascii="Times New Roman" w:hAnsi="Times New Roman" w:cs="Times New Roman"/>
          <w:b/>
          <w:sz w:val="26"/>
          <w:szCs w:val="26"/>
        </w:rPr>
        <w:t>екта</w:t>
      </w:r>
    </w:p>
    <w:p w:rsidR="002438AE" w:rsidRPr="00D604ED" w:rsidRDefault="002438AE" w:rsidP="00D604ED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13859" w:rsidRDefault="00176D23" w:rsidP="00176D23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3859" w:rsidRPr="00D604ED">
        <w:rPr>
          <w:rFonts w:ascii="Times New Roman" w:hAnsi="Times New Roman" w:cs="Times New Roman"/>
          <w:sz w:val="26"/>
          <w:szCs w:val="26"/>
        </w:rPr>
        <w:t>1. Принцип научности – использование научно – обоснованных и апробированных  программ технологий и методик.</w:t>
      </w:r>
    </w:p>
    <w:p w:rsidR="00C13859" w:rsidRPr="00D604ED" w:rsidRDefault="00176D23" w:rsidP="00176D23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13859" w:rsidRPr="00D604ED">
        <w:rPr>
          <w:rFonts w:ascii="Times New Roman" w:hAnsi="Times New Roman" w:cs="Times New Roman"/>
          <w:sz w:val="26"/>
          <w:szCs w:val="26"/>
        </w:rPr>
        <w:t xml:space="preserve">2. Принцип доступности – использование </w:t>
      </w:r>
      <w:proofErr w:type="spellStart"/>
      <w:r w:rsidR="00C13859" w:rsidRPr="00D604ED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="00C13859" w:rsidRPr="00D604ED">
        <w:rPr>
          <w:rFonts w:ascii="Times New Roman" w:hAnsi="Times New Roman" w:cs="Times New Roman"/>
          <w:sz w:val="26"/>
          <w:szCs w:val="26"/>
        </w:rPr>
        <w:t xml:space="preserve"> технологий в соответствии с возрастными особенностями детей.</w:t>
      </w:r>
    </w:p>
    <w:p w:rsidR="00C13859" w:rsidRPr="00D604ED" w:rsidRDefault="00176D23" w:rsidP="00176D23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3859" w:rsidRPr="00D604ED">
        <w:rPr>
          <w:rFonts w:ascii="Times New Roman" w:hAnsi="Times New Roman" w:cs="Times New Roman"/>
          <w:sz w:val="26"/>
          <w:szCs w:val="26"/>
        </w:rPr>
        <w:t>3. Принцип активности и сознательности  – участие всего коллектива педагогов и родителей в поиске новых, эффективных  методов и целенаправленной деятельности по оздоровлению себя и детей.</w:t>
      </w:r>
    </w:p>
    <w:p w:rsidR="00C13859" w:rsidRPr="00D604ED" w:rsidRDefault="00176D23" w:rsidP="00176D23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3859" w:rsidRPr="00D604ED">
        <w:rPr>
          <w:rFonts w:ascii="Times New Roman" w:hAnsi="Times New Roman" w:cs="Times New Roman"/>
          <w:sz w:val="26"/>
          <w:szCs w:val="26"/>
        </w:rPr>
        <w:t>4. Принцип систематичности - реализация лечебно</w:t>
      </w:r>
      <w:r w:rsidR="00115086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="00C13859" w:rsidRPr="00D604ED">
        <w:rPr>
          <w:rFonts w:ascii="Times New Roman" w:hAnsi="Times New Roman" w:cs="Times New Roman"/>
          <w:sz w:val="26"/>
          <w:szCs w:val="26"/>
        </w:rPr>
        <w:t>– оздоровительных, профилактических мероприятий постоянно, систематично, а не от случая к случаю.</w:t>
      </w:r>
    </w:p>
    <w:p w:rsidR="00C13859" w:rsidRDefault="00C13859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5. Принцип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адресности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и преемственности – поддержание связей между возрастными категориями, учет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разноуровневого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развития и </w:t>
      </w:r>
      <w:r w:rsidR="00115086" w:rsidRPr="00D604ED">
        <w:rPr>
          <w:rFonts w:ascii="Times New Roman" w:hAnsi="Times New Roman" w:cs="Times New Roman"/>
          <w:sz w:val="26"/>
          <w:szCs w:val="26"/>
        </w:rPr>
        <w:t>состояния здоровья обучающихся</w:t>
      </w:r>
      <w:r w:rsidRPr="00D604ED">
        <w:rPr>
          <w:rFonts w:ascii="Times New Roman" w:hAnsi="Times New Roman" w:cs="Times New Roman"/>
          <w:sz w:val="26"/>
          <w:szCs w:val="26"/>
        </w:rPr>
        <w:t>.</w:t>
      </w:r>
    </w:p>
    <w:p w:rsidR="00D206CE" w:rsidRPr="00D604ED" w:rsidRDefault="00D206CE" w:rsidP="00D604E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C6619" w:rsidRDefault="00E57317" w:rsidP="00176D23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13859" w:rsidRPr="00D604ED">
        <w:rPr>
          <w:rFonts w:ascii="Times New Roman" w:hAnsi="Times New Roman" w:cs="Times New Roman"/>
          <w:b/>
          <w:sz w:val="26"/>
          <w:szCs w:val="26"/>
        </w:rPr>
        <w:t>Основны</w:t>
      </w:r>
      <w:r w:rsidR="0060702C" w:rsidRPr="00D604ED">
        <w:rPr>
          <w:rFonts w:ascii="Times New Roman" w:hAnsi="Times New Roman" w:cs="Times New Roman"/>
          <w:b/>
          <w:sz w:val="26"/>
          <w:szCs w:val="26"/>
        </w:rPr>
        <w:t>е участники реализации проекта</w:t>
      </w:r>
      <w:r w:rsidR="00C13859" w:rsidRPr="00D604ED">
        <w:rPr>
          <w:rFonts w:ascii="Times New Roman" w:hAnsi="Times New Roman" w:cs="Times New Roman"/>
          <w:b/>
          <w:sz w:val="26"/>
          <w:szCs w:val="26"/>
        </w:rPr>
        <w:t>:</w:t>
      </w:r>
    </w:p>
    <w:p w:rsidR="002438AE" w:rsidRPr="00D604ED" w:rsidRDefault="002438AE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859" w:rsidRPr="00D604ED" w:rsidRDefault="00C13859" w:rsidP="00176D23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04ED">
        <w:rPr>
          <w:rFonts w:ascii="Times New Roman" w:hAnsi="Times New Roman" w:cs="Times New Roman"/>
          <w:sz w:val="26"/>
          <w:szCs w:val="26"/>
        </w:rPr>
        <w:t>Обучающиеся  образовательного учреждения.</w:t>
      </w:r>
      <w:proofErr w:type="gramEnd"/>
    </w:p>
    <w:p w:rsidR="00C13859" w:rsidRPr="00D604ED" w:rsidRDefault="00C13859" w:rsidP="00176D23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Педагогический коллектив.</w:t>
      </w:r>
    </w:p>
    <w:p w:rsidR="00D206CE" w:rsidRDefault="00C13859" w:rsidP="00176D23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Родители (законные представители).</w:t>
      </w:r>
    </w:p>
    <w:p w:rsidR="002438AE" w:rsidRDefault="002438AE" w:rsidP="002C6619">
      <w:pPr>
        <w:spacing w:after="0" w:line="25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6D23" w:rsidRDefault="00176D23" w:rsidP="00176D23">
      <w:pPr>
        <w:spacing w:after="0" w:line="25" w:lineRule="atLeast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D206CE" w:rsidRDefault="00E57317" w:rsidP="00176D23">
      <w:pPr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C13859" w:rsidRPr="00D604ED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</w:t>
      </w:r>
      <w:r w:rsidR="003B2A6C" w:rsidRPr="00D604ED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60702C" w:rsidRPr="00D604ED">
        <w:rPr>
          <w:rFonts w:ascii="Times New Roman" w:hAnsi="Times New Roman" w:cs="Times New Roman"/>
          <w:b/>
          <w:sz w:val="26"/>
          <w:szCs w:val="26"/>
        </w:rPr>
        <w:t>пр</w:t>
      </w:r>
      <w:r w:rsidRPr="00D604ED">
        <w:rPr>
          <w:rFonts w:ascii="Times New Roman" w:hAnsi="Times New Roman" w:cs="Times New Roman"/>
          <w:b/>
          <w:sz w:val="26"/>
          <w:szCs w:val="26"/>
        </w:rPr>
        <w:t>о</w:t>
      </w:r>
      <w:r w:rsidR="0060702C" w:rsidRPr="00D604ED">
        <w:rPr>
          <w:rFonts w:ascii="Times New Roman" w:hAnsi="Times New Roman" w:cs="Times New Roman"/>
          <w:b/>
          <w:sz w:val="26"/>
          <w:szCs w:val="26"/>
        </w:rPr>
        <w:t>екта:</w:t>
      </w:r>
    </w:p>
    <w:p w:rsidR="002438AE" w:rsidRDefault="002438AE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619" w:rsidRPr="00D604ED" w:rsidRDefault="002C6619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859" w:rsidRPr="00D604ED" w:rsidRDefault="00C13859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1. Консультативно-информационное  образование детей, пе</w:t>
      </w:r>
      <w:r w:rsidR="00115086" w:rsidRPr="00D604ED">
        <w:rPr>
          <w:rFonts w:ascii="Times New Roman" w:hAnsi="Times New Roman" w:cs="Times New Roman"/>
          <w:sz w:val="26"/>
          <w:szCs w:val="26"/>
        </w:rPr>
        <w:t xml:space="preserve">рсонала, родителей: </w:t>
      </w:r>
      <w:r w:rsidRPr="00D604ED">
        <w:rPr>
          <w:rFonts w:ascii="Times New Roman" w:hAnsi="Times New Roman" w:cs="Times New Roman"/>
          <w:sz w:val="26"/>
          <w:szCs w:val="26"/>
        </w:rPr>
        <w:t xml:space="preserve"> новые подходы учреждения в организации физкультурно-оздоровительной работы, система работы специалистов, стратегический</w:t>
      </w:r>
      <w:r w:rsidR="00115086" w:rsidRPr="00D604ED">
        <w:rPr>
          <w:rFonts w:ascii="Times New Roman" w:hAnsi="Times New Roman" w:cs="Times New Roman"/>
          <w:sz w:val="26"/>
          <w:szCs w:val="26"/>
        </w:rPr>
        <w:t xml:space="preserve">  план улучшения здоровья детей</w:t>
      </w:r>
      <w:r w:rsidRPr="00D604ED">
        <w:rPr>
          <w:rFonts w:ascii="Times New Roman" w:hAnsi="Times New Roman" w:cs="Times New Roman"/>
          <w:sz w:val="26"/>
          <w:szCs w:val="26"/>
        </w:rPr>
        <w:t>);</w:t>
      </w:r>
    </w:p>
    <w:p w:rsidR="00C13859" w:rsidRPr="00D604ED" w:rsidRDefault="00176D23" w:rsidP="00176D23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3859" w:rsidRPr="00D604ED">
        <w:rPr>
          <w:rFonts w:ascii="Times New Roman" w:hAnsi="Times New Roman" w:cs="Times New Roman"/>
          <w:sz w:val="26"/>
          <w:szCs w:val="26"/>
        </w:rPr>
        <w:t xml:space="preserve">2. </w:t>
      </w:r>
      <w:r w:rsidR="00A0462B" w:rsidRPr="00D604ED">
        <w:rPr>
          <w:rFonts w:ascii="Times New Roman" w:hAnsi="Times New Roman" w:cs="Times New Roman"/>
          <w:sz w:val="26"/>
          <w:szCs w:val="26"/>
        </w:rPr>
        <w:t>Совершенствование</w:t>
      </w:r>
      <w:r w:rsidR="003B2A6C" w:rsidRPr="00D604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A6C" w:rsidRPr="00D604ED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="003B2A6C" w:rsidRPr="00D604ED">
        <w:rPr>
          <w:rFonts w:ascii="Times New Roman" w:hAnsi="Times New Roman" w:cs="Times New Roman"/>
          <w:sz w:val="26"/>
          <w:szCs w:val="26"/>
        </w:rPr>
        <w:t xml:space="preserve"> инфраструктуры</w:t>
      </w:r>
      <w:r w:rsidR="00C13859" w:rsidRPr="00D604ED">
        <w:rPr>
          <w:rFonts w:ascii="Times New Roman" w:hAnsi="Times New Roman" w:cs="Times New Roman"/>
          <w:sz w:val="26"/>
          <w:szCs w:val="26"/>
        </w:rPr>
        <w:t xml:space="preserve"> ОУ (кадры, медицинский кабинет, спортивный зал, спортивная площадка); </w:t>
      </w:r>
    </w:p>
    <w:p w:rsidR="00C13859" w:rsidRPr="00D604ED" w:rsidRDefault="00C13859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3. Организация рационального питания;</w:t>
      </w:r>
    </w:p>
    <w:p w:rsidR="00D206CE" w:rsidRDefault="00C13859" w:rsidP="00176D23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4. Комплексная физкультурно-оздо</w:t>
      </w:r>
      <w:r w:rsidR="00115086" w:rsidRPr="00D604ED">
        <w:rPr>
          <w:rFonts w:ascii="Times New Roman" w:hAnsi="Times New Roman" w:cs="Times New Roman"/>
          <w:sz w:val="26"/>
          <w:szCs w:val="26"/>
        </w:rPr>
        <w:t>ровительная работа: разнообразие способов</w:t>
      </w:r>
      <w:r w:rsidRPr="00D604ED">
        <w:rPr>
          <w:rFonts w:ascii="Times New Roman" w:hAnsi="Times New Roman" w:cs="Times New Roman"/>
          <w:sz w:val="26"/>
          <w:szCs w:val="26"/>
        </w:rPr>
        <w:t xml:space="preserve"> повышения двигательного режима детей в течение дня, профилактические мероприятия в период повышения ОРВИ и гриппа. Работа по организации и формированию у детей привычки к здоровому образу жизни.</w:t>
      </w:r>
    </w:p>
    <w:p w:rsidR="006128C2" w:rsidRDefault="00C13859" w:rsidP="00D06A0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CE">
        <w:rPr>
          <w:rFonts w:ascii="Times New Roman" w:hAnsi="Times New Roman" w:cs="Times New Roman"/>
          <w:sz w:val="26"/>
          <w:szCs w:val="26"/>
        </w:rPr>
        <w:t>Основные нап</w:t>
      </w:r>
      <w:r w:rsidR="00DF3DC2" w:rsidRPr="00D206CE">
        <w:rPr>
          <w:rFonts w:ascii="Times New Roman" w:hAnsi="Times New Roman" w:cs="Times New Roman"/>
          <w:sz w:val="26"/>
          <w:szCs w:val="26"/>
        </w:rPr>
        <w:t>р</w:t>
      </w:r>
      <w:r w:rsidRPr="00D206CE">
        <w:rPr>
          <w:rFonts w:ascii="Times New Roman" w:hAnsi="Times New Roman" w:cs="Times New Roman"/>
          <w:sz w:val="26"/>
          <w:szCs w:val="26"/>
        </w:rPr>
        <w:t>а</w:t>
      </w:r>
      <w:r w:rsidR="00DF3DC2" w:rsidRPr="00D206CE">
        <w:rPr>
          <w:rFonts w:ascii="Times New Roman" w:hAnsi="Times New Roman" w:cs="Times New Roman"/>
          <w:sz w:val="26"/>
          <w:szCs w:val="26"/>
        </w:rPr>
        <w:t xml:space="preserve">вления </w:t>
      </w:r>
      <w:r w:rsidR="004F17F7" w:rsidRPr="00D206CE">
        <w:rPr>
          <w:rFonts w:ascii="Times New Roman" w:hAnsi="Times New Roman" w:cs="Times New Roman"/>
          <w:sz w:val="26"/>
          <w:szCs w:val="26"/>
        </w:rPr>
        <w:t xml:space="preserve">реализации </w:t>
      </w:r>
      <w:proofErr w:type="spellStart"/>
      <w:r w:rsidR="004F17F7" w:rsidRPr="00D206CE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="004F17F7" w:rsidRPr="00D206CE">
        <w:rPr>
          <w:rFonts w:ascii="Times New Roman" w:hAnsi="Times New Roman" w:cs="Times New Roman"/>
          <w:sz w:val="26"/>
          <w:szCs w:val="26"/>
        </w:rPr>
        <w:t xml:space="preserve"> т</w:t>
      </w:r>
      <w:r w:rsidR="00DF3DC2" w:rsidRPr="00D206CE">
        <w:rPr>
          <w:rFonts w:ascii="Times New Roman" w:hAnsi="Times New Roman" w:cs="Times New Roman"/>
          <w:sz w:val="26"/>
          <w:szCs w:val="26"/>
        </w:rPr>
        <w:t>ехнологий</w:t>
      </w:r>
      <w:r w:rsidR="00D206CE">
        <w:rPr>
          <w:rFonts w:ascii="Times New Roman" w:hAnsi="Times New Roman" w:cs="Times New Roman"/>
          <w:sz w:val="26"/>
          <w:szCs w:val="26"/>
        </w:rPr>
        <w:t xml:space="preserve"> в нашей школе</w:t>
      </w:r>
      <w:r w:rsidR="0060702C" w:rsidRPr="00D206CE">
        <w:rPr>
          <w:rFonts w:ascii="Times New Roman" w:hAnsi="Times New Roman" w:cs="Times New Roman"/>
          <w:sz w:val="26"/>
          <w:szCs w:val="26"/>
        </w:rPr>
        <w:t>:</w:t>
      </w:r>
    </w:p>
    <w:p w:rsidR="006128C2" w:rsidRPr="00D604ED" w:rsidRDefault="006128C2" w:rsidP="00D604ED">
      <w:pPr>
        <w:pStyle w:val="a3"/>
        <w:numPr>
          <w:ilvl w:val="0"/>
          <w:numId w:val="1"/>
        </w:numPr>
        <w:tabs>
          <w:tab w:val="clear" w:pos="72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Эффективная организация образовательного процесса с учетом психофизиологических особенностей школьников в целях сохранения и укрепления</w:t>
      </w:r>
      <w:r w:rsidR="00A0462B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sz w:val="26"/>
          <w:szCs w:val="26"/>
        </w:rPr>
        <w:t>их здоровья.</w:t>
      </w:r>
    </w:p>
    <w:p w:rsidR="006128C2" w:rsidRPr="00D604ED" w:rsidRDefault="006128C2" w:rsidP="00D604ED">
      <w:pPr>
        <w:pStyle w:val="a3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 Организация мониторинга состояния физического, психологического и социального состояния здоровья участников образовательного процесса;</w:t>
      </w:r>
    </w:p>
    <w:p w:rsidR="006128C2" w:rsidRPr="00D604ED" w:rsidRDefault="006128C2" w:rsidP="00D604ED">
      <w:pPr>
        <w:pStyle w:val="a3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С</w:t>
      </w:r>
      <w:r w:rsidR="00115086" w:rsidRPr="00D604ED">
        <w:rPr>
          <w:rFonts w:ascii="Times New Roman" w:hAnsi="Times New Roman" w:cs="Times New Roman"/>
          <w:sz w:val="26"/>
          <w:szCs w:val="26"/>
        </w:rPr>
        <w:t>оздание</w:t>
      </w:r>
      <w:r w:rsidRPr="00D604ED">
        <w:rPr>
          <w:rFonts w:ascii="Times New Roman" w:hAnsi="Times New Roman" w:cs="Times New Roman"/>
          <w:sz w:val="26"/>
          <w:szCs w:val="26"/>
        </w:rPr>
        <w:t xml:space="preserve"> банка информации по состоянию здоровья школьников;</w:t>
      </w:r>
    </w:p>
    <w:p w:rsidR="006128C2" w:rsidRPr="00D604ED" w:rsidRDefault="006128C2" w:rsidP="00D604ED">
      <w:pPr>
        <w:pStyle w:val="a3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 Повышение профессиональных компетенций работников школы в области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>;</w:t>
      </w:r>
    </w:p>
    <w:p w:rsidR="006128C2" w:rsidRPr="00D604ED" w:rsidRDefault="006128C2" w:rsidP="00D604ED">
      <w:pPr>
        <w:pStyle w:val="a3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 Внедрение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технологий в образовательный процесс;</w:t>
      </w:r>
    </w:p>
    <w:p w:rsidR="00D06A00" w:rsidRDefault="006128C2" w:rsidP="00D06A00">
      <w:pPr>
        <w:pStyle w:val="a3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 Профилактика «двигательного голода» школьников средствами оптимизации физкультурно-оздоровительной деятельности, в том числе и применение инновационных форм работы в данном направлении;</w:t>
      </w:r>
    </w:p>
    <w:p w:rsidR="002C6619" w:rsidRPr="00D06A00" w:rsidRDefault="006128C2" w:rsidP="00D06A00">
      <w:pPr>
        <w:pStyle w:val="a3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06A00">
        <w:rPr>
          <w:rFonts w:ascii="Times New Roman" w:hAnsi="Times New Roman" w:cs="Times New Roman"/>
          <w:sz w:val="26"/>
          <w:szCs w:val="26"/>
        </w:rPr>
        <w:t xml:space="preserve">Обобщение и систематизация накопленного опыта </w:t>
      </w:r>
      <w:proofErr w:type="gramStart"/>
      <w:r w:rsidRPr="00D06A00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D06A00">
        <w:rPr>
          <w:rFonts w:ascii="Times New Roman" w:hAnsi="Times New Roman" w:cs="Times New Roman"/>
          <w:sz w:val="26"/>
          <w:szCs w:val="26"/>
        </w:rPr>
        <w:t xml:space="preserve"> и последующая его трансляция в виде публикаций, выступлений на семинарах, круглых столах, конференциях.</w:t>
      </w:r>
    </w:p>
    <w:p w:rsidR="00D06A00" w:rsidRDefault="00D06A00" w:rsidP="00D06A00">
      <w:pPr>
        <w:spacing w:after="0" w:line="25" w:lineRule="atLeast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D06A00" w:rsidRDefault="00D06A00" w:rsidP="00D06A00">
      <w:pPr>
        <w:spacing w:after="0" w:line="25" w:lineRule="atLeast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D06A00" w:rsidRDefault="00D06A00" w:rsidP="00D06A00">
      <w:pPr>
        <w:spacing w:after="0" w:line="25" w:lineRule="atLeast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D06A00" w:rsidRDefault="00D06A00" w:rsidP="00D06A00">
      <w:pPr>
        <w:spacing w:after="0" w:line="25" w:lineRule="atLeast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2C6619" w:rsidRDefault="00E57317" w:rsidP="00D06A00">
      <w:pPr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993890" w:rsidRPr="00D604ED">
        <w:rPr>
          <w:rFonts w:ascii="Times New Roman" w:hAnsi="Times New Roman" w:cs="Times New Roman"/>
          <w:b/>
          <w:sz w:val="26"/>
          <w:szCs w:val="26"/>
        </w:rPr>
        <w:t>Ос</w:t>
      </w:r>
      <w:r w:rsidR="00DF3DC2" w:rsidRPr="00D604ED">
        <w:rPr>
          <w:rFonts w:ascii="Times New Roman" w:hAnsi="Times New Roman" w:cs="Times New Roman"/>
          <w:b/>
          <w:sz w:val="26"/>
          <w:szCs w:val="26"/>
        </w:rPr>
        <w:t>новные мероприятия по</w:t>
      </w:r>
      <w:r w:rsidR="00993890" w:rsidRPr="00D604ED">
        <w:rPr>
          <w:rFonts w:ascii="Times New Roman" w:hAnsi="Times New Roman" w:cs="Times New Roman"/>
          <w:b/>
          <w:sz w:val="26"/>
          <w:szCs w:val="26"/>
        </w:rPr>
        <w:t xml:space="preserve"> реализации </w:t>
      </w:r>
      <w:proofErr w:type="spellStart"/>
      <w:r w:rsidR="00993890" w:rsidRPr="00D604ED">
        <w:rPr>
          <w:rFonts w:ascii="Times New Roman" w:hAnsi="Times New Roman" w:cs="Times New Roman"/>
          <w:b/>
          <w:sz w:val="26"/>
          <w:szCs w:val="26"/>
        </w:rPr>
        <w:t>здоровьесберегающих</w:t>
      </w:r>
      <w:proofErr w:type="spellEnd"/>
      <w:r w:rsidR="00993890" w:rsidRPr="00D604ED">
        <w:rPr>
          <w:rFonts w:ascii="Times New Roman" w:hAnsi="Times New Roman" w:cs="Times New Roman"/>
          <w:b/>
          <w:sz w:val="26"/>
          <w:szCs w:val="26"/>
        </w:rPr>
        <w:t xml:space="preserve"> технологий</w:t>
      </w:r>
    </w:p>
    <w:p w:rsidR="002438AE" w:rsidRDefault="002438AE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C17" w:rsidRPr="00D604ED" w:rsidRDefault="00E57317" w:rsidP="00D06A00">
      <w:pPr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 xml:space="preserve">4.1 </w:t>
      </w:r>
      <w:proofErr w:type="spellStart"/>
      <w:r w:rsidR="00A0462B" w:rsidRPr="00D604ED">
        <w:rPr>
          <w:rFonts w:ascii="Times New Roman" w:hAnsi="Times New Roman" w:cs="Times New Roman"/>
          <w:b/>
          <w:sz w:val="26"/>
          <w:szCs w:val="26"/>
        </w:rPr>
        <w:t>Здоровьесберегающая</w:t>
      </w:r>
      <w:proofErr w:type="spellEnd"/>
      <w:r w:rsidR="00FA1C17" w:rsidRPr="00D604ED">
        <w:rPr>
          <w:rFonts w:ascii="Times New Roman" w:hAnsi="Times New Roman" w:cs="Times New Roman"/>
          <w:b/>
          <w:sz w:val="26"/>
          <w:szCs w:val="26"/>
        </w:rPr>
        <w:t xml:space="preserve"> структура ОУ</w:t>
      </w:r>
    </w:p>
    <w:p w:rsidR="00D06A00" w:rsidRDefault="00FA1C17" w:rsidP="00D06A0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Здоровьесберегающая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инфраструктура, поддерживается благодаря постоянной связи с  врачами узкой специализации детской поликлиники. По результатам мониторинга, по назначению участковых педиатров и врачей узкой специализации, планируются и осуществляются оздоровительно-профилактические и лечебные мероприятия. Наше школьное учреждение куриру</w:t>
      </w:r>
      <w:r w:rsidR="00A0462B" w:rsidRPr="00D604ED">
        <w:rPr>
          <w:rFonts w:ascii="Times New Roman" w:hAnsi="Times New Roman" w:cs="Times New Roman"/>
          <w:sz w:val="26"/>
          <w:szCs w:val="26"/>
        </w:rPr>
        <w:t>ю</w:t>
      </w:r>
      <w:r w:rsidRPr="00D604ED">
        <w:rPr>
          <w:rFonts w:ascii="Times New Roman" w:hAnsi="Times New Roman" w:cs="Times New Roman"/>
          <w:sz w:val="26"/>
          <w:szCs w:val="26"/>
        </w:rPr>
        <w:t>т врач-пе</w:t>
      </w:r>
      <w:r w:rsidR="0060702C" w:rsidRPr="00D604ED">
        <w:rPr>
          <w:rFonts w:ascii="Times New Roman" w:hAnsi="Times New Roman" w:cs="Times New Roman"/>
          <w:sz w:val="26"/>
          <w:szCs w:val="26"/>
        </w:rPr>
        <w:t>диатр, медицинская сестра</w:t>
      </w:r>
      <w:r w:rsidRPr="00D604ED">
        <w:rPr>
          <w:rFonts w:ascii="Times New Roman" w:hAnsi="Times New Roman" w:cs="Times New Roman"/>
          <w:sz w:val="26"/>
          <w:szCs w:val="26"/>
        </w:rPr>
        <w:t>.</w:t>
      </w:r>
      <w:r w:rsidR="00D06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1C17" w:rsidRPr="00D604ED" w:rsidRDefault="00FA1C17" w:rsidP="00D06A0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Отследить результаты физкульт</w:t>
      </w:r>
      <w:r w:rsidR="00A0462B" w:rsidRPr="00D604ED">
        <w:rPr>
          <w:rFonts w:ascii="Times New Roman" w:hAnsi="Times New Roman" w:cs="Times New Roman"/>
          <w:sz w:val="26"/>
          <w:szCs w:val="26"/>
        </w:rPr>
        <w:t xml:space="preserve">урно-оздоровительной работы в </w:t>
      </w:r>
      <w:r w:rsidRPr="00D604ED">
        <w:rPr>
          <w:rFonts w:ascii="Times New Roman" w:hAnsi="Times New Roman" w:cs="Times New Roman"/>
          <w:sz w:val="26"/>
          <w:szCs w:val="26"/>
        </w:rPr>
        <w:t>школ</w:t>
      </w:r>
      <w:r w:rsidR="00A0462B" w:rsidRPr="00D604ED">
        <w:rPr>
          <w:rFonts w:ascii="Times New Roman" w:hAnsi="Times New Roman" w:cs="Times New Roman"/>
          <w:sz w:val="26"/>
          <w:szCs w:val="26"/>
        </w:rPr>
        <w:t>е</w:t>
      </w:r>
      <w:r w:rsidRPr="00D604ED">
        <w:rPr>
          <w:rFonts w:ascii="Times New Roman" w:hAnsi="Times New Roman" w:cs="Times New Roman"/>
          <w:sz w:val="26"/>
          <w:szCs w:val="26"/>
        </w:rPr>
        <w:t xml:space="preserve">  помогает медико-педагогический контроль, в который входят:</w:t>
      </w:r>
    </w:p>
    <w:p w:rsidR="00FA1C17" w:rsidRPr="00D604ED" w:rsidRDefault="00A0462B" w:rsidP="00D06A0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д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инамическое наблюдение за состоянием здоровья и физическим развитием детей; </w:t>
      </w:r>
    </w:p>
    <w:p w:rsidR="00D06A00" w:rsidRDefault="00A0462B" w:rsidP="00D06A0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о</w:t>
      </w:r>
      <w:r w:rsidR="00FA1C17" w:rsidRPr="00D604ED">
        <w:rPr>
          <w:rFonts w:ascii="Times New Roman" w:hAnsi="Times New Roman" w:cs="Times New Roman"/>
          <w:sz w:val="26"/>
          <w:szCs w:val="26"/>
        </w:rPr>
        <w:t>бследование физического развития детей;</w:t>
      </w:r>
      <w:r w:rsidR="00D06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A00" w:rsidRDefault="00A0462B" w:rsidP="00D06A0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м</w:t>
      </w:r>
      <w:r w:rsidR="00FA1C17" w:rsidRPr="00D604ED">
        <w:rPr>
          <w:rFonts w:ascii="Times New Roman" w:hAnsi="Times New Roman" w:cs="Times New Roman"/>
          <w:sz w:val="26"/>
          <w:szCs w:val="26"/>
        </w:rPr>
        <w:t>едико-педагогическое наблюдение за проведением физкультурных занятий;</w:t>
      </w:r>
    </w:p>
    <w:p w:rsidR="00D06A00" w:rsidRDefault="00A0462B" w:rsidP="00D06A0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к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онтроль за санитарно-гигиеническим состоянием мест проведения </w:t>
      </w:r>
      <w:r w:rsidR="0060702C" w:rsidRPr="00D604ED">
        <w:rPr>
          <w:rFonts w:ascii="Times New Roman" w:hAnsi="Times New Roman" w:cs="Times New Roman"/>
          <w:sz w:val="26"/>
          <w:szCs w:val="26"/>
        </w:rPr>
        <w:t>занятий (спортивный зал, спортивный стадион</w:t>
      </w:r>
      <w:r w:rsidR="00FA1C17" w:rsidRPr="00D604ED">
        <w:rPr>
          <w:rFonts w:ascii="Times New Roman" w:hAnsi="Times New Roman" w:cs="Times New Roman"/>
          <w:sz w:val="26"/>
          <w:szCs w:val="26"/>
        </w:rPr>
        <w:t>), оборудования, спортивной одежды, обуви и т.д.</w:t>
      </w:r>
      <w:r w:rsidR="00D06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1C17" w:rsidRDefault="00A0462B" w:rsidP="00D06A0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Профилактическая 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оздоровительная  работа в школе  направлена в первую очередь на выполнение правил </w:t>
      </w:r>
      <w:proofErr w:type="spellStart"/>
      <w:r w:rsidR="00FA1C17" w:rsidRPr="00D604ED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FA1C17" w:rsidRPr="00D604ED">
        <w:rPr>
          <w:rFonts w:ascii="Times New Roman" w:hAnsi="Times New Roman" w:cs="Times New Roman"/>
          <w:sz w:val="26"/>
          <w:szCs w:val="26"/>
        </w:rPr>
        <w:t>. Большое внимание уделяется</w:t>
      </w:r>
      <w:r w:rsidRPr="00D604ED">
        <w:rPr>
          <w:rFonts w:ascii="Times New Roman" w:hAnsi="Times New Roman" w:cs="Times New Roman"/>
          <w:sz w:val="26"/>
          <w:szCs w:val="26"/>
        </w:rPr>
        <w:t xml:space="preserve">  профилактическим мероприятиям:</w:t>
      </w:r>
    </w:p>
    <w:p w:rsidR="00FA1C17" w:rsidRPr="00D604ED" w:rsidRDefault="00A0462B" w:rsidP="00D06A00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о</w:t>
      </w:r>
      <w:r w:rsidR="00FA1C17" w:rsidRPr="00D604ED">
        <w:rPr>
          <w:rFonts w:ascii="Times New Roman" w:hAnsi="Times New Roman" w:cs="Times New Roman"/>
          <w:sz w:val="26"/>
          <w:szCs w:val="26"/>
        </w:rPr>
        <w:t>существление  проветривания помещений, в которых находятся</w:t>
      </w:r>
      <w:r w:rsidR="0060702C" w:rsidRPr="00D604ED">
        <w:rPr>
          <w:rFonts w:ascii="Times New Roman" w:hAnsi="Times New Roman" w:cs="Times New Roman"/>
          <w:sz w:val="26"/>
          <w:szCs w:val="26"/>
        </w:rPr>
        <w:t xml:space="preserve"> обучающиеся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58EF" w:rsidRDefault="00A0462B" w:rsidP="00E958EF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д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важды в день   влажная уборка классных помещений; </w:t>
      </w:r>
    </w:p>
    <w:p w:rsidR="00FA1C17" w:rsidRDefault="00A0462B" w:rsidP="00E958EF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д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ля обеспечения естественного освещения помещений шторы на окнах  укорочены; </w:t>
      </w:r>
    </w:p>
    <w:p w:rsidR="00FA1C17" w:rsidRPr="00D604ED" w:rsidRDefault="00A0462B" w:rsidP="00E958EF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п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равильно осуществляется подбор и расстановка  комнатных растений; </w:t>
      </w:r>
    </w:p>
    <w:p w:rsidR="00FA1C17" w:rsidRPr="00D604ED" w:rsidRDefault="00A0462B" w:rsidP="00E958EF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с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воевременно (до начала цветения) производится покос газонов и участков; </w:t>
      </w:r>
    </w:p>
    <w:p w:rsidR="00FA1C17" w:rsidRPr="00D604ED" w:rsidRDefault="00A0462B" w:rsidP="00E958EF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с</w:t>
      </w:r>
      <w:r w:rsidR="00FA1C17" w:rsidRPr="00D604ED">
        <w:rPr>
          <w:rFonts w:ascii="Times New Roman" w:hAnsi="Times New Roman" w:cs="Times New Roman"/>
          <w:sz w:val="26"/>
          <w:szCs w:val="26"/>
        </w:rPr>
        <w:t>облюдение правил применения (дезинфекции) и хранения моющих средств;</w:t>
      </w:r>
    </w:p>
    <w:p w:rsidR="00E958EF" w:rsidRDefault="00A0462B" w:rsidP="00E958EF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в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о время карантинных мероприятий строго придерживаемся </w:t>
      </w:r>
      <w:proofErr w:type="spellStart"/>
      <w:r w:rsidR="00FA1C17" w:rsidRPr="00D604ED">
        <w:rPr>
          <w:rFonts w:ascii="Times New Roman" w:hAnsi="Times New Roman" w:cs="Times New Roman"/>
          <w:sz w:val="26"/>
          <w:szCs w:val="26"/>
        </w:rPr>
        <w:t>санэпидрежима</w:t>
      </w:r>
      <w:proofErr w:type="spellEnd"/>
      <w:r w:rsidR="00FA1C17" w:rsidRPr="00D604ED">
        <w:rPr>
          <w:rFonts w:ascii="Times New Roman" w:hAnsi="Times New Roman" w:cs="Times New Roman"/>
          <w:sz w:val="26"/>
          <w:szCs w:val="26"/>
        </w:rPr>
        <w:t>.</w:t>
      </w:r>
    </w:p>
    <w:p w:rsidR="00E958EF" w:rsidRDefault="00701C24" w:rsidP="00E958EF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60702C" w:rsidRPr="00D604ED">
        <w:rPr>
          <w:rFonts w:ascii="Times New Roman" w:hAnsi="Times New Roman" w:cs="Times New Roman"/>
          <w:sz w:val="26"/>
          <w:szCs w:val="26"/>
        </w:rPr>
        <w:t>подъема ОРВИ и гриппа, в классах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 проводятся профилактические мероприятия:</w:t>
      </w:r>
    </w:p>
    <w:p w:rsidR="00E958EF" w:rsidRDefault="00701C24" w:rsidP="00E958EF">
      <w:pPr>
        <w:spacing w:after="0" w:line="25" w:lineRule="atLeast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с</w:t>
      </w:r>
      <w:r w:rsidR="00FA1C17" w:rsidRPr="00D604ED">
        <w:rPr>
          <w:rFonts w:ascii="Times New Roman" w:hAnsi="Times New Roman" w:cs="Times New Roman"/>
          <w:sz w:val="26"/>
          <w:szCs w:val="26"/>
        </w:rPr>
        <w:t>воеврем</w:t>
      </w:r>
      <w:r w:rsidR="0060702C" w:rsidRPr="00D604ED">
        <w:rPr>
          <w:rFonts w:ascii="Times New Roman" w:hAnsi="Times New Roman" w:cs="Times New Roman"/>
          <w:sz w:val="26"/>
          <w:szCs w:val="26"/>
        </w:rPr>
        <w:t>енное выявление и изоляция учащихся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 с первыми признаками заболевания;</w:t>
      </w:r>
    </w:p>
    <w:p w:rsidR="00FA1C17" w:rsidRDefault="00701C24" w:rsidP="00E958EF">
      <w:pPr>
        <w:spacing w:after="0" w:line="25" w:lineRule="atLeast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м</w:t>
      </w:r>
      <w:r w:rsidR="00FA1C17" w:rsidRPr="00D604ED">
        <w:rPr>
          <w:rFonts w:ascii="Times New Roman" w:hAnsi="Times New Roman" w:cs="Times New Roman"/>
          <w:sz w:val="26"/>
          <w:szCs w:val="26"/>
        </w:rPr>
        <w:t>аксимальное пребыва</w:t>
      </w:r>
      <w:r w:rsidR="0060702C" w:rsidRPr="00D604ED">
        <w:rPr>
          <w:rFonts w:ascii="Times New Roman" w:hAnsi="Times New Roman" w:cs="Times New Roman"/>
          <w:sz w:val="26"/>
          <w:szCs w:val="26"/>
        </w:rPr>
        <w:t>ние учащихся начальных классов</w:t>
      </w:r>
      <w:r w:rsidR="00FA1C17" w:rsidRPr="00D604ED">
        <w:rPr>
          <w:rFonts w:ascii="Times New Roman" w:hAnsi="Times New Roman" w:cs="Times New Roman"/>
          <w:sz w:val="26"/>
          <w:szCs w:val="26"/>
        </w:rPr>
        <w:t xml:space="preserve"> на свежем воздухе;</w:t>
      </w:r>
    </w:p>
    <w:p w:rsidR="00E958EF" w:rsidRDefault="00701C24" w:rsidP="00E958EF">
      <w:pPr>
        <w:spacing w:after="0" w:line="25" w:lineRule="atLeast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в</w:t>
      </w:r>
      <w:r w:rsidR="00FA1C17" w:rsidRPr="00D604ED">
        <w:rPr>
          <w:rFonts w:ascii="Times New Roman" w:hAnsi="Times New Roman" w:cs="Times New Roman"/>
          <w:sz w:val="26"/>
          <w:szCs w:val="26"/>
        </w:rPr>
        <w:t>ведение в меню продуктов, содержащих фитонциды (чеснок, лук);</w:t>
      </w:r>
    </w:p>
    <w:p w:rsidR="00514018" w:rsidRDefault="00701C24" w:rsidP="00E958EF">
      <w:pPr>
        <w:spacing w:after="0" w:line="25" w:lineRule="atLeast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д</w:t>
      </w:r>
      <w:r w:rsidR="00FA1C17" w:rsidRPr="00D604ED">
        <w:rPr>
          <w:rFonts w:ascii="Times New Roman" w:hAnsi="Times New Roman" w:cs="Times New Roman"/>
          <w:sz w:val="26"/>
          <w:szCs w:val="26"/>
        </w:rPr>
        <w:t>испансеризация, плановые прививки, дезинфекция, контроль санитарного состояния, медицинская поддержка соревнований и массовых мероприятий.</w:t>
      </w:r>
    </w:p>
    <w:p w:rsidR="00E958EF" w:rsidRDefault="00EC539E" w:rsidP="00E958EF">
      <w:pPr>
        <w:tabs>
          <w:tab w:val="clear" w:pos="1440"/>
        </w:tabs>
        <w:spacing w:after="0" w:line="25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В нашей школе имеются кабинеты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службы: </w:t>
      </w:r>
    </w:p>
    <w:p w:rsidR="00E958EF" w:rsidRDefault="00EC539E" w:rsidP="00E958EF">
      <w:pPr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D604ED">
        <w:rPr>
          <w:rFonts w:ascii="Times New Roman" w:hAnsi="Times New Roman" w:cs="Times New Roman"/>
          <w:sz w:val="26"/>
          <w:szCs w:val="26"/>
        </w:rPr>
        <w:t>- кабинет психологической службы (компьютер, принтер, сканер, магнитофон, уголок профориентации.</w:t>
      </w:r>
      <w:proofErr w:type="gramEnd"/>
      <w:r w:rsidRPr="00D604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04ED">
        <w:rPr>
          <w:rFonts w:ascii="Times New Roman" w:hAnsi="Times New Roman" w:cs="Times New Roman"/>
          <w:sz w:val="26"/>
          <w:szCs w:val="26"/>
        </w:rPr>
        <w:t>Зона психологической разгрузки, зона для индивидуальной и групповой форм работы).</w:t>
      </w:r>
      <w:proofErr w:type="gramEnd"/>
    </w:p>
    <w:p w:rsidR="00EC539E" w:rsidRDefault="00D307E0" w:rsidP="00E958EF">
      <w:pPr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39E" w:rsidRPr="00D604ED">
        <w:rPr>
          <w:rFonts w:ascii="Times New Roman" w:hAnsi="Times New Roman" w:cs="Times New Roman"/>
          <w:sz w:val="26"/>
          <w:szCs w:val="26"/>
        </w:rPr>
        <w:t xml:space="preserve">кабинет </w:t>
      </w:r>
      <w:r>
        <w:rPr>
          <w:rFonts w:ascii="Times New Roman" w:hAnsi="Times New Roman" w:cs="Times New Roman"/>
          <w:sz w:val="26"/>
          <w:szCs w:val="26"/>
        </w:rPr>
        <w:t xml:space="preserve">врача </w:t>
      </w:r>
      <w:r w:rsidR="00EC539E" w:rsidRPr="00D604ED">
        <w:rPr>
          <w:rFonts w:ascii="Times New Roman" w:hAnsi="Times New Roman" w:cs="Times New Roman"/>
          <w:sz w:val="26"/>
          <w:szCs w:val="26"/>
        </w:rPr>
        <w:t>оборудован для приема и оказания первой медицинской помощи, а также для хранения медицинских документов.</w:t>
      </w:r>
    </w:p>
    <w:p w:rsidR="009C43E7" w:rsidRDefault="009C43E7" w:rsidP="009C43E7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3606716" cy="2030448"/>
            <wp:effectExtent l="19050" t="0" r="0" b="0"/>
            <wp:docPr id="18" name="Рисунок 6" descr="F:\Фото столовой, медкабинета\SAM_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столовой, медкабинета\SAM_19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43" cy="203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9E" w:rsidRDefault="00EC539E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процедурный кабинет оборудован для проведения медицинских процедур.</w:t>
      </w:r>
    </w:p>
    <w:p w:rsidR="009C43E7" w:rsidRDefault="009C43E7" w:rsidP="009C43E7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C43E7" w:rsidRPr="00D604ED" w:rsidRDefault="009C43E7" w:rsidP="009C43E7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C43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693436" cy="1892595"/>
            <wp:effectExtent l="19050" t="0" r="2264" b="0"/>
            <wp:docPr id="17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978" cy="189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9E" w:rsidRDefault="00EC539E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стоматологический кабинет име</w:t>
      </w:r>
      <w:r w:rsidR="00701C24" w:rsidRPr="00D604ED">
        <w:rPr>
          <w:rFonts w:ascii="Times New Roman" w:hAnsi="Times New Roman" w:cs="Times New Roman"/>
          <w:sz w:val="26"/>
          <w:szCs w:val="26"/>
        </w:rPr>
        <w:t>ет современное стоматологическое</w:t>
      </w:r>
      <w:r w:rsidRPr="00D604ED">
        <w:rPr>
          <w:rFonts w:ascii="Times New Roman" w:hAnsi="Times New Roman" w:cs="Times New Roman"/>
          <w:sz w:val="26"/>
          <w:szCs w:val="26"/>
        </w:rPr>
        <w:t xml:space="preserve"> оборудование для проведения осмотра и санации полости рта.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266"/>
      </w:tblGrid>
      <w:tr w:rsidR="009C43E7" w:rsidTr="009C43E7">
        <w:tc>
          <w:tcPr>
            <w:tcW w:w="5210" w:type="dxa"/>
          </w:tcPr>
          <w:p w:rsidR="009C43E7" w:rsidRDefault="009C43E7" w:rsidP="00D604ED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C43E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89964" cy="1818071"/>
                  <wp:effectExtent l="19050" t="0" r="886" b="0"/>
                  <wp:docPr id="1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59" cy="1820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9C43E7" w:rsidRDefault="009C43E7" w:rsidP="00D604ED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C43E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075024" cy="1796902"/>
                  <wp:effectExtent l="19050" t="0" r="0" b="0"/>
                  <wp:docPr id="1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264" cy="179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8EF" w:rsidRDefault="00EC539E" w:rsidP="00E958EF">
      <w:pPr>
        <w:tabs>
          <w:tab w:val="clear" w:pos="1440"/>
        </w:tabs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кабинет социального педагога.</w:t>
      </w:r>
    </w:p>
    <w:p w:rsidR="00E958EF" w:rsidRDefault="008864F4" w:rsidP="00E958EF">
      <w:pPr>
        <w:tabs>
          <w:tab w:val="clear" w:pos="1440"/>
        </w:tabs>
        <w:spacing w:after="0" w:line="25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Режим работы школы (расписание) разработан в соот</w:t>
      </w:r>
      <w:r w:rsidR="00D307E0">
        <w:rPr>
          <w:rFonts w:ascii="Times New Roman" w:hAnsi="Times New Roman" w:cs="Times New Roman"/>
          <w:sz w:val="26"/>
          <w:szCs w:val="26"/>
        </w:rPr>
        <w:t xml:space="preserve">ветствии с требованиями </w:t>
      </w:r>
      <w:proofErr w:type="spellStart"/>
      <w:r w:rsidR="00D307E0">
        <w:rPr>
          <w:rFonts w:ascii="Times New Roman" w:hAnsi="Times New Roman" w:cs="Times New Roman"/>
          <w:sz w:val="26"/>
          <w:szCs w:val="26"/>
        </w:rPr>
        <w:t>СанПина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="00050930">
        <w:rPr>
          <w:rFonts w:ascii="Times New Roman" w:hAnsi="Times New Roman" w:cs="Times New Roman"/>
          <w:sz w:val="26"/>
          <w:szCs w:val="26"/>
        </w:rPr>
        <w:t xml:space="preserve">2.4.2.2821-10 от 29.12.2010 №189  </w:t>
      </w:r>
      <w:r w:rsidRPr="00D604ED">
        <w:rPr>
          <w:rFonts w:ascii="Times New Roman" w:hAnsi="Times New Roman" w:cs="Times New Roman"/>
          <w:sz w:val="26"/>
          <w:szCs w:val="26"/>
        </w:rPr>
        <w:t>и психофизиологическим состоянием здоровья детей.</w:t>
      </w:r>
    </w:p>
    <w:p w:rsidR="002438AE" w:rsidRDefault="008864F4" w:rsidP="00E958EF">
      <w:pPr>
        <w:tabs>
          <w:tab w:val="clear" w:pos="1440"/>
        </w:tabs>
        <w:spacing w:after="0" w:line="25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Введены три часа физической культуры в неделю, деление класса на уроках физической культуры на группы в соответствии с состоянием здоровья и работа с группами по</w:t>
      </w:r>
      <w:r w:rsidRPr="00D604ED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sz w:val="26"/>
          <w:szCs w:val="26"/>
        </w:rPr>
        <w:t>соответствующим программам.</w:t>
      </w:r>
    </w:p>
    <w:p w:rsidR="00E958EF" w:rsidRDefault="00E958EF" w:rsidP="00E958EF">
      <w:pPr>
        <w:spacing w:after="0" w:line="25" w:lineRule="atLeast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2438AE" w:rsidRDefault="002438AE" w:rsidP="00E958EF">
      <w:pPr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4.2</w:t>
      </w:r>
      <w:r w:rsidRPr="00D604ED">
        <w:rPr>
          <w:rFonts w:ascii="Times New Roman" w:hAnsi="Times New Roman" w:cs="Times New Roman"/>
          <w:b/>
          <w:sz w:val="26"/>
          <w:szCs w:val="26"/>
        </w:rPr>
        <w:t xml:space="preserve"> Организация работы с родителями</w:t>
      </w:r>
    </w:p>
    <w:p w:rsidR="002438AE" w:rsidRDefault="002438AE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Здоровый образ жизни, которому учат школьника, должен находить ежедневную реализацию дома, то есть закрепляться, наполняться практическим содержанием, поэтому необходимо продуктивное сотрудничество школы и родителей на этой основе. Для того чтобы упорядочить и улучшить работу с родителями по проблеме сохранения и укрепления здоровья школьников </w:t>
      </w:r>
      <w:r w:rsidR="00CF5857">
        <w:rPr>
          <w:rFonts w:ascii="Times New Roman" w:hAnsi="Times New Roman" w:cs="Times New Roman"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sz w:val="26"/>
          <w:szCs w:val="26"/>
        </w:rPr>
        <w:t xml:space="preserve"> организова</w:t>
      </w:r>
      <w:r w:rsidR="00CF5857">
        <w:rPr>
          <w:rFonts w:ascii="Times New Roman" w:hAnsi="Times New Roman" w:cs="Times New Roman"/>
          <w:sz w:val="26"/>
          <w:szCs w:val="26"/>
        </w:rPr>
        <w:t xml:space="preserve">на  </w:t>
      </w:r>
      <w:r w:rsidRPr="00D604ED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F5857">
        <w:rPr>
          <w:rFonts w:ascii="Times New Roman" w:hAnsi="Times New Roman" w:cs="Times New Roman"/>
          <w:sz w:val="26"/>
          <w:szCs w:val="26"/>
        </w:rPr>
        <w:t xml:space="preserve">а </w:t>
      </w:r>
      <w:r w:rsidRPr="00D604ED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CF5857" w:rsidRPr="00D604ED" w:rsidRDefault="00CF5857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 </w:t>
      </w:r>
      <w:r w:rsidR="002438AE" w:rsidRPr="00D604ED">
        <w:rPr>
          <w:rFonts w:ascii="Times New Roman" w:hAnsi="Times New Roman" w:cs="Times New Roman"/>
          <w:sz w:val="26"/>
          <w:szCs w:val="26"/>
        </w:rPr>
        <w:t>формирование банка данных о семьях и родителях учащихся (социальный паспорт);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38AE" w:rsidRPr="00D604ED">
        <w:rPr>
          <w:rFonts w:ascii="Times New Roman" w:hAnsi="Times New Roman" w:cs="Times New Roman"/>
          <w:sz w:val="26"/>
          <w:szCs w:val="26"/>
        </w:rPr>
        <w:t>организация родительского всеобуча по тематике «Здоровый ребенок – здоровое общество» (выпуск газет, журналов, проведение цикла лекций);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38AE" w:rsidRPr="00D604ED">
        <w:rPr>
          <w:rFonts w:ascii="Times New Roman" w:hAnsi="Times New Roman" w:cs="Times New Roman"/>
          <w:sz w:val="26"/>
          <w:szCs w:val="26"/>
        </w:rPr>
        <w:t>разработк</w:t>
      </w:r>
      <w:r w:rsidR="002438AE">
        <w:rPr>
          <w:rFonts w:ascii="Times New Roman" w:hAnsi="Times New Roman" w:cs="Times New Roman"/>
          <w:sz w:val="26"/>
          <w:szCs w:val="26"/>
        </w:rPr>
        <w:t>а программы</w:t>
      </w:r>
      <w:r w:rsidR="002438AE" w:rsidRPr="00D604ED">
        <w:rPr>
          <w:rFonts w:ascii="Times New Roman" w:hAnsi="Times New Roman" w:cs="Times New Roman"/>
          <w:sz w:val="26"/>
          <w:szCs w:val="26"/>
        </w:rPr>
        <w:t xml:space="preserve"> по вопросам ознакомления родителей с заболеваниями в целях оказания предупредительной помощи;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38AE" w:rsidRPr="00D604ED">
        <w:rPr>
          <w:rFonts w:ascii="Times New Roman" w:hAnsi="Times New Roman" w:cs="Times New Roman"/>
          <w:sz w:val="26"/>
          <w:szCs w:val="26"/>
        </w:rPr>
        <w:t>индивидуальные беседы и консультации;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38AE" w:rsidRPr="00D604ED">
        <w:rPr>
          <w:rFonts w:ascii="Times New Roman" w:hAnsi="Times New Roman" w:cs="Times New Roman"/>
          <w:sz w:val="26"/>
          <w:szCs w:val="26"/>
        </w:rPr>
        <w:t>повышение пе</w:t>
      </w:r>
      <w:r>
        <w:rPr>
          <w:rFonts w:ascii="Times New Roman" w:hAnsi="Times New Roman" w:cs="Times New Roman"/>
          <w:sz w:val="26"/>
          <w:szCs w:val="26"/>
        </w:rPr>
        <w:t>дагогической культуры родителей;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38AE" w:rsidRPr="00D604ED">
        <w:rPr>
          <w:rFonts w:ascii="Times New Roman" w:hAnsi="Times New Roman" w:cs="Times New Roman"/>
          <w:sz w:val="26"/>
          <w:szCs w:val="26"/>
        </w:rPr>
        <w:t>изучение и распространение поло</w:t>
      </w:r>
      <w:r>
        <w:rPr>
          <w:rFonts w:ascii="Times New Roman" w:hAnsi="Times New Roman" w:cs="Times New Roman"/>
          <w:sz w:val="26"/>
          <w:szCs w:val="26"/>
        </w:rPr>
        <w:t>жительного семейного воспитания;</w:t>
      </w:r>
    </w:p>
    <w:p w:rsidR="002438AE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38AE" w:rsidRPr="00D604ED">
        <w:rPr>
          <w:rFonts w:ascii="Times New Roman" w:hAnsi="Times New Roman" w:cs="Times New Roman"/>
          <w:sz w:val="26"/>
          <w:szCs w:val="26"/>
        </w:rPr>
        <w:t>включение родителей в совместну</w:t>
      </w:r>
      <w:r>
        <w:rPr>
          <w:rFonts w:ascii="Times New Roman" w:hAnsi="Times New Roman" w:cs="Times New Roman"/>
          <w:sz w:val="26"/>
          <w:szCs w:val="26"/>
        </w:rPr>
        <w:t>ю работу по  оздоровлению детей;</w:t>
      </w:r>
    </w:p>
    <w:p w:rsidR="002438AE" w:rsidRPr="00D604ED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38AE" w:rsidRPr="00D604ED">
        <w:rPr>
          <w:rFonts w:ascii="Times New Roman" w:hAnsi="Times New Roman" w:cs="Times New Roman"/>
          <w:sz w:val="26"/>
          <w:szCs w:val="26"/>
        </w:rPr>
        <w:t>помимо традиционных форм работы с родителями (родительские собрания, семинар-практикум, консультации, анкетирование, педагогические беседы с родителями (индивидуальные и групповые) по проблемам и т.д.), проводятся и новые формы работы:</w:t>
      </w:r>
    </w:p>
    <w:p w:rsidR="002438AE" w:rsidRPr="00D604ED" w:rsidRDefault="002438AE" w:rsidP="00E958EF">
      <w:pPr>
        <w:pStyle w:val="a3"/>
        <w:numPr>
          <w:ilvl w:val="0"/>
          <w:numId w:val="3"/>
        </w:numPr>
        <w:tabs>
          <w:tab w:val="clear" w:pos="72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создание в уголках для родителей рубрики «Копилка семейного здоровья»; «Советы доктора»;</w:t>
      </w:r>
    </w:p>
    <w:p w:rsidR="002438AE" w:rsidRPr="00D604ED" w:rsidRDefault="002438AE" w:rsidP="002438AE">
      <w:pPr>
        <w:pStyle w:val="a3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консультации узких специалистов образовательного учреждения (логопед, инструктор по физической культуре, медсестра); </w:t>
      </w:r>
    </w:p>
    <w:p w:rsidR="002438AE" w:rsidRPr="00D604ED" w:rsidRDefault="002438AE" w:rsidP="002438AE">
      <w:pPr>
        <w:pStyle w:val="a3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родите</w:t>
      </w:r>
      <w:r>
        <w:rPr>
          <w:rFonts w:ascii="Times New Roman" w:hAnsi="Times New Roman" w:cs="Times New Roman"/>
          <w:sz w:val="26"/>
          <w:szCs w:val="26"/>
        </w:rPr>
        <w:t>льские конференции</w:t>
      </w:r>
      <w:r w:rsidRPr="00D604ED">
        <w:rPr>
          <w:rFonts w:ascii="Times New Roman" w:hAnsi="Times New Roman" w:cs="Times New Roman"/>
          <w:sz w:val="26"/>
          <w:szCs w:val="26"/>
        </w:rPr>
        <w:t xml:space="preserve"> на данную тематику;</w:t>
      </w:r>
    </w:p>
    <w:p w:rsidR="002438AE" w:rsidRPr="00D604ED" w:rsidRDefault="002438AE" w:rsidP="002438AE">
      <w:pPr>
        <w:pStyle w:val="a3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педагогические советы с участием родителей и т.д.</w:t>
      </w:r>
    </w:p>
    <w:p w:rsidR="002438AE" w:rsidRPr="00D604ED" w:rsidRDefault="002438AE" w:rsidP="002438AE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958EF" w:rsidRDefault="002438AE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Нельзя не упомянуть, что в работе с родителями большое место занимают совместные классные мероприятия. Среди них особенно можно выделить спортивно-оздоровительные конкурсы и эстафеты: «Папа, мама, я, спортивная семья», «Встреча с родителями: шуточные веселые старты между мальчиками и папами» и другие.</w:t>
      </w:r>
      <w:r w:rsidR="00E958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8EF" w:rsidRDefault="002438AE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В настоящее время в нашей школе используются следующие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технологии: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>4.</w:t>
      </w:r>
      <w:r w:rsidR="005E502A">
        <w:rPr>
          <w:rFonts w:ascii="Times New Roman" w:hAnsi="Times New Roman" w:cs="Times New Roman"/>
          <w:b/>
          <w:sz w:val="26"/>
          <w:szCs w:val="26"/>
        </w:rPr>
        <w:t>3</w:t>
      </w:r>
      <w:r w:rsidRPr="00D604ED">
        <w:rPr>
          <w:rFonts w:ascii="Times New Roman" w:hAnsi="Times New Roman" w:cs="Times New Roman"/>
          <w:b/>
          <w:sz w:val="26"/>
          <w:szCs w:val="26"/>
        </w:rPr>
        <w:t xml:space="preserve"> Технология «Профилактика гиподинамии»</w:t>
      </w:r>
    </w:p>
    <w:p w:rsidR="00E958EF" w:rsidRPr="00D604ED" w:rsidRDefault="00E958EF" w:rsidP="00E958EF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Работая над задачей создания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среды, мы пришли к необходимости увеличения двигательной активности детей. Для выполнения этой задачи были введены следующие спортивно-оздоровительные мероприятия: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i/>
          <w:sz w:val="26"/>
          <w:szCs w:val="26"/>
        </w:rPr>
        <w:t>1.</w:t>
      </w:r>
      <w:r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i/>
          <w:sz w:val="26"/>
          <w:szCs w:val="26"/>
        </w:rPr>
        <w:t>Утренняя зарядка.</w:t>
      </w:r>
      <w:r w:rsidRPr="00D604ED">
        <w:rPr>
          <w:rFonts w:ascii="Times New Roman" w:hAnsi="Times New Roman" w:cs="Times New Roman"/>
          <w:sz w:val="26"/>
          <w:szCs w:val="26"/>
        </w:rPr>
        <w:t xml:space="preserve"> 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i/>
          <w:sz w:val="26"/>
          <w:szCs w:val="26"/>
        </w:rPr>
        <w:t>2.</w:t>
      </w:r>
      <w:r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i/>
          <w:sz w:val="26"/>
          <w:szCs w:val="26"/>
        </w:rPr>
        <w:t>Игровые перемены.</w:t>
      </w:r>
      <w:r w:rsidRPr="00D60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sz w:val="26"/>
          <w:szCs w:val="26"/>
        </w:rPr>
        <w:t>Замечено, что если после урока ученики</w:t>
      </w:r>
      <w:r w:rsidRPr="00D60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sz w:val="26"/>
          <w:szCs w:val="26"/>
        </w:rPr>
        <w:t>гурьбой выбегают из класса, то это значит, что они сильно утомлены. Переутомление у школьников проявляется в двигательной активности. Снять утомление за несколько минут межу уроками помогают динамические перемены. Подвижные игры с малой и средней подвижностью проводим прямо в коридоре перед кабинетами начальных классов. В таких играх большую роль играет эмоциональная окраска игры. Дети отдыхают не только физически, а получают ещё и заряд положительных эмоций.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8EF" w:rsidRPr="00D604ED" w:rsidRDefault="00E958EF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i/>
          <w:sz w:val="26"/>
          <w:szCs w:val="26"/>
        </w:rPr>
        <w:t xml:space="preserve"> 3. Физкультминутки. 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604ED">
        <w:rPr>
          <w:rFonts w:ascii="Times New Roman" w:hAnsi="Times New Roman" w:cs="Times New Roman"/>
          <w:sz w:val="26"/>
          <w:szCs w:val="26"/>
        </w:rPr>
        <w:t xml:space="preserve">На уроках в начальной школе широко используется веселые физкультминутки в стихотворной форме, когда двигательные упражнения сопровождается выразительным хоровым произношением четверостиший. </w:t>
      </w:r>
    </w:p>
    <w:p w:rsidR="00E958EF" w:rsidRPr="00D604ED" w:rsidRDefault="00E958EF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Физкультминутки применяются на разных этапах урока для тренировки и разминки определенных частей тела и органов.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D604ED">
        <w:rPr>
          <w:rFonts w:ascii="Times New Roman" w:hAnsi="Times New Roman" w:cs="Times New Roman"/>
          <w:i/>
          <w:sz w:val="26"/>
          <w:szCs w:val="26"/>
        </w:rPr>
        <w:t xml:space="preserve"> 4. Дни здоровья.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58EF" w:rsidRPr="00D604ED" w:rsidRDefault="00E958EF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</w:t>
      </w:r>
      <w:proofErr w:type="gramStart"/>
      <w:r w:rsidRPr="00D604ED">
        <w:rPr>
          <w:rFonts w:ascii="Times New Roman" w:hAnsi="Times New Roman" w:cs="Times New Roman"/>
          <w:sz w:val="26"/>
          <w:szCs w:val="26"/>
        </w:rPr>
        <w:t xml:space="preserve">Ежегодно  разрабатываются и проводятся  тематические Дни здоровья </w:t>
      </w:r>
      <w:r>
        <w:rPr>
          <w:rFonts w:ascii="Times New Roman" w:hAnsi="Times New Roman" w:cs="Times New Roman"/>
          <w:sz w:val="26"/>
          <w:szCs w:val="26"/>
        </w:rPr>
        <w:t>по всем классам: соревнования «П</w:t>
      </w:r>
      <w:r w:rsidRPr="00D604ED">
        <w:rPr>
          <w:rFonts w:ascii="Times New Roman" w:hAnsi="Times New Roman" w:cs="Times New Roman"/>
          <w:sz w:val="26"/>
          <w:szCs w:val="26"/>
        </w:rPr>
        <w:t>апа</w:t>
      </w:r>
      <w:r>
        <w:rPr>
          <w:rFonts w:ascii="Times New Roman" w:hAnsi="Times New Roman" w:cs="Times New Roman"/>
          <w:sz w:val="26"/>
          <w:szCs w:val="26"/>
        </w:rPr>
        <w:t>, м</w:t>
      </w:r>
      <w:r w:rsidRPr="00D604ED">
        <w:rPr>
          <w:rFonts w:ascii="Times New Roman" w:hAnsi="Times New Roman" w:cs="Times New Roman"/>
          <w:sz w:val="26"/>
          <w:szCs w:val="26"/>
        </w:rPr>
        <w:t>ама, я – спортивная семья», кросс «Золотая осень», спортивный праздник «Зимние забавы», спартакиады школьников и т.д.</w:t>
      </w:r>
      <w:proofErr w:type="gramEnd"/>
    </w:p>
    <w:p w:rsidR="00E958EF" w:rsidRPr="00D604ED" w:rsidRDefault="005E502A" w:rsidP="00E958EF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4.4</w:t>
      </w:r>
      <w:r w:rsidR="00E958EF" w:rsidRPr="00D604ED">
        <w:rPr>
          <w:rFonts w:ascii="Times New Roman" w:hAnsi="Times New Roman" w:cs="Times New Roman"/>
          <w:b/>
          <w:sz w:val="26"/>
          <w:szCs w:val="26"/>
        </w:rPr>
        <w:t xml:space="preserve"> Технология «Здоровый урок»</w:t>
      </w:r>
    </w:p>
    <w:p w:rsidR="00E958EF" w:rsidRPr="00D604ED" w:rsidRDefault="00E958EF" w:rsidP="00E958EF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58EF" w:rsidRDefault="00E958EF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Значительную часть  времени своего пребывания в школе ученик проводит на уроках. Поэтому главной задачей остается </w:t>
      </w:r>
      <w:r w:rsidRPr="00D604ED">
        <w:rPr>
          <w:rFonts w:ascii="Times New Roman" w:hAnsi="Times New Roman" w:cs="Times New Roman"/>
          <w:i/>
          <w:sz w:val="26"/>
          <w:szCs w:val="26"/>
        </w:rPr>
        <w:t xml:space="preserve">организация урока </w:t>
      </w:r>
      <w:r w:rsidRPr="00D604ED">
        <w:rPr>
          <w:rFonts w:ascii="Times New Roman" w:hAnsi="Times New Roman" w:cs="Times New Roman"/>
          <w:sz w:val="26"/>
          <w:szCs w:val="26"/>
        </w:rPr>
        <w:t xml:space="preserve">в условиях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технологии. </w:t>
      </w:r>
    </w:p>
    <w:p w:rsidR="00E958EF" w:rsidRPr="00D604ED" w:rsidRDefault="00E958EF" w:rsidP="00E958EF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>Наши педагоги в организации и проведении  урока  стараются учитывать: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04ED">
        <w:rPr>
          <w:rFonts w:ascii="Times New Roman" w:hAnsi="Times New Roman" w:cs="Times New Roman"/>
          <w:sz w:val="26"/>
          <w:szCs w:val="26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D604ED">
        <w:rPr>
          <w:rFonts w:ascii="Times New Roman" w:hAnsi="Times New Roman" w:cs="Times New Roman"/>
          <w:sz w:val="26"/>
          <w:szCs w:val="26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3) среднюю продолжительность и частоту чередования различных видов учебной деятельности. Ориентировочная норма – 7-10 минут; 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4) число видов преподавания: </w:t>
      </w:r>
      <w:proofErr w:type="gramStart"/>
      <w:r w:rsidRPr="00D604ED">
        <w:rPr>
          <w:rFonts w:ascii="Times New Roman" w:hAnsi="Times New Roman" w:cs="Times New Roman"/>
          <w:sz w:val="26"/>
          <w:szCs w:val="26"/>
        </w:rPr>
        <w:t>словесный</w:t>
      </w:r>
      <w:proofErr w:type="gramEnd"/>
      <w:r w:rsidRPr="00D604ED">
        <w:rPr>
          <w:rFonts w:ascii="Times New Roman" w:hAnsi="Times New Roman" w:cs="Times New Roman"/>
          <w:sz w:val="26"/>
          <w:szCs w:val="26"/>
        </w:rPr>
        <w:t>, наглядный, аудиовизуальный, самостоятельная работа и т.д. Норма – не менее трех;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5) чередование видов преподавания. Норма – не позже чем через 10-15 минут;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6) наличие и выбор методов, способствующих активизации инициативы и творческого самовыражения самих учащихся. </w:t>
      </w:r>
      <w:proofErr w:type="gramStart"/>
      <w:r w:rsidRPr="00D604ED">
        <w:rPr>
          <w:rFonts w:ascii="Times New Roman" w:hAnsi="Times New Roman" w:cs="Times New Roman"/>
          <w:sz w:val="26"/>
          <w:szCs w:val="26"/>
        </w:rPr>
        <w:t xml:space="preserve">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взаимооценки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7) место и длительность применения ЦОР и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8) позы учащихся, чередование поз;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9) физкультминутки и другие оздоровительные моменты на уроке – их место, содержание и продолжительность. </w:t>
      </w:r>
      <w:proofErr w:type="gramStart"/>
      <w:r w:rsidRPr="00D604ED">
        <w:rPr>
          <w:rFonts w:ascii="Times New Roman" w:hAnsi="Times New Roman" w:cs="Times New Roman"/>
          <w:sz w:val="26"/>
          <w:szCs w:val="26"/>
        </w:rPr>
        <w:t>Норма – на 15-20 минут урока по 1 минутке из 3-х легких упражнений с 3 – повторениями каждого упражнения;</w:t>
      </w:r>
      <w:proofErr w:type="gramEnd"/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04ED">
        <w:rPr>
          <w:rFonts w:ascii="Times New Roman" w:hAnsi="Times New Roman" w:cs="Times New Roman"/>
          <w:sz w:val="26"/>
          <w:szCs w:val="26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12) психологический климат на уроке;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13) наличие на уроке эмоциональных разрядок: шуток, улыбок, афоризмов с комментариями и т.п.;  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14) плотность урока, т.е. количество времени, затраченного школьниками на учебную работу. Норма - н</w:t>
      </w:r>
      <w:r w:rsidR="00EC6DE5">
        <w:rPr>
          <w:rFonts w:ascii="Times New Roman" w:hAnsi="Times New Roman" w:cs="Times New Roman"/>
          <w:sz w:val="26"/>
          <w:szCs w:val="26"/>
        </w:rPr>
        <w:t>е менее 60 % и не более 75-80 %.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lastRenderedPageBreak/>
        <w:t xml:space="preserve">15) момент наступления утомления учащихся и снижения их учебной активности. </w:t>
      </w:r>
      <w:proofErr w:type="gramStart"/>
      <w:r w:rsidRPr="00D604ED">
        <w:rPr>
          <w:rFonts w:ascii="Times New Roman" w:hAnsi="Times New Roman" w:cs="Times New Roman"/>
          <w:sz w:val="26"/>
          <w:szCs w:val="26"/>
        </w:rPr>
        <w:t>Определяется в ходе наблюдения по возрастанию двигательных и пассивных отвлечений у детей в процессе учебной работы;</w:t>
      </w:r>
      <w:proofErr w:type="gramEnd"/>
    </w:p>
    <w:p w:rsidR="00E958EF" w:rsidRPr="00D604ED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16) темп и особенности окончания урока.</w:t>
      </w:r>
    </w:p>
    <w:p w:rsidR="00E958EF" w:rsidRPr="00D604ED" w:rsidRDefault="00E958EF" w:rsidP="00E958EF">
      <w:pPr>
        <w:spacing w:after="0" w:line="25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Критерии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здоровьесохраняющего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урока:</w:t>
      </w:r>
    </w:p>
    <w:p w:rsidR="00E958EF" w:rsidRPr="00D604ED" w:rsidRDefault="00E958EF" w:rsidP="00E958EF">
      <w:pPr>
        <w:pStyle w:val="a3"/>
        <w:numPr>
          <w:ilvl w:val="0"/>
          <w:numId w:val="4"/>
        </w:numPr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Двигательная активность.</w:t>
      </w:r>
    </w:p>
    <w:p w:rsidR="00E958EF" w:rsidRPr="00D604ED" w:rsidRDefault="00E958EF" w:rsidP="00E958EF">
      <w:pPr>
        <w:pStyle w:val="a3"/>
        <w:numPr>
          <w:ilvl w:val="0"/>
          <w:numId w:val="4"/>
        </w:numPr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Сенсорно-разнообразная среда.</w:t>
      </w:r>
    </w:p>
    <w:p w:rsidR="00E958EF" w:rsidRPr="00D604ED" w:rsidRDefault="00E958EF" w:rsidP="00E958EF">
      <w:pPr>
        <w:pStyle w:val="a3"/>
        <w:numPr>
          <w:ilvl w:val="0"/>
          <w:numId w:val="4"/>
        </w:numPr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Развитие мелкой моторики руки.</w:t>
      </w:r>
    </w:p>
    <w:p w:rsidR="00E958EF" w:rsidRPr="00D604ED" w:rsidRDefault="00E958EF" w:rsidP="00E958EF">
      <w:pPr>
        <w:pStyle w:val="a3"/>
        <w:numPr>
          <w:ilvl w:val="0"/>
          <w:numId w:val="4"/>
        </w:numPr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Работоспособность.</w:t>
      </w:r>
    </w:p>
    <w:p w:rsidR="00E958EF" w:rsidRPr="00D604ED" w:rsidRDefault="00E958EF" w:rsidP="00E958EF">
      <w:pPr>
        <w:pStyle w:val="a3"/>
        <w:numPr>
          <w:ilvl w:val="0"/>
          <w:numId w:val="4"/>
        </w:numPr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Дифференциация.</w:t>
      </w:r>
    </w:p>
    <w:p w:rsidR="00E958EF" w:rsidRPr="00D604ED" w:rsidRDefault="00E958EF" w:rsidP="00E958EF">
      <w:pPr>
        <w:pStyle w:val="a3"/>
        <w:numPr>
          <w:ilvl w:val="0"/>
          <w:numId w:val="4"/>
        </w:numPr>
        <w:spacing w:after="0" w:line="25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Эмоциональный фон.</w:t>
      </w:r>
    </w:p>
    <w:p w:rsidR="00EC6DE5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Кроме игровых оздоровительных пауз, используемых на каждом уроке в начальном классе, систематически проводятся игровые уроки. Ведь игра – это самый эффективный вид деятельности, в цепи ученик – учитель, позволяющий как можно дольше сохранять продуктивную работоспособность ребенка. В играх дети вступают в различные соотношения: сотрудничества, соподчинения, взаимного контроля и т.д. Используя игру, учитель раскрывает большой потенциал, подчиняя правила игры своим образовательным и воспитательным задачам.</w:t>
      </w:r>
    </w:p>
    <w:p w:rsidR="00E958EF" w:rsidRPr="00D604ED" w:rsidRDefault="00E958EF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нашей школе также применяются  современные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технологии проведения уроков:  технология личностно ориентированного обучения, </w:t>
      </w:r>
      <w:r w:rsidRPr="00617A32">
        <w:rPr>
          <w:rFonts w:ascii="Times New Roman" w:hAnsi="Times New Roman" w:cs="Times New Roman"/>
          <w:sz w:val="26"/>
          <w:szCs w:val="26"/>
        </w:rPr>
        <w:t>технологии проблемного обучения</w:t>
      </w:r>
      <w:r>
        <w:rPr>
          <w:rFonts w:ascii="Times New Roman" w:hAnsi="Times New Roman" w:cs="Times New Roman"/>
          <w:sz w:val="26"/>
          <w:szCs w:val="26"/>
        </w:rPr>
        <w:t>, технология критического мышления, проблемн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диалогическая технология, технология группового способа обучения и т.д. </w:t>
      </w:r>
    </w:p>
    <w:p w:rsidR="00E958EF" w:rsidRPr="00D604ED" w:rsidRDefault="00E958EF" w:rsidP="00E958EF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57317" w:rsidRPr="00D604ED" w:rsidRDefault="00E57317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t>4</w:t>
      </w:r>
      <w:r w:rsidR="002438AE">
        <w:rPr>
          <w:rFonts w:ascii="Times New Roman" w:hAnsi="Times New Roman" w:cs="Times New Roman"/>
          <w:b/>
          <w:sz w:val="26"/>
          <w:szCs w:val="26"/>
        </w:rPr>
        <w:t>.</w:t>
      </w:r>
      <w:r w:rsidR="005E502A">
        <w:rPr>
          <w:rFonts w:ascii="Times New Roman" w:hAnsi="Times New Roman" w:cs="Times New Roman"/>
          <w:b/>
          <w:sz w:val="26"/>
          <w:szCs w:val="26"/>
        </w:rPr>
        <w:t>5</w:t>
      </w:r>
      <w:r w:rsidRPr="00D604ED">
        <w:rPr>
          <w:rFonts w:ascii="Times New Roman" w:hAnsi="Times New Roman" w:cs="Times New Roman"/>
          <w:b/>
          <w:sz w:val="26"/>
          <w:szCs w:val="26"/>
        </w:rPr>
        <w:t xml:space="preserve"> Организация полноценного питания</w:t>
      </w:r>
    </w:p>
    <w:p w:rsidR="00E57317" w:rsidRDefault="00701C24" w:rsidP="005E502A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В нашей школе  установлено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 новое оборудовани</w:t>
      </w:r>
      <w:r w:rsidRPr="00D604ED">
        <w:rPr>
          <w:rFonts w:ascii="Times New Roman" w:hAnsi="Times New Roman" w:cs="Times New Roman"/>
          <w:sz w:val="26"/>
          <w:szCs w:val="26"/>
        </w:rPr>
        <w:t>е в пищеблоке, современная линия раздачи, ускоряющая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 обслуживание учащихся, посудомоечная машина, современное высокотехнологичное оборудование (</w:t>
      </w:r>
      <w:proofErr w:type="spellStart"/>
      <w:r w:rsidR="00E57317" w:rsidRPr="00D604ED">
        <w:rPr>
          <w:rFonts w:ascii="Times New Roman" w:hAnsi="Times New Roman" w:cs="Times New Roman"/>
          <w:sz w:val="26"/>
          <w:szCs w:val="26"/>
        </w:rPr>
        <w:t>пароконвектомат</w:t>
      </w:r>
      <w:proofErr w:type="spellEnd"/>
      <w:r w:rsidR="00E57317" w:rsidRPr="00D604ED">
        <w:rPr>
          <w:rFonts w:ascii="Times New Roman" w:hAnsi="Times New Roman" w:cs="Times New Roman"/>
          <w:sz w:val="26"/>
          <w:szCs w:val="26"/>
        </w:rPr>
        <w:t>, камеры интенсивного охлаждения и др.), обеспечивающие высокое качество продукции, что обеспечивает правильную   организацию  питания школьников.</w:t>
      </w:r>
    </w:p>
    <w:p w:rsidR="002438AE" w:rsidRPr="00D604ED" w:rsidRDefault="002438AE" w:rsidP="00D604ED">
      <w:pPr>
        <w:spacing w:after="0" w:line="25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218A1" w:rsidRDefault="004218A1" w:rsidP="005E502A">
      <w:pPr>
        <w:tabs>
          <w:tab w:val="clear" w:pos="1440"/>
        </w:tabs>
        <w:spacing w:after="0" w:line="25" w:lineRule="atLeast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48025" cy="1950244"/>
            <wp:effectExtent l="19050" t="0" r="9525" b="0"/>
            <wp:docPr id="1" name="Рисунок 1" descr="F:\Фото столовой, медкабинета\SAM_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толовой, медкабинета\SAM_19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21" cy="195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E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81451" cy="3312583"/>
            <wp:effectExtent l="19050" t="0" r="0" b="0"/>
            <wp:docPr id="2" name="Рисунок 2" descr="F:\Фото столовой, медкабинета\SAM_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толовой, медкабинета\SAM_19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51" cy="331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19" w:rsidRPr="00D604ED" w:rsidRDefault="002C6619" w:rsidP="00D604ED">
      <w:pPr>
        <w:spacing w:after="0" w:line="25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C6DE5" w:rsidRDefault="00E57317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lastRenderedPageBreak/>
        <w:t>При организации питания работники школьной столовой  придерживаются естественных потребностей обучающихся. Старшие дети определяют свою норму  и меню самостоятельно, а</w:t>
      </w:r>
      <w:r w:rsidR="00701C24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Pr="00D604ED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="00701C24" w:rsidRPr="00D604ED">
        <w:rPr>
          <w:rFonts w:ascii="Times New Roman" w:hAnsi="Times New Roman" w:cs="Times New Roman"/>
          <w:sz w:val="26"/>
          <w:szCs w:val="26"/>
        </w:rPr>
        <w:t xml:space="preserve">младших классов </w:t>
      </w:r>
      <w:r w:rsidRPr="00D604ED">
        <w:rPr>
          <w:rFonts w:ascii="Times New Roman" w:hAnsi="Times New Roman" w:cs="Times New Roman"/>
          <w:sz w:val="26"/>
          <w:szCs w:val="26"/>
        </w:rPr>
        <w:t xml:space="preserve">с помощью взрослых, по договоренности. Мы считаем, что детей необходимо приучать  </w:t>
      </w:r>
      <w:r w:rsidR="004C3065" w:rsidRPr="00D604ED">
        <w:rPr>
          <w:rFonts w:ascii="Times New Roman" w:hAnsi="Times New Roman" w:cs="Times New Roman"/>
          <w:sz w:val="26"/>
          <w:szCs w:val="26"/>
        </w:rPr>
        <w:t xml:space="preserve">к </w:t>
      </w:r>
      <w:r w:rsidR="00D307E0">
        <w:rPr>
          <w:rFonts w:ascii="Times New Roman" w:hAnsi="Times New Roman" w:cs="Times New Roman"/>
          <w:sz w:val="26"/>
          <w:szCs w:val="26"/>
        </w:rPr>
        <w:t>здоровой пище, режиму питания</w:t>
      </w:r>
      <w:r w:rsidRPr="00D604ED">
        <w:rPr>
          <w:rFonts w:ascii="Times New Roman" w:hAnsi="Times New Roman" w:cs="Times New Roman"/>
          <w:sz w:val="26"/>
          <w:szCs w:val="26"/>
        </w:rPr>
        <w:t>.</w:t>
      </w:r>
      <w:r w:rsidR="00EC6D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7317" w:rsidRDefault="00E57317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Также в нашей школе осуществляется: </w:t>
      </w:r>
    </w:p>
    <w:p w:rsidR="00EC6DE5" w:rsidRDefault="00701C24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с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истематический </w:t>
      </w:r>
      <w:proofErr w:type="gramStart"/>
      <w:r w:rsidR="00E57317" w:rsidRPr="00D604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57317" w:rsidRPr="00D604ED">
        <w:rPr>
          <w:rFonts w:ascii="Times New Roman" w:hAnsi="Times New Roman" w:cs="Times New Roman"/>
          <w:sz w:val="26"/>
          <w:szCs w:val="26"/>
        </w:rPr>
        <w:t xml:space="preserve"> соблюдением санитарно-гигиенических требований к пищеблоку;</w:t>
      </w:r>
    </w:p>
    <w:p w:rsidR="00EC6DE5" w:rsidRDefault="00701C24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-   </w:t>
      </w:r>
      <w:proofErr w:type="gramStart"/>
      <w:r w:rsidRPr="00D604ED">
        <w:rPr>
          <w:rFonts w:ascii="Times New Roman" w:hAnsi="Times New Roman" w:cs="Times New Roman"/>
          <w:sz w:val="26"/>
          <w:szCs w:val="26"/>
        </w:rPr>
        <w:t>к</w:t>
      </w:r>
      <w:r w:rsidR="00E57317" w:rsidRPr="00D604ED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E57317" w:rsidRPr="00D604ED">
        <w:rPr>
          <w:rFonts w:ascii="Times New Roman" w:hAnsi="Times New Roman" w:cs="Times New Roman"/>
          <w:sz w:val="26"/>
          <w:szCs w:val="26"/>
        </w:rPr>
        <w:t xml:space="preserve"> соблюдением ассортимента продуктов;</w:t>
      </w:r>
    </w:p>
    <w:p w:rsidR="00EC6DE5" w:rsidRDefault="00701C24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с</w:t>
      </w:r>
      <w:r w:rsidR="00E57317" w:rsidRPr="00D604ED">
        <w:rPr>
          <w:rFonts w:ascii="Times New Roman" w:hAnsi="Times New Roman" w:cs="Times New Roman"/>
          <w:sz w:val="26"/>
          <w:szCs w:val="26"/>
        </w:rPr>
        <w:t>облюдение</w:t>
      </w:r>
      <w:r w:rsidR="00D307E0">
        <w:rPr>
          <w:rFonts w:ascii="Times New Roman" w:hAnsi="Times New Roman" w:cs="Times New Roman"/>
          <w:sz w:val="26"/>
          <w:szCs w:val="26"/>
        </w:rPr>
        <w:t>м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 нормативных требований к качеству и количественному объему пищи в соответствии с возрастом детей;</w:t>
      </w:r>
    </w:p>
    <w:p w:rsidR="00EC6DE5" w:rsidRDefault="00701C24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 о</w:t>
      </w:r>
      <w:r w:rsidR="00E57317" w:rsidRPr="00D604ED">
        <w:rPr>
          <w:rFonts w:ascii="Times New Roman" w:hAnsi="Times New Roman" w:cs="Times New Roman"/>
          <w:sz w:val="26"/>
          <w:szCs w:val="26"/>
        </w:rPr>
        <w:t>беспечение</w:t>
      </w:r>
      <w:r w:rsidR="00D307E0">
        <w:rPr>
          <w:rFonts w:ascii="Times New Roman" w:hAnsi="Times New Roman" w:cs="Times New Roman"/>
          <w:sz w:val="26"/>
          <w:szCs w:val="26"/>
        </w:rPr>
        <w:t>м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 питьевого режима;</w:t>
      </w:r>
    </w:p>
    <w:p w:rsidR="00EC6DE5" w:rsidRDefault="00701C24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в</w:t>
      </w:r>
      <w:r w:rsidR="00D307E0">
        <w:rPr>
          <w:rFonts w:ascii="Times New Roman" w:hAnsi="Times New Roman" w:cs="Times New Roman"/>
          <w:sz w:val="26"/>
          <w:szCs w:val="26"/>
        </w:rPr>
        <w:t>итаминизацией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 третьего блюда (на период подъема инфекционных заболеваний – гриппа, ОРВИ);</w:t>
      </w:r>
    </w:p>
    <w:p w:rsidR="00E57317" w:rsidRPr="00D604ED" w:rsidRDefault="00701C24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 э</w:t>
      </w:r>
      <w:r w:rsidR="00D307E0">
        <w:rPr>
          <w:rFonts w:ascii="Times New Roman" w:hAnsi="Times New Roman" w:cs="Times New Roman"/>
          <w:sz w:val="26"/>
          <w:szCs w:val="26"/>
        </w:rPr>
        <w:t>стетикой организации питания  и гигиеной</w:t>
      </w:r>
      <w:r w:rsidR="00E57317" w:rsidRPr="00D604ED">
        <w:rPr>
          <w:rFonts w:ascii="Times New Roman" w:hAnsi="Times New Roman" w:cs="Times New Roman"/>
          <w:sz w:val="26"/>
          <w:szCs w:val="26"/>
        </w:rPr>
        <w:t xml:space="preserve"> приема пищи.</w:t>
      </w:r>
    </w:p>
    <w:p w:rsidR="004F17F7" w:rsidRPr="00D604ED" w:rsidRDefault="00EC6DE5" w:rsidP="00EC6DE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17F7" w:rsidRPr="00D604ED">
        <w:rPr>
          <w:rFonts w:ascii="Times New Roman" w:hAnsi="Times New Roman" w:cs="Times New Roman"/>
          <w:sz w:val="26"/>
          <w:szCs w:val="26"/>
        </w:rPr>
        <w:t>Мониторинг ох</w:t>
      </w:r>
      <w:r w:rsidR="00020617">
        <w:rPr>
          <w:rFonts w:ascii="Times New Roman" w:hAnsi="Times New Roman" w:cs="Times New Roman"/>
          <w:sz w:val="26"/>
          <w:szCs w:val="26"/>
        </w:rPr>
        <w:t xml:space="preserve">вата учащихся </w:t>
      </w:r>
      <w:r w:rsidR="004F17F7" w:rsidRPr="00D604ED">
        <w:rPr>
          <w:rFonts w:ascii="Times New Roman" w:hAnsi="Times New Roman" w:cs="Times New Roman"/>
          <w:sz w:val="26"/>
          <w:szCs w:val="26"/>
        </w:rPr>
        <w:t>горячи</w:t>
      </w:r>
      <w:r w:rsidR="00250AB4">
        <w:rPr>
          <w:rFonts w:ascii="Times New Roman" w:hAnsi="Times New Roman" w:cs="Times New Roman"/>
          <w:sz w:val="26"/>
          <w:szCs w:val="26"/>
        </w:rPr>
        <w:t xml:space="preserve">м питанием показал, что в связи с </w:t>
      </w:r>
      <w:proofErr w:type="spellStart"/>
      <w:r w:rsidR="00250AB4">
        <w:rPr>
          <w:rFonts w:ascii="Times New Roman" w:hAnsi="Times New Roman" w:cs="Times New Roman"/>
          <w:sz w:val="26"/>
          <w:szCs w:val="26"/>
        </w:rPr>
        <w:t>усовершенстванием</w:t>
      </w:r>
      <w:proofErr w:type="spellEnd"/>
      <w:r w:rsidR="004F17F7" w:rsidRPr="00D604ED">
        <w:rPr>
          <w:rFonts w:ascii="Times New Roman" w:hAnsi="Times New Roman" w:cs="Times New Roman"/>
          <w:sz w:val="26"/>
          <w:szCs w:val="26"/>
        </w:rPr>
        <w:t xml:space="preserve"> меню</w:t>
      </w:r>
      <w:r w:rsidR="00250AB4">
        <w:rPr>
          <w:rFonts w:ascii="Times New Roman" w:hAnsi="Times New Roman" w:cs="Times New Roman"/>
          <w:sz w:val="26"/>
          <w:szCs w:val="26"/>
        </w:rPr>
        <w:t xml:space="preserve"> ш</w:t>
      </w:r>
      <w:r w:rsidR="00020617">
        <w:rPr>
          <w:rFonts w:ascii="Times New Roman" w:hAnsi="Times New Roman" w:cs="Times New Roman"/>
          <w:sz w:val="26"/>
          <w:szCs w:val="26"/>
        </w:rPr>
        <w:t xml:space="preserve">кольной столовой, </w:t>
      </w:r>
      <w:r w:rsidR="004F17F7" w:rsidRPr="00D604ED">
        <w:rPr>
          <w:rFonts w:ascii="Times New Roman" w:hAnsi="Times New Roman" w:cs="Times New Roman"/>
          <w:sz w:val="26"/>
          <w:szCs w:val="26"/>
        </w:rPr>
        <w:t>увеличивается количество обучающихся, охваченных полноценным витаминизир</w:t>
      </w:r>
      <w:r w:rsidR="00170CF6">
        <w:rPr>
          <w:rFonts w:ascii="Times New Roman" w:hAnsi="Times New Roman" w:cs="Times New Roman"/>
          <w:sz w:val="26"/>
          <w:szCs w:val="26"/>
        </w:rPr>
        <w:t>ованным питанием. (</w:t>
      </w:r>
      <w:r w:rsidR="0083517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2280A" w:rsidRPr="00876078">
        <w:rPr>
          <w:rFonts w:ascii="Times New Roman" w:hAnsi="Times New Roman" w:cs="Times New Roman"/>
          <w:sz w:val="26"/>
          <w:szCs w:val="26"/>
        </w:rPr>
        <w:t>3</w:t>
      </w:r>
      <w:r w:rsidR="00020617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020617" w:rsidRDefault="00020617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02B" w:rsidRDefault="00575EED" w:rsidP="00EC6DE5">
      <w:pPr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4.6</w:t>
      </w:r>
      <w:r w:rsidR="006E6A36" w:rsidRPr="00D60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02B" w:rsidRPr="00D604ED">
        <w:rPr>
          <w:rFonts w:ascii="Times New Roman" w:hAnsi="Times New Roman" w:cs="Times New Roman"/>
          <w:b/>
          <w:sz w:val="26"/>
          <w:szCs w:val="26"/>
        </w:rPr>
        <w:t>Организация и проведение элективных курсов для учащихся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C6D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6DE5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уроков физ</w:t>
      </w:r>
      <w:r w:rsidR="00B91412">
        <w:rPr>
          <w:rFonts w:ascii="Times New Roman" w:hAnsi="Times New Roman" w:cs="Times New Roman"/>
          <w:b/>
          <w:sz w:val="26"/>
          <w:szCs w:val="26"/>
        </w:rPr>
        <w:t xml:space="preserve">ической </w:t>
      </w:r>
      <w:r>
        <w:rPr>
          <w:rFonts w:ascii="Times New Roman" w:hAnsi="Times New Roman" w:cs="Times New Roman"/>
          <w:b/>
          <w:sz w:val="26"/>
          <w:szCs w:val="26"/>
        </w:rPr>
        <w:t>ку</w:t>
      </w:r>
      <w:r w:rsidR="00FF65B2">
        <w:rPr>
          <w:rFonts w:ascii="Times New Roman" w:hAnsi="Times New Roman" w:cs="Times New Roman"/>
          <w:b/>
          <w:sz w:val="26"/>
          <w:szCs w:val="26"/>
        </w:rPr>
        <w:t>льтуры</w:t>
      </w:r>
    </w:p>
    <w:p w:rsidR="00F94065" w:rsidRPr="00D604ED" w:rsidRDefault="00F94065" w:rsidP="00D604ED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DE5" w:rsidRDefault="002B546C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В профильных медицинских </w:t>
      </w:r>
      <w:r w:rsidR="00457471" w:rsidRPr="00D604ED">
        <w:rPr>
          <w:rFonts w:ascii="Times New Roman" w:hAnsi="Times New Roman" w:cs="Times New Roman"/>
          <w:sz w:val="26"/>
          <w:szCs w:val="26"/>
        </w:rPr>
        <w:t xml:space="preserve">9-11 </w:t>
      </w:r>
      <w:r w:rsidRPr="00D604ED">
        <w:rPr>
          <w:rFonts w:ascii="Times New Roman" w:hAnsi="Times New Roman" w:cs="Times New Roman"/>
          <w:sz w:val="26"/>
          <w:szCs w:val="26"/>
        </w:rPr>
        <w:t>классах в нашей школе организованы и проводятся элективные курсы «Человек и его здоровье», «Социальная экология человека»</w:t>
      </w:r>
      <w:r w:rsidR="005A2B2C" w:rsidRPr="00D604ED">
        <w:rPr>
          <w:rFonts w:ascii="Times New Roman" w:hAnsi="Times New Roman" w:cs="Times New Roman"/>
          <w:sz w:val="26"/>
          <w:szCs w:val="26"/>
        </w:rPr>
        <w:t xml:space="preserve">. </w:t>
      </w:r>
      <w:r w:rsidR="00F35BBC" w:rsidRPr="00D604E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5A2B2C" w:rsidRPr="00D604ED">
        <w:rPr>
          <w:rFonts w:ascii="Times New Roman" w:hAnsi="Times New Roman" w:cs="Times New Roman"/>
          <w:sz w:val="26"/>
          <w:szCs w:val="26"/>
        </w:rPr>
        <w:t xml:space="preserve">Программа элективного курса </w:t>
      </w:r>
      <w:r w:rsidR="00457471" w:rsidRPr="00D604ED">
        <w:rPr>
          <w:rFonts w:ascii="Times New Roman" w:hAnsi="Times New Roman" w:cs="Times New Roman"/>
          <w:sz w:val="26"/>
          <w:szCs w:val="26"/>
        </w:rPr>
        <w:t xml:space="preserve">«Человек и его здоровье» </w:t>
      </w:r>
      <w:r w:rsidR="00020617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F6699D" w:rsidRPr="00D604ED">
        <w:rPr>
          <w:rFonts w:ascii="Times New Roman" w:hAnsi="Times New Roman" w:cs="Times New Roman"/>
          <w:sz w:val="26"/>
          <w:szCs w:val="26"/>
        </w:rPr>
        <w:t>№</w:t>
      </w:r>
      <w:r w:rsidR="00D000A8" w:rsidRPr="00D000A8">
        <w:rPr>
          <w:rFonts w:ascii="Times New Roman" w:hAnsi="Times New Roman" w:cs="Times New Roman"/>
          <w:sz w:val="26"/>
          <w:szCs w:val="26"/>
        </w:rPr>
        <w:t>1</w:t>
      </w:r>
      <w:r w:rsidR="00F6699D" w:rsidRPr="00D604ED">
        <w:rPr>
          <w:rFonts w:ascii="Times New Roman" w:hAnsi="Times New Roman" w:cs="Times New Roman"/>
          <w:sz w:val="26"/>
          <w:szCs w:val="26"/>
        </w:rPr>
        <w:t xml:space="preserve">) </w:t>
      </w:r>
      <w:r w:rsidR="005A2B2C" w:rsidRPr="00D604ED">
        <w:rPr>
          <w:rFonts w:ascii="Times New Roman" w:hAnsi="Times New Roman" w:cs="Times New Roman"/>
          <w:sz w:val="26"/>
          <w:szCs w:val="26"/>
        </w:rPr>
        <w:t>предусматривает теоретические знания, решение практических задач, связанных с сохранением здоровья подростков и с исследовательской деятельностью школьников в области сохранения и укрепления своего здоровья, ведь умение вести здоровый образ жизни – признак высокой культуры человека, именно в школе должны решаться задачи формирования ответственного отношения к здоровью подростков.</w:t>
      </w:r>
      <w:proofErr w:type="gramEnd"/>
      <w:r w:rsidR="005A2B2C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="00743718" w:rsidRPr="00D604ED">
        <w:rPr>
          <w:rFonts w:ascii="Times New Roman" w:hAnsi="Times New Roman" w:cs="Times New Roman"/>
          <w:sz w:val="26"/>
          <w:szCs w:val="26"/>
        </w:rPr>
        <w:t xml:space="preserve">Основная цель элективного курса – воспитание у подростков культуры отношения к своему здоровью (культуры психологической – способность управления своими чувствами и эмоциями; культуры интеллектуальной – способность управлять своими мыслями и контролировать их; культуры поведения – способность понимать своё предназначение). </w:t>
      </w:r>
    </w:p>
    <w:p w:rsidR="00EC6DE5" w:rsidRDefault="00F6699D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04ED">
        <w:rPr>
          <w:rFonts w:ascii="Times New Roman" w:hAnsi="Times New Roman" w:cs="Times New Roman"/>
          <w:sz w:val="26"/>
          <w:szCs w:val="26"/>
        </w:rPr>
        <w:t xml:space="preserve">Программа курса «Социальная экология человека»  </w:t>
      </w:r>
      <w:r w:rsidR="00D000A8">
        <w:rPr>
          <w:rFonts w:ascii="Times New Roman" w:hAnsi="Times New Roman" w:cs="Times New Roman"/>
          <w:sz w:val="26"/>
          <w:szCs w:val="26"/>
        </w:rPr>
        <w:t>(Приложение №</w:t>
      </w:r>
      <w:r w:rsidR="00D000A8" w:rsidRPr="00D000A8">
        <w:rPr>
          <w:rFonts w:ascii="Times New Roman" w:hAnsi="Times New Roman" w:cs="Times New Roman"/>
          <w:sz w:val="26"/>
          <w:szCs w:val="26"/>
        </w:rPr>
        <w:t>2</w:t>
      </w:r>
      <w:r w:rsidR="00E17BED">
        <w:rPr>
          <w:rFonts w:ascii="Times New Roman" w:hAnsi="Times New Roman" w:cs="Times New Roman"/>
          <w:sz w:val="26"/>
          <w:szCs w:val="26"/>
        </w:rPr>
        <w:t xml:space="preserve">) </w:t>
      </w:r>
      <w:r w:rsidRPr="00D604ED">
        <w:rPr>
          <w:rFonts w:ascii="Times New Roman" w:hAnsi="Times New Roman" w:cs="Times New Roman"/>
          <w:sz w:val="26"/>
          <w:szCs w:val="26"/>
        </w:rPr>
        <w:t xml:space="preserve">направлена на развитие у обучающихся общей экологической культуры личности, а также на совершенствование экологической культуры школьника через ознакомление с основами организации и функционирования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социоприродных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систем,  принципами взаимодействи</w:t>
      </w:r>
      <w:r w:rsidR="00457471" w:rsidRPr="00D604ED">
        <w:rPr>
          <w:rFonts w:ascii="Times New Roman" w:hAnsi="Times New Roman" w:cs="Times New Roman"/>
          <w:sz w:val="26"/>
          <w:szCs w:val="26"/>
        </w:rPr>
        <w:t>я человека</w:t>
      </w:r>
      <w:r w:rsidR="00F870C8" w:rsidRPr="00D604ED">
        <w:rPr>
          <w:rFonts w:ascii="Times New Roman" w:hAnsi="Times New Roman" w:cs="Times New Roman"/>
          <w:sz w:val="26"/>
          <w:szCs w:val="26"/>
        </w:rPr>
        <w:t>,</w:t>
      </w:r>
      <w:r w:rsidR="00457471" w:rsidRPr="00D604ED">
        <w:rPr>
          <w:rFonts w:ascii="Times New Roman" w:hAnsi="Times New Roman" w:cs="Times New Roman"/>
          <w:sz w:val="26"/>
          <w:szCs w:val="26"/>
        </w:rPr>
        <w:t xml:space="preserve"> общества и природы,</w:t>
      </w:r>
      <w:r w:rsidRPr="00D604ED">
        <w:rPr>
          <w:rFonts w:ascii="Times New Roman" w:hAnsi="Times New Roman" w:cs="Times New Roman"/>
          <w:sz w:val="26"/>
          <w:szCs w:val="26"/>
        </w:rPr>
        <w:t xml:space="preserve"> закономерностями функционирования и развития человека в жизненной среде, организации безопасной жизнедеятельности </w:t>
      </w:r>
      <w:r w:rsidR="003313ED" w:rsidRPr="00D604ED">
        <w:rPr>
          <w:rFonts w:ascii="Times New Roman" w:hAnsi="Times New Roman" w:cs="Times New Roman"/>
          <w:sz w:val="26"/>
          <w:szCs w:val="26"/>
        </w:rPr>
        <w:t>и сохранения здоровья в современной экологической среде.</w:t>
      </w:r>
      <w:r w:rsidRPr="00D604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C6DE5" w:rsidRDefault="00F73889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уроков</w:t>
      </w:r>
      <w:r w:rsidR="00D80E6C" w:rsidRPr="00617A32">
        <w:rPr>
          <w:rFonts w:ascii="Times New Roman" w:hAnsi="Times New Roman" w:cs="Times New Roman"/>
          <w:sz w:val="26"/>
          <w:szCs w:val="26"/>
        </w:rPr>
        <w:t xml:space="preserve"> </w:t>
      </w:r>
      <w:r w:rsidR="00D80E6C">
        <w:rPr>
          <w:rFonts w:ascii="Times New Roman" w:hAnsi="Times New Roman" w:cs="Times New Roman"/>
          <w:sz w:val="26"/>
          <w:szCs w:val="26"/>
        </w:rPr>
        <w:t xml:space="preserve">физической культуры </w:t>
      </w:r>
      <w:r w:rsidR="00D80E6C" w:rsidRPr="00617A32">
        <w:rPr>
          <w:rFonts w:ascii="Times New Roman" w:hAnsi="Times New Roman" w:cs="Times New Roman"/>
          <w:sz w:val="26"/>
          <w:szCs w:val="26"/>
        </w:rPr>
        <w:t xml:space="preserve">состоит в том, что </w:t>
      </w:r>
      <w:r>
        <w:rPr>
          <w:rFonts w:ascii="Times New Roman" w:hAnsi="Times New Roman" w:cs="Times New Roman"/>
          <w:sz w:val="26"/>
          <w:szCs w:val="26"/>
        </w:rPr>
        <w:t>каждый</w:t>
      </w:r>
      <w:r w:rsidR="00D80E6C" w:rsidRPr="00617A32">
        <w:rPr>
          <w:rFonts w:ascii="Times New Roman" w:hAnsi="Times New Roman" w:cs="Times New Roman"/>
          <w:sz w:val="26"/>
          <w:szCs w:val="26"/>
        </w:rPr>
        <w:t xml:space="preserve"> урок обеспечивает ребёнку и преподавателю сохранение и увеличение 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 </w:t>
      </w:r>
      <w:r w:rsidR="0024754E" w:rsidRPr="00D80E6C">
        <w:rPr>
          <w:rFonts w:ascii="Times New Roman" w:hAnsi="Times New Roman" w:cs="Times New Roman"/>
          <w:sz w:val="26"/>
          <w:szCs w:val="26"/>
        </w:rPr>
        <w:t xml:space="preserve"> </w:t>
      </w:r>
      <w:r w:rsidR="00D80E6C">
        <w:rPr>
          <w:rFonts w:ascii="Times New Roman" w:hAnsi="Times New Roman" w:cs="Times New Roman"/>
          <w:sz w:val="26"/>
          <w:szCs w:val="26"/>
        </w:rPr>
        <w:t xml:space="preserve">В </w:t>
      </w:r>
      <w:r w:rsidR="0024754E" w:rsidRPr="00D80E6C">
        <w:rPr>
          <w:rFonts w:ascii="Times New Roman" w:hAnsi="Times New Roman" w:cs="Times New Roman"/>
          <w:sz w:val="26"/>
          <w:szCs w:val="26"/>
        </w:rPr>
        <w:t xml:space="preserve">методике обучения физической культуре </w:t>
      </w:r>
      <w:r w:rsidR="00D80E6C">
        <w:rPr>
          <w:rFonts w:ascii="Times New Roman" w:hAnsi="Times New Roman" w:cs="Times New Roman"/>
          <w:sz w:val="26"/>
          <w:szCs w:val="26"/>
        </w:rPr>
        <w:t xml:space="preserve">в нашей школе ставится </w:t>
      </w:r>
      <w:r w:rsidR="0024754E" w:rsidRPr="00D80E6C">
        <w:rPr>
          <w:rFonts w:ascii="Times New Roman" w:hAnsi="Times New Roman" w:cs="Times New Roman"/>
          <w:sz w:val="26"/>
          <w:szCs w:val="26"/>
        </w:rPr>
        <w:t xml:space="preserve"> задача сделать обязательным использование на уроках игр и занимательных упражнений, оказывающих стимулирующее воздействие на развитие познавательного интереса и уровня физической подготовленности учащихся.</w:t>
      </w:r>
      <w:r w:rsidR="00D80E6C" w:rsidRPr="00D80E6C">
        <w:rPr>
          <w:rFonts w:ascii="Times New Roman" w:hAnsi="Times New Roman" w:cs="Times New Roman"/>
          <w:sz w:val="26"/>
          <w:szCs w:val="26"/>
        </w:rPr>
        <w:t xml:space="preserve"> </w:t>
      </w:r>
      <w:r w:rsidR="00EC6D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DE5" w:rsidRDefault="00D80E6C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lastRenderedPageBreak/>
        <w:t xml:space="preserve">При планировании и проведении урока </w:t>
      </w:r>
      <w:r>
        <w:rPr>
          <w:rFonts w:ascii="Times New Roman" w:hAnsi="Times New Roman" w:cs="Times New Roman"/>
          <w:sz w:val="26"/>
          <w:szCs w:val="26"/>
        </w:rPr>
        <w:t>преподаватели физической культуры опираются</w:t>
      </w:r>
      <w:r w:rsidRPr="00617A32">
        <w:rPr>
          <w:rFonts w:ascii="Times New Roman" w:hAnsi="Times New Roman" w:cs="Times New Roman"/>
          <w:sz w:val="26"/>
          <w:szCs w:val="26"/>
        </w:rPr>
        <w:t xml:space="preserve"> на основные современные требования к уроку физической культуры с комплексом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технологий и </w:t>
      </w:r>
      <w:r w:rsidRPr="00617A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ориентируются на принципы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889">
        <w:rPr>
          <w:rFonts w:ascii="Times New Roman" w:hAnsi="Times New Roman" w:cs="Times New Roman"/>
          <w:sz w:val="26"/>
          <w:szCs w:val="26"/>
        </w:rPr>
        <w:t>урока:</w:t>
      </w:r>
    </w:p>
    <w:p w:rsidR="00EC6DE5" w:rsidRDefault="00D80E6C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t xml:space="preserve">• принцип двигательной активности; </w:t>
      </w:r>
    </w:p>
    <w:p w:rsidR="00EC6DE5" w:rsidRDefault="00D80E6C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t xml:space="preserve">• принцип оздоровительного режима; </w:t>
      </w:r>
    </w:p>
    <w:p w:rsidR="00EC6DE5" w:rsidRDefault="00D80E6C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t>• принцип формирования правильной осанки, навыков рационального дыхания, и т.д.;</w:t>
      </w:r>
    </w:p>
    <w:p w:rsidR="00EC6DE5" w:rsidRDefault="00D80E6C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t xml:space="preserve">• принцип реализации эффективного закаливания; </w:t>
      </w:r>
    </w:p>
    <w:p w:rsidR="00EC6DE5" w:rsidRDefault="00D80E6C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t xml:space="preserve">• принцип психологической комфортности; </w:t>
      </w:r>
    </w:p>
    <w:p w:rsidR="00EC6DE5" w:rsidRDefault="00D80E6C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t xml:space="preserve">• принцип опоры на индивидуальные особенности и способности ребёнка. </w:t>
      </w:r>
    </w:p>
    <w:p w:rsidR="0024754E" w:rsidRDefault="00F73889" w:rsidP="00EC6DE5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продуктивного 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уроков физкультуры по проекту модернизации образования школа приобрела спортивное оборудование (беговая дорожка, силовой тренажер, шведская стенка, стойки для прыжков в высоту, брусья и т.д.) на сумму 129 тыс. рублей и лыжи для создания лыжной базы школы на сумму 74 тыс. рублей.  </w:t>
      </w:r>
    </w:p>
    <w:p w:rsidR="00575EED" w:rsidRPr="00D604ED" w:rsidRDefault="00575EED" w:rsidP="00BA7CBC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819" w:rsidRPr="00575EED" w:rsidRDefault="00575EED" w:rsidP="00EC6DE5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EED">
        <w:rPr>
          <w:rFonts w:ascii="Times New Roman" w:hAnsi="Times New Roman" w:cs="Times New Roman"/>
          <w:b/>
          <w:sz w:val="26"/>
          <w:szCs w:val="26"/>
        </w:rPr>
        <w:t>4.7</w:t>
      </w:r>
      <w:r w:rsidR="00616819" w:rsidRPr="00575EED">
        <w:rPr>
          <w:rFonts w:ascii="Times New Roman" w:hAnsi="Times New Roman" w:cs="Times New Roman"/>
          <w:b/>
          <w:sz w:val="26"/>
          <w:szCs w:val="26"/>
        </w:rPr>
        <w:t xml:space="preserve"> Перечень дополнительных направлений работы  для создания условий сохранения здо</w:t>
      </w:r>
      <w:r w:rsidR="006E6FD3" w:rsidRPr="00575EED">
        <w:rPr>
          <w:rFonts w:ascii="Times New Roman" w:hAnsi="Times New Roman" w:cs="Times New Roman"/>
          <w:b/>
          <w:sz w:val="26"/>
          <w:szCs w:val="26"/>
        </w:rPr>
        <w:t xml:space="preserve">ровья </w:t>
      </w:r>
      <w:r w:rsidR="00D206CE">
        <w:rPr>
          <w:rFonts w:ascii="Times New Roman" w:hAnsi="Times New Roman" w:cs="Times New Roman"/>
          <w:b/>
          <w:sz w:val="26"/>
          <w:szCs w:val="26"/>
        </w:rPr>
        <w:t xml:space="preserve"> школьников.</w:t>
      </w:r>
    </w:p>
    <w:p w:rsidR="00616819" w:rsidRPr="00D604ED" w:rsidRDefault="00EC6DE5" w:rsidP="00EC6DE5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6819" w:rsidRPr="00D604ED">
        <w:rPr>
          <w:rFonts w:ascii="Times New Roman" w:hAnsi="Times New Roman" w:cs="Times New Roman"/>
          <w:sz w:val="26"/>
          <w:szCs w:val="26"/>
        </w:rPr>
        <w:t>Проведение специальных уроков по формированию здорового образа жизни, уроки гигиены как самостоятельные уроки и использование элементов на обычных уроках.</w:t>
      </w:r>
    </w:p>
    <w:p w:rsidR="00616819" w:rsidRPr="00D604ED" w:rsidRDefault="00EC6DE5" w:rsidP="00EC6DE5">
      <w:pPr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6819" w:rsidRPr="00D604ED">
        <w:rPr>
          <w:rFonts w:ascii="Times New Roman" w:hAnsi="Times New Roman" w:cs="Times New Roman"/>
          <w:sz w:val="26"/>
          <w:szCs w:val="26"/>
        </w:rPr>
        <w:t>Проведение профилактики травматизма путем инструктажа по технике безопасности, бесед по охране труда и ведение классного журнала техники безопасности.</w:t>
      </w:r>
    </w:p>
    <w:p w:rsidR="00616819" w:rsidRPr="00D604ED" w:rsidRDefault="00EC6DE5" w:rsidP="00EC6DE5">
      <w:pPr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F870C8" w:rsidRPr="00D604ED">
        <w:rPr>
          <w:rFonts w:ascii="Times New Roman" w:hAnsi="Times New Roman" w:cs="Times New Roman"/>
          <w:sz w:val="26"/>
          <w:szCs w:val="26"/>
        </w:rPr>
        <w:t>Организация конкурсов сочинений,</w:t>
      </w:r>
      <w:r w:rsidR="00616819" w:rsidRPr="00D604ED">
        <w:rPr>
          <w:rFonts w:ascii="Times New Roman" w:hAnsi="Times New Roman" w:cs="Times New Roman"/>
          <w:sz w:val="26"/>
          <w:szCs w:val="26"/>
        </w:rPr>
        <w:t xml:space="preserve"> рисунков на темы здорового образа жизни.</w:t>
      </w:r>
    </w:p>
    <w:p w:rsidR="00EC6DE5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E6FD3" w:rsidRPr="00D604ED">
        <w:rPr>
          <w:rFonts w:ascii="Times New Roman" w:hAnsi="Times New Roman" w:cs="Times New Roman"/>
          <w:sz w:val="26"/>
          <w:szCs w:val="26"/>
        </w:rPr>
        <w:t>Работа кружков оздоровительной направленности («</w:t>
      </w:r>
      <w:proofErr w:type="spellStart"/>
      <w:r w:rsidR="006E6FD3" w:rsidRPr="00D604ED">
        <w:rPr>
          <w:rFonts w:ascii="Times New Roman" w:hAnsi="Times New Roman" w:cs="Times New Roman"/>
          <w:sz w:val="26"/>
          <w:szCs w:val="26"/>
        </w:rPr>
        <w:t>Эколожки</w:t>
      </w:r>
      <w:proofErr w:type="spellEnd"/>
      <w:r w:rsidR="006E6FD3" w:rsidRPr="00D604ED">
        <w:rPr>
          <w:rFonts w:ascii="Times New Roman" w:hAnsi="Times New Roman" w:cs="Times New Roman"/>
          <w:sz w:val="26"/>
          <w:szCs w:val="26"/>
        </w:rPr>
        <w:t>», волейбол,</w:t>
      </w:r>
      <w:r w:rsidR="00F870C8" w:rsidRPr="00D604ED">
        <w:rPr>
          <w:rFonts w:ascii="Times New Roman" w:hAnsi="Times New Roman" w:cs="Times New Roman"/>
          <w:sz w:val="26"/>
          <w:szCs w:val="26"/>
        </w:rPr>
        <w:t xml:space="preserve"> футбол,</w:t>
      </w:r>
      <w:r w:rsidR="004171B0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="00F870C8" w:rsidRPr="00D604ED">
        <w:rPr>
          <w:rFonts w:ascii="Times New Roman" w:hAnsi="Times New Roman" w:cs="Times New Roman"/>
          <w:sz w:val="26"/>
          <w:szCs w:val="26"/>
        </w:rPr>
        <w:t>баскетбол</w:t>
      </w:r>
      <w:r w:rsidR="004171B0" w:rsidRPr="00D604ED">
        <w:rPr>
          <w:rFonts w:ascii="Times New Roman" w:hAnsi="Times New Roman" w:cs="Times New Roman"/>
          <w:sz w:val="26"/>
          <w:szCs w:val="26"/>
        </w:rPr>
        <w:t>)</w:t>
      </w:r>
    </w:p>
    <w:p w:rsidR="00EC6DE5" w:rsidRDefault="004171B0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-</w:t>
      </w:r>
      <w:r w:rsidR="00EC539E" w:rsidRPr="00D604ED">
        <w:rPr>
          <w:rFonts w:ascii="Times New Roman" w:hAnsi="Times New Roman" w:cs="Times New Roman"/>
          <w:sz w:val="26"/>
          <w:szCs w:val="26"/>
        </w:rPr>
        <w:t xml:space="preserve">  Повышение компетенций учителей в области сохранения и укрепления здоровья.</w:t>
      </w:r>
      <w:r w:rsidR="00EC6D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DE5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539E" w:rsidRPr="00D604ED">
        <w:rPr>
          <w:rFonts w:ascii="Times New Roman" w:hAnsi="Times New Roman" w:cs="Times New Roman"/>
          <w:sz w:val="26"/>
          <w:szCs w:val="26"/>
        </w:rPr>
        <w:t xml:space="preserve"> При разработке урока приоритетная деятельность</w:t>
      </w:r>
      <w:r w:rsidR="004171B0" w:rsidRPr="00D604ED">
        <w:rPr>
          <w:rFonts w:ascii="Times New Roman" w:hAnsi="Times New Roman" w:cs="Times New Roman"/>
          <w:sz w:val="26"/>
          <w:szCs w:val="26"/>
        </w:rPr>
        <w:t xml:space="preserve"> </w:t>
      </w:r>
      <w:r w:rsidR="00EC539E" w:rsidRPr="00D604ED">
        <w:rPr>
          <w:rFonts w:ascii="Times New Roman" w:hAnsi="Times New Roman" w:cs="Times New Roman"/>
          <w:sz w:val="26"/>
          <w:szCs w:val="26"/>
        </w:rPr>
        <w:t xml:space="preserve">учителя – освоение универсальных учебных умений, но </w:t>
      </w:r>
      <w:proofErr w:type="spellStart"/>
      <w:r w:rsidR="00EC539E" w:rsidRPr="00D604ED">
        <w:rPr>
          <w:rFonts w:ascii="Times New Roman" w:hAnsi="Times New Roman" w:cs="Times New Roman"/>
          <w:sz w:val="26"/>
          <w:szCs w:val="26"/>
        </w:rPr>
        <w:t>немонологическая</w:t>
      </w:r>
      <w:proofErr w:type="spellEnd"/>
      <w:r w:rsidR="00EC539E" w:rsidRPr="00D604ED">
        <w:rPr>
          <w:rFonts w:ascii="Times New Roman" w:hAnsi="Times New Roman" w:cs="Times New Roman"/>
          <w:sz w:val="26"/>
          <w:szCs w:val="26"/>
        </w:rPr>
        <w:t xml:space="preserve"> трансляция информации.</w:t>
      </w:r>
    </w:p>
    <w:p w:rsidR="00EC539E" w:rsidRPr="00D604ED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39E" w:rsidRPr="00D604ED">
        <w:rPr>
          <w:rFonts w:ascii="Times New Roman" w:hAnsi="Times New Roman" w:cs="Times New Roman"/>
          <w:sz w:val="26"/>
          <w:szCs w:val="26"/>
        </w:rPr>
        <w:t xml:space="preserve">Индивидуальный подход к проверке и освоению знаний в соответствии с личностными показателями психолого-физиологического здоровья. </w:t>
      </w:r>
    </w:p>
    <w:p w:rsidR="00EC6DE5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39E" w:rsidRPr="00D604ED">
        <w:rPr>
          <w:rFonts w:ascii="Times New Roman" w:hAnsi="Times New Roman" w:cs="Times New Roman"/>
          <w:sz w:val="26"/>
          <w:szCs w:val="26"/>
        </w:rPr>
        <w:t>Организация дополнительных индивидуальных и коллективных консультаций в целях профилактики</w:t>
      </w:r>
      <w:r w:rsidR="00575EED">
        <w:rPr>
          <w:rFonts w:ascii="Times New Roman" w:hAnsi="Times New Roman" w:cs="Times New Roman"/>
          <w:sz w:val="26"/>
          <w:szCs w:val="26"/>
        </w:rPr>
        <w:t xml:space="preserve"> неуспеваемости и повышения качества знаний</w:t>
      </w:r>
      <w:r w:rsidR="00EC539E" w:rsidRPr="00D604ED">
        <w:rPr>
          <w:rFonts w:ascii="Times New Roman" w:hAnsi="Times New Roman" w:cs="Times New Roman"/>
          <w:sz w:val="26"/>
          <w:szCs w:val="26"/>
        </w:rPr>
        <w:t>.</w:t>
      </w:r>
    </w:p>
    <w:p w:rsidR="00EC6DE5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39E" w:rsidRPr="00D604ED">
        <w:rPr>
          <w:rFonts w:ascii="Times New Roman" w:hAnsi="Times New Roman" w:cs="Times New Roman"/>
          <w:sz w:val="26"/>
          <w:szCs w:val="26"/>
        </w:rPr>
        <w:t>Организация серии обучающих семинаров для педагогов по освоению основ педагогики здоровья.</w:t>
      </w:r>
    </w:p>
    <w:p w:rsidR="00EC6DE5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39E" w:rsidRPr="00D604ED">
        <w:rPr>
          <w:rFonts w:ascii="Times New Roman" w:hAnsi="Times New Roman" w:cs="Times New Roman"/>
          <w:sz w:val="26"/>
          <w:szCs w:val="26"/>
        </w:rPr>
        <w:t>Учет в качестве результатов работы школы не только качества знаний, но и состояния здоровья школьников.</w:t>
      </w:r>
    </w:p>
    <w:p w:rsidR="00EC6DE5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39E" w:rsidRPr="00D604ED">
        <w:rPr>
          <w:rFonts w:ascii="Times New Roman" w:hAnsi="Times New Roman" w:cs="Times New Roman"/>
          <w:sz w:val="26"/>
          <w:szCs w:val="26"/>
        </w:rPr>
        <w:t>Изучение социального уровня учащихся и создание социальных паспортов классов и школы.</w:t>
      </w:r>
    </w:p>
    <w:p w:rsidR="00EC6DE5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39E" w:rsidRPr="00D604ED">
        <w:rPr>
          <w:rFonts w:ascii="Times New Roman" w:hAnsi="Times New Roman" w:cs="Times New Roman"/>
          <w:sz w:val="26"/>
          <w:szCs w:val="26"/>
        </w:rPr>
        <w:t>Совместная с КДН, ИДН профилактическая и коррекционная работа</w:t>
      </w:r>
    </w:p>
    <w:p w:rsidR="00EC6DE5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39E" w:rsidRPr="00D604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39E" w:rsidRPr="00D604ED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="00EC539E" w:rsidRPr="00D604ED">
        <w:rPr>
          <w:rFonts w:ascii="Times New Roman" w:hAnsi="Times New Roman" w:cs="Times New Roman"/>
          <w:sz w:val="26"/>
          <w:szCs w:val="26"/>
        </w:rPr>
        <w:t xml:space="preserve"> работа как средство обесп</w:t>
      </w:r>
      <w:r w:rsidR="00250AB4">
        <w:rPr>
          <w:rFonts w:ascii="Times New Roman" w:hAnsi="Times New Roman" w:cs="Times New Roman"/>
          <w:sz w:val="26"/>
          <w:szCs w:val="26"/>
        </w:rPr>
        <w:t>ечения социального благополучия.</w:t>
      </w:r>
    </w:p>
    <w:p w:rsidR="00250AB4" w:rsidRPr="00D604ED" w:rsidRDefault="00EC6DE5" w:rsidP="00EC6DE5">
      <w:pPr>
        <w:pStyle w:val="a3"/>
        <w:tabs>
          <w:tab w:val="clear" w:pos="1440"/>
          <w:tab w:val="num" w:pos="851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45E6F">
        <w:rPr>
          <w:rFonts w:ascii="Times New Roman" w:hAnsi="Times New Roman" w:cs="Times New Roman"/>
          <w:sz w:val="26"/>
          <w:szCs w:val="26"/>
        </w:rPr>
        <w:t>Планируется организация</w:t>
      </w:r>
      <w:r w:rsidR="00250AB4">
        <w:rPr>
          <w:rFonts w:ascii="Times New Roman" w:hAnsi="Times New Roman" w:cs="Times New Roman"/>
          <w:sz w:val="26"/>
          <w:szCs w:val="26"/>
        </w:rPr>
        <w:t xml:space="preserve"> кабинета </w:t>
      </w:r>
      <w:proofErr w:type="spellStart"/>
      <w:r w:rsidR="00250AB4">
        <w:rPr>
          <w:rFonts w:ascii="Times New Roman" w:hAnsi="Times New Roman" w:cs="Times New Roman"/>
          <w:sz w:val="26"/>
          <w:szCs w:val="26"/>
        </w:rPr>
        <w:t>фитотерапии</w:t>
      </w:r>
      <w:proofErr w:type="spellEnd"/>
      <w:r w:rsidR="00D35E2F">
        <w:rPr>
          <w:rFonts w:ascii="Times New Roman" w:hAnsi="Times New Roman" w:cs="Times New Roman"/>
          <w:sz w:val="26"/>
          <w:szCs w:val="26"/>
        </w:rPr>
        <w:t>, где учащиеся смогу</w:t>
      </w:r>
      <w:r w:rsidR="00B45E6F">
        <w:rPr>
          <w:rFonts w:ascii="Times New Roman" w:hAnsi="Times New Roman" w:cs="Times New Roman"/>
          <w:sz w:val="26"/>
          <w:szCs w:val="26"/>
        </w:rPr>
        <w:t>т</w:t>
      </w:r>
      <w:r w:rsidR="00D35E2F">
        <w:rPr>
          <w:rFonts w:ascii="Times New Roman" w:hAnsi="Times New Roman" w:cs="Times New Roman"/>
          <w:sz w:val="26"/>
          <w:szCs w:val="26"/>
        </w:rPr>
        <w:t xml:space="preserve"> получ</w:t>
      </w:r>
      <w:r w:rsidR="00B45E6F">
        <w:rPr>
          <w:rFonts w:ascii="Times New Roman" w:hAnsi="Times New Roman" w:cs="Times New Roman"/>
          <w:sz w:val="26"/>
          <w:szCs w:val="26"/>
        </w:rPr>
        <w:t>и</w:t>
      </w:r>
      <w:r w:rsidR="00D35E2F">
        <w:rPr>
          <w:rFonts w:ascii="Times New Roman" w:hAnsi="Times New Roman" w:cs="Times New Roman"/>
          <w:sz w:val="26"/>
          <w:szCs w:val="26"/>
        </w:rPr>
        <w:t>ть витаминизированные чаи и напитки из лекарственных трав, плодов  шиповника и т.д., что позво</w:t>
      </w:r>
      <w:r w:rsidR="00B45E6F">
        <w:rPr>
          <w:rFonts w:ascii="Times New Roman" w:hAnsi="Times New Roman" w:cs="Times New Roman"/>
          <w:sz w:val="26"/>
          <w:szCs w:val="26"/>
        </w:rPr>
        <w:t>лит предупреждать многие заболевания</w:t>
      </w:r>
      <w:r w:rsidR="00D35E2F">
        <w:rPr>
          <w:rFonts w:ascii="Times New Roman" w:hAnsi="Times New Roman" w:cs="Times New Roman"/>
          <w:sz w:val="26"/>
          <w:szCs w:val="26"/>
        </w:rPr>
        <w:t>.</w:t>
      </w:r>
    </w:p>
    <w:p w:rsidR="00EC539E" w:rsidRPr="00D604ED" w:rsidRDefault="00EC539E" w:rsidP="00D35E2F">
      <w:pPr>
        <w:pStyle w:val="a3"/>
        <w:tabs>
          <w:tab w:val="num" w:pos="851"/>
        </w:tabs>
        <w:spacing w:after="0" w:line="25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C539E" w:rsidRPr="00D604ED" w:rsidRDefault="00EC539E" w:rsidP="00D35E2F">
      <w:pPr>
        <w:pStyle w:val="a3"/>
        <w:tabs>
          <w:tab w:val="num" w:pos="851"/>
        </w:tabs>
        <w:spacing w:after="0" w:line="25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539E" w:rsidRPr="00D604ED" w:rsidRDefault="00EC539E" w:rsidP="00D604ED">
      <w:pPr>
        <w:pStyle w:val="a3"/>
        <w:spacing w:after="0" w:line="25" w:lineRule="atLeast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EC539E" w:rsidRDefault="00EC539E" w:rsidP="00D604ED">
      <w:pPr>
        <w:pStyle w:val="a3"/>
        <w:spacing w:after="0" w:line="25" w:lineRule="atLeast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5E502A" w:rsidRDefault="005E502A" w:rsidP="00D604ED">
      <w:pPr>
        <w:pStyle w:val="a3"/>
        <w:spacing w:after="0" w:line="25" w:lineRule="atLeast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5E502A" w:rsidRDefault="005E502A" w:rsidP="00D604ED">
      <w:pPr>
        <w:pStyle w:val="a3"/>
        <w:spacing w:after="0" w:line="25" w:lineRule="atLeast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467A84" w:rsidRDefault="006E6A36" w:rsidP="005E502A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ED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8552A7" w:rsidRPr="00D604ED" w:rsidRDefault="008552A7" w:rsidP="005E502A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E74" w:rsidRDefault="006E6A36" w:rsidP="00975E74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Работая над </w:t>
      </w:r>
      <w:r w:rsidR="00843970" w:rsidRPr="00D604ED">
        <w:rPr>
          <w:rFonts w:ascii="Times New Roman" w:hAnsi="Times New Roman" w:cs="Times New Roman"/>
          <w:sz w:val="26"/>
          <w:szCs w:val="26"/>
        </w:rPr>
        <w:t xml:space="preserve"> проблемой </w:t>
      </w:r>
      <w:r w:rsidRPr="00D604ED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технологий </w:t>
      </w:r>
      <w:r w:rsidR="00843970" w:rsidRPr="00D604ED">
        <w:rPr>
          <w:rFonts w:ascii="Times New Roman" w:hAnsi="Times New Roman" w:cs="Times New Roman"/>
          <w:sz w:val="26"/>
          <w:szCs w:val="26"/>
        </w:rPr>
        <w:t xml:space="preserve">можно сделать конкретные </w:t>
      </w:r>
      <w:r w:rsidR="00843970" w:rsidRPr="00D604ED">
        <w:rPr>
          <w:rFonts w:ascii="Times New Roman" w:hAnsi="Times New Roman" w:cs="Times New Roman"/>
          <w:i/>
          <w:sz w:val="26"/>
          <w:szCs w:val="26"/>
        </w:rPr>
        <w:t>выводы</w:t>
      </w:r>
      <w:r w:rsidR="00843970" w:rsidRPr="00D604ED">
        <w:rPr>
          <w:rFonts w:ascii="Times New Roman" w:hAnsi="Times New Roman" w:cs="Times New Roman"/>
          <w:sz w:val="26"/>
          <w:szCs w:val="26"/>
        </w:rPr>
        <w:t xml:space="preserve">. </w:t>
      </w:r>
      <w:r w:rsidRPr="00D604ED">
        <w:rPr>
          <w:rFonts w:ascii="Times New Roman" w:hAnsi="Times New Roman" w:cs="Times New Roman"/>
          <w:sz w:val="26"/>
          <w:szCs w:val="26"/>
        </w:rPr>
        <w:t>В нашей школе с</w:t>
      </w:r>
      <w:r w:rsidR="00843970" w:rsidRPr="00D604ED">
        <w:rPr>
          <w:rFonts w:ascii="Times New Roman" w:hAnsi="Times New Roman" w:cs="Times New Roman"/>
          <w:sz w:val="26"/>
          <w:szCs w:val="26"/>
        </w:rPr>
        <w:t xml:space="preserve">ложилась определенная система использования </w:t>
      </w:r>
      <w:proofErr w:type="spellStart"/>
      <w:r w:rsidR="00843970" w:rsidRPr="00D604ED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="00843970" w:rsidRPr="00D604ED">
        <w:rPr>
          <w:rFonts w:ascii="Times New Roman" w:hAnsi="Times New Roman" w:cs="Times New Roman"/>
          <w:sz w:val="26"/>
          <w:szCs w:val="26"/>
        </w:rPr>
        <w:t xml:space="preserve"> технологий в работе. Результаты де</w:t>
      </w:r>
      <w:r w:rsidR="003523B3">
        <w:rPr>
          <w:rFonts w:ascii="Times New Roman" w:hAnsi="Times New Roman" w:cs="Times New Roman"/>
          <w:sz w:val="26"/>
          <w:szCs w:val="26"/>
        </w:rPr>
        <w:t>ятельности таковы. Мониторинг</w:t>
      </w:r>
      <w:r w:rsidR="00843970" w:rsidRPr="00D604ED">
        <w:rPr>
          <w:rFonts w:ascii="Times New Roman" w:hAnsi="Times New Roman" w:cs="Times New Roman"/>
          <w:sz w:val="26"/>
          <w:szCs w:val="26"/>
        </w:rPr>
        <w:t xml:space="preserve"> динамики заболеваем</w:t>
      </w:r>
      <w:r w:rsidR="003523B3">
        <w:rPr>
          <w:rFonts w:ascii="Times New Roman" w:hAnsi="Times New Roman" w:cs="Times New Roman"/>
          <w:sz w:val="26"/>
          <w:szCs w:val="26"/>
        </w:rPr>
        <w:t>ости показал:</w:t>
      </w:r>
      <w:r w:rsidR="00843970" w:rsidRPr="00D604ED">
        <w:rPr>
          <w:rFonts w:ascii="Times New Roman" w:hAnsi="Times New Roman" w:cs="Times New Roman"/>
          <w:sz w:val="26"/>
          <w:szCs w:val="26"/>
        </w:rPr>
        <w:t xml:space="preserve"> по сравнению с п</w:t>
      </w:r>
      <w:r w:rsidR="00B45E6F">
        <w:rPr>
          <w:rFonts w:ascii="Times New Roman" w:hAnsi="Times New Roman" w:cs="Times New Roman"/>
          <w:sz w:val="26"/>
          <w:szCs w:val="26"/>
        </w:rPr>
        <w:t>рошлым годом роста ОРВИ</w:t>
      </w:r>
      <w:r w:rsidR="00843970" w:rsidRPr="00D604ED">
        <w:rPr>
          <w:rFonts w:ascii="Times New Roman" w:hAnsi="Times New Roman" w:cs="Times New Roman"/>
          <w:sz w:val="26"/>
          <w:szCs w:val="26"/>
        </w:rPr>
        <w:t xml:space="preserve"> нет. </w:t>
      </w:r>
      <w:r w:rsidR="00843970" w:rsidRPr="003523B3">
        <w:rPr>
          <w:rFonts w:ascii="Times New Roman" w:hAnsi="Times New Roman" w:cs="Times New Roman"/>
          <w:sz w:val="26"/>
          <w:szCs w:val="26"/>
        </w:rPr>
        <w:t>Не отмечались обострение заболеваний желудочно-кишечного тракта, ухудшение сколиоза и осанки.</w:t>
      </w:r>
      <w:r w:rsidR="00975E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E74" w:rsidRDefault="00843970" w:rsidP="00975E74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>Анализ динамики заболеваемости показывает, что есть тенденция к уменьшению обострения хронических заболеваний, осложнений после болезни, что это является результатом  увеличения двигательной активности детей, прочным формированием знаний, умений и навыков здорового</w:t>
      </w:r>
      <w:r w:rsidR="00B45E6F">
        <w:rPr>
          <w:rFonts w:ascii="Times New Roman" w:hAnsi="Times New Roman" w:cs="Times New Roman"/>
          <w:sz w:val="26"/>
          <w:szCs w:val="26"/>
        </w:rPr>
        <w:t xml:space="preserve"> образа жизни</w:t>
      </w:r>
      <w:r w:rsidRPr="00D604ED">
        <w:rPr>
          <w:rFonts w:ascii="Times New Roman" w:hAnsi="Times New Roman" w:cs="Times New Roman"/>
          <w:sz w:val="26"/>
          <w:szCs w:val="26"/>
        </w:rPr>
        <w:t>.</w:t>
      </w:r>
      <w:r w:rsidR="00975E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E74" w:rsidRDefault="00843970" w:rsidP="00975E74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Стабильными </w:t>
      </w:r>
      <w:r w:rsidR="00B45E6F">
        <w:rPr>
          <w:rFonts w:ascii="Times New Roman" w:hAnsi="Times New Roman" w:cs="Times New Roman"/>
          <w:sz w:val="26"/>
          <w:szCs w:val="26"/>
        </w:rPr>
        <w:t>оставались на протяжении трех</w:t>
      </w:r>
      <w:r w:rsidRPr="00D604ED">
        <w:rPr>
          <w:rFonts w:ascii="Times New Roman" w:hAnsi="Times New Roman" w:cs="Times New Roman"/>
          <w:sz w:val="26"/>
          <w:szCs w:val="26"/>
        </w:rPr>
        <w:t xml:space="preserve"> лет обучения показатели групп</w:t>
      </w:r>
      <w:r w:rsidR="003523B3">
        <w:rPr>
          <w:rFonts w:ascii="Times New Roman" w:hAnsi="Times New Roman" w:cs="Times New Roman"/>
          <w:sz w:val="26"/>
          <w:szCs w:val="26"/>
        </w:rPr>
        <w:t xml:space="preserve"> здоровья </w:t>
      </w:r>
      <w:r w:rsidR="00C60689">
        <w:rPr>
          <w:rFonts w:ascii="Times New Roman" w:hAnsi="Times New Roman" w:cs="Times New Roman"/>
          <w:sz w:val="26"/>
          <w:szCs w:val="26"/>
        </w:rPr>
        <w:t xml:space="preserve"> и физкультурных групп учащихся </w:t>
      </w:r>
      <w:r w:rsidR="00D000A8" w:rsidRPr="00D000A8">
        <w:rPr>
          <w:rFonts w:ascii="Times New Roman" w:hAnsi="Times New Roman" w:cs="Times New Roman"/>
          <w:sz w:val="26"/>
          <w:szCs w:val="26"/>
        </w:rPr>
        <w:t>(</w:t>
      </w:r>
      <w:r w:rsidR="003523B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000A8">
        <w:rPr>
          <w:rFonts w:ascii="Times New Roman" w:hAnsi="Times New Roman" w:cs="Times New Roman"/>
          <w:sz w:val="26"/>
          <w:szCs w:val="26"/>
        </w:rPr>
        <w:t>3</w:t>
      </w:r>
      <w:r w:rsidR="00B4527D">
        <w:rPr>
          <w:rFonts w:ascii="Times New Roman" w:hAnsi="Times New Roman" w:cs="Times New Roman"/>
          <w:sz w:val="26"/>
          <w:szCs w:val="26"/>
        </w:rPr>
        <w:t>, таблицы</w:t>
      </w:r>
      <w:r w:rsidR="003523B3">
        <w:rPr>
          <w:rFonts w:ascii="Times New Roman" w:hAnsi="Times New Roman" w:cs="Times New Roman"/>
          <w:sz w:val="26"/>
          <w:szCs w:val="26"/>
        </w:rPr>
        <w:t xml:space="preserve"> №</w:t>
      </w:r>
      <w:r w:rsidR="00D000A8" w:rsidRPr="00D000A8">
        <w:rPr>
          <w:rFonts w:ascii="Times New Roman" w:hAnsi="Times New Roman" w:cs="Times New Roman"/>
          <w:sz w:val="26"/>
          <w:szCs w:val="26"/>
        </w:rPr>
        <w:t>2</w:t>
      </w:r>
      <w:r w:rsidR="00D000A8">
        <w:rPr>
          <w:rFonts w:ascii="Times New Roman" w:hAnsi="Times New Roman" w:cs="Times New Roman"/>
          <w:sz w:val="26"/>
          <w:szCs w:val="26"/>
        </w:rPr>
        <w:t>,3)</w:t>
      </w:r>
      <w:r w:rsidR="00C60689">
        <w:rPr>
          <w:rFonts w:ascii="Times New Roman" w:hAnsi="Times New Roman" w:cs="Times New Roman"/>
          <w:sz w:val="26"/>
          <w:szCs w:val="26"/>
        </w:rPr>
        <w:t>,</w:t>
      </w:r>
      <w:r w:rsidRPr="00D604ED">
        <w:rPr>
          <w:rFonts w:ascii="Times New Roman" w:hAnsi="Times New Roman" w:cs="Times New Roman"/>
          <w:sz w:val="26"/>
          <w:szCs w:val="26"/>
        </w:rPr>
        <w:t xml:space="preserve"> которые в значительной степени определяются общей учебной нагрузкой учащихся в урочное и внеурочное время. </w:t>
      </w:r>
      <w:r w:rsidR="00A0464B" w:rsidRPr="00D604ED">
        <w:rPr>
          <w:rFonts w:ascii="Times New Roman" w:hAnsi="Times New Roman" w:cs="Times New Roman"/>
          <w:sz w:val="26"/>
          <w:szCs w:val="26"/>
        </w:rPr>
        <w:t>Отрадно то, что показатели нарушения осанки</w:t>
      </w:r>
      <w:r w:rsidR="00A0464B">
        <w:rPr>
          <w:rFonts w:ascii="Times New Roman" w:hAnsi="Times New Roman" w:cs="Times New Roman"/>
          <w:sz w:val="26"/>
          <w:szCs w:val="26"/>
        </w:rPr>
        <w:t xml:space="preserve">, сколиоза, астигматизма, заболевания ЖКТ </w:t>
      </w:r>
      <w:r w:rsidR="00A0464B" w:rsidRPr="00D604ED">
        <w:rPr>
          <w:rFonts w:ascii="Times New Roman" w:hAnsi="Times New Roman" w:cs="Times New Roman"/>
          <w:sz w:val="26"/>
          <w:szCs w:val="26"/>
        </w:rPr>
        <w:t>уменьшаются</w:t>
      </w:r>
      <w:r w:rsidRPr="00D604ED">
        <w:rPr>
          <w:rFonts w:ascii="Times New Roman" w:hAnsi="Times New Roman" w:cs="Times New Roman"/>
          <w:sz w:val="26"/>
          <w:szCs w:val="26"/>
        </w:rPr>
        <w:t>.</w:t>
      </w:r>
    </w:p>
    <w:p w:rsidR="008552A7" w:rsidRDefault="00843970" w:rsidP="008552A7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Наблюдения показывают, что использование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</w:t>
      </w:r>
      <w:r w:rsidR="006E6A36" w:rsidRPr="00D604ED">
        <w:rPr>
          <w:rFonts w:ascii="Times New Roman" w:hAnsi="Times New Roman" w:cs="Times New Roman"/>
          <w:sz w:val="26"/>
          <w:szCs w:val="26"/>
        </w:rPr>
        <w:t>,  способствует</w:t>
      </w:r>
      <w:r w:rsidR="006E6A36" w:rsidRPr="00D604ED">
        <w:rPr>
          <w:rFonts w:ascii="Times New Roman" w:hAnsi="Times New Roman" w:cs="Times New Roman"/>
          <w:iCs/>
          <w:sz w:val="26"/>
          <w:szCs w:val="26"/>
        </w:rPr>
        <w:t xml:space="preserve"> повышению работоспособности, творческой активности учащихся. </w:t>
      </w:r>
    </w:p>
    <w:p w:rsidR="008552A7" w:rsidRDefault="00C60689" w:rsidP="008552A7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t>Цель современной школы – подготовка детей к жизни. Каждый школьник должен получить за время учебы знания, которые будут востребованы им в дальнейшей жизни.</w:t>
      </w:r>
    </w:p>
    <w:p w:rsidR="008552A7" w:rsidRDefault="00C60689" w:rsidP="00975E74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32">
        <w:rPr>
          <w:rFonts w:ascii="Times New Roman" w:hAnsi="Times New Roman" w:cs="Times New Roman"/>
          <w:sz w:val="26"/>
          <w:szCs w:val="26"/>
        </w:rPr>
        <w:t xml:space="preserve">Достижение названной цели в сегодняшней школе может быть достигнуто с помощью технологий </w:t>
      </w:r>
      <w:proofErr w:type="spellStart"/>
      <w:r w:rsidRPr="00617A32">
        <w:rPr>
          <w:rFonts w:ascii="Times New Roman" w:hAnsi="Times New Roman" w:cs="Times New Roman"/>
          <w:sz w:val="26"/>
          <w:szCs w:val="26"/>
        </w:rPr>
        <w:t>здоровьесберегающией</w:t>
      </w:r>
      <w:proofErr w:type="spellEnd"/>
      <w:r w:rsidRPr="00617A32">
        <w:rPr>
          <w:rFonts w:ascii="Times New Roman" w:hAnsi="Times New Roman" w:cs="Times New Roman"/>
          <w:sz w:val="26"/>
          <w:szCs w:val="26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 и их родителями, с медицинскими работниками, с коллегами – планирует свою работу с учетом приоритетов сохранения и укрепления здоровья участников педагогического процесса.</w:t>
      </w:r>
    </w:p>
    <w:p w:rsidR="00975E74" w:rsidRDefault="000F26AD" w:rsidP="00975E74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4ED">
        <w:rPr>
          <w:rFonts w:ascii="Times New Roman" w:hAnsi="Times New Roman" w:cs="Times New Roman"/>
          <w:sz w:val="26"/>
          <w:szCs w:val="26"/>
        </w:rPr>
        <w:t xml:space="preserve">Однако в настоящее время состояние здоровья детей показывает, что проблема </w:t>
      </w:r>
      <w:proofErr w:type="spellStart"/>
      <w:r w:rsidRPr="00D604ED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D604ED">
        <w:rPr>
          <w:rFonts w:ascii="Times New Roman" w:hAnsi="Times New Roman" w:cs="Times New Roman"/>
          <w:sz w:val="26"/>
          <w:szCs w:val="26"/>
        </w:rPr>
        <w:t xml:space="preserve"> еще далека от решения.</w:t>
      </w:r>
      <w:r w:rsidR="00975E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E6C" w:rsidRDefault="00D80E6C" w:rsidP="00975E74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CF6">
        <w:rPr>
          <w:rFonts w:ascii="Times New Roman" w:hAnsi="Times New Roman" w:cs="Times New Roman"/>
          <w:sz w:val="26"/>
          <w:szCs w:val="26"/>
        </w:rPr>
        <w:t xml:space="preserve">Нет какой-то одной единственной и уникальной технологии сохранения здоровья. </w:t>
      </w:r>
      <w:proofErr w:type="spellStart"/>
      <w:r w:rsidRPr="00170CF6">
        <w:rPr>
          <w:rFonts w:ascii="Times New Roman" w:hAnsi="Times New Roman" w:cs="Times New Roman"/>
          <w:sz w:val="26"/>
          <w:szCs w:val="26"/>
        </w:rPr>
        <w:t>Здоровьесбережение</w:t>
      </w:r>
      <w:proofErr w:type="spellEnd"/>
      <w:r w:rsidRPr="00170CF6">
        <w:rPr>
          <w:rFonts w:ascii="Times New Roman" w:hAnsi="Times New Roman" w:cs="Times New Roman"/>
          <w:sz w:val="26"/>
          <w:szCs w:val="26"/>
        </w:rPr>
        <w:t xml:space="preserve"> может выступать как одна из задач некого образовательного процесса. Это может быть образовательный процесс медико-гигиенической направленности (осуществляемые при тесном контакте педагог - медицинский работник – ученик); физкультурно-оздоровительной (отдается приоритет занятиям физкультурной </w:t>
      </w:r>
      <w:r w:rsidR="008552A7" w:rsidRPr="00170CF6">
        <w:rPr>
          <w:rFonts w:ascii="Times New Roman" w:hAnsi="Times New Roman" w:cs="Times New Roman"/>
          <w:sz w:val="26"/>
          <w:szCs w:val="26"/>
        </w:rPr>
        <w:t>направленности</w:t>
      </w:r>
      <w:r w:rsidRPr="00170CF6">
        <w:rPr>
          <w:rFonts w:ascii="Times New Roman" w:hAnsi="Times New Roman" w:cs="Times New Roman"/>
          <w:sz w:val="26"/>
          <w:szCs w:val="26"/>
        </w:rPr>
        <w:t>) и др. Только благодаря комплексному подходу к обучению школьников могут быть решены задачи формирования и укрепления здоровья учащихся.</w:t>
      </w:r>
      <w:r w:rsidR="00975E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E74" w:rsidRDefault="00975E74" w:rsidP="00975E74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0E6C" w:rsidRDefault="00D80E6C" w:rsidP="00BA7CBC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CF6" w:rsidRDefault="00170CF6" w:rsidP="00BA7CBC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CF6" w:rsidRDefault="00170CF6" w:rsidP="00BA7CBC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CF6" w:rsidRDefault="00170CF6" w:rsidP="00BA7CBC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CF6" w:rsidRPr="00D604ED" w:rsidRDefault="00170CF6" w:rsidP="00BA7CBC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574" w:rsidRPr="00D604ED" w:rsidRDefault="00551574" w:rsidP="00D604E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75E74" w:rsidRDefault="00975E74" w:rsidP="00CB7CF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1413480"/>
    </w:p>
    <w:p w:rsidR="00975E74" w:rsidRDefault="00975E74" w:rsidP="00CB7CF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B7CF6" w:rsidRPr="00430152" w:rsidRDefault="00CB7CF6" w:rsidP="00430152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3015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B976FA" w:rsidRPr="00430152">
        <w:rPr>
          <w:rFonts w:ascii="Times New Roman" w:hAnsi="Times New Roman" w:cs="Times New Roman"/>
          <w:sz w:val="26"/>
          <w:szCs w:val="26"/>
        </w:rPr>
        <w:t>1</w:t>
      </w:r>
    </w:p>
    <w:p w:rsidR="00975E74" w:rsidRPr="00430152" w:rsidRDefault="00CB7CF6" w:rsidP="00430152">
      <w:pPr>
        <w:tabs>
          <w:tab w:val="clear" w:pos="144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152">
        <w:rPr>
          <w:rFonts w:ascii="Times New Roman" w:hAnsi="Times New Roman" w:cs="Times New Roman"/>
          <w:b/>
          <w:sz w:val="26"/>
          <w:szCs w:val="26"/>
        </w:rPr>
        <w:t>ПРОГРАММА ЭЛЕКТИВНОГО КУРСА «Человек и его здоровье»</w:t>
      </w:r>
    </w:p>
    <w:p w:rsidR="00CB7CF6" w:rsidRPr="00430152" w:rsidRDefault="00CB7CF6" w:rsidP="00430152">
      <w:pPr>
        <w:tabs>
          <w:tab w:val="clear" w:pos="1440"/>
        </w:tabs>
        <w:spacing w:after="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30152">
        <w:rPr>
          <w:rFonts w:ascii="Times New Roman" w:hAnsi="Times New Roman" w:cs="Times New Roman"/>
          <w:sz w:val="26"/>
          <w:szCs w:val="26"/>
        </w:rPr>
        <w:t>(9 класс)</w:t>
      </w:r>
    </w:p>
    <w:p w:rsidR="00975E74" w:rsidRPr="00430152" w:rsidRDefault="00975E74" w:rsidP="00975E74">
      <w:pPr>
        <w:shd w:val="clear" w:color="auto" w:fill="FFFFFF"/>
        <w:tabs>
          <w:tab w:val="clear" w:pos="1440"/>
        </w:tabs>
        <w:spacing w:line="274" w:lineRule="exact"/>
        <w:ind w:left="7"/>
        <w:jc w:val="center"/>
        <w:rPr>
          <w:rFonts w:ascii="Times New Roman" w:hAnsi="Times New Roman" w:cs="Times New Roman"/>
          <w:sz w:val="26"/>
          <w:szCs w:val="26"/>
        </w:rPr>
      </w:pPr>
      <w:r w:rsidRPr="00430152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975E74" w:rsidRP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firstLine="6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Настоящая программа элективного курса «Человек и его здоровье» предназначена для изу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975E7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чения в 9 </w:t>
      </w:r>
      <w:proofErr w:type="spellStart"/>
      <w:r w:rsidRPr="00975E74">
        <w:rPr>
          <w:rFonts w:ascii="Times New Roman" w:eastAsia="Times New Roman" w:hAnsi="Times New Roman" w:cs="Times New Roman"/>
          <w:spacing w:val="-1"/>
          <w:sz w:val="26"/>
          <w:szCs w:val="26"/>
        </w:rPr>
        <w:t>предпрофидьном</w:t>
      </w:r>
      <w:proofErr w:type="spellEnd"/>
      <w:r w:rsidRPr="00975E7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медицинском классе. Она базируется на основном курсе «Биология,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Человек», в котором рассматриваются основные анатомические, физиологические и гигиениче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ские понятия о человеке, способствующие формированию научного мировоззрения и развитию глубокого понимания сущности человека как живого организма. В программу элективного курса </w:t>
      </w:r>
      <w:r w:rsidRPr="00975E74">
        <w:rPr>
          <w:rFonts w:ascii="Times New Roman" w:eastAsia="Times New Roman" w:hAnsi="Times New Roman" w:cs="Times New Roman"/>
          <w:spacing w:val="-1"/>
          <w:sz w:val="26"/>
          <w:szCs w:val="26"/>
        </w:rPr>
        <w:t>введены сведения по экологии человека, о влиянии разнообразных экологических факторов на ор</w:t>
      </w:r>
      <w:r w:rsidRPr="00975E74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ганизм человека, о зависимости процессов жизнедеятельности и здоровья людей от природных и социальных факторов окружающей среды. Преподавание этого курса призвано оказать воздейст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975E74">
        <w:rPr>
          <w:rFonts w:ascii="Times New Roman" w:eastAsia="Times New Roman" w:hAnsi="Times New Roman" w:cs="Times New Roman"/>
          <w:spacing w:val="-1"/>
          <w:sz w:val="26"/>
          <w:szCs w:val="26"/>
        </w:rPr>
        <w:t>вие на формирование здорового образа жизни, должно убедить учащихся, что здоровье - непрехо</w:t>
      </w:r>
      <w:r w:rsidRPr="00975E74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 xml:space="preserve">дящая ценность для человека, для семьи и общества. Практические работы ориентируют учащихся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 xml:space="preserve">на активное познание свойств организма человека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развитие умений по уходу за ним.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 xml:space="preserve"> Учащиеся осознают пути оптимизации отношений человека и природы, понимают практическое з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ачение знаний о человеке для решения проблем здравоохранения, экологии человека и охраны природы. Данный элективный курс рассчитан на 16 часов.</w:t>
      </w:r>
    </w:p>
    <w:p w:rsidR="00975E74" w:rsidRDefault="00200DE1" w:rsidP="00430152">
      <w:pPr>
        <w:shd w:val="clear" w:color="auto" w:fill="FFFFFF"/>
        <w:spacing w:after="0" w:line="25" w:lineRule="atLeast"/>
        <w:ind w:left="99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Содержание  </w:t>
      </w:r>
      <w:r w:rsidR="00975E74" w:rsidRPr="00975E74">
        <w:rPr>
          <w:rFonts w:ascii="Times New Roman" w:eastAsia="Times New Roman" w:hAnsi="Times New Roman" w:cs="Times New Roman"/>
          <w:sz w:val="26"/>
          <w:szCs w:val="26"/>
        </w:rPr>
        <w:t>элективного курса «Человек и его здоровье»</w:t>
      </w:r>
      <w:r w:rsidR="00975E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5E74" w:rsidRP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Здоровье населения. Формирование здоровья растущего организма.</w:t>
      </w:r>
    </w:p>
    <w:p w:rsidR="00975E74" w:rsidRP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Определение понятия «Здоровье». Показатели здоровья. Медико-демографические показа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softHyphen/>
        <w:t>тели: возрастная детская структура, рождаемость, детская смертность.</w:t>
      </w:r>
    </w:p>
    <w:p w:rsidR="00975E74" w:rsidRPr="00975E74" w:rsidRDefault="00975E74" w:rsidP="00430152">
      <w:pPr>
        <w:shd w:val="clear" w:color="auto" w:fill="FFFFFF"/>
        <w:spacing w:after="0" w:line="25" w:lineRule="atLeast"/>
        <w:ind w:left="7" w:firstLine="706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Факторы, укрепляющие и ослабляющие здоровье. Рост и развитие детского организма. По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softHyphen/>
        <w:t>казатели физического развития: длина тела, масса тела, окружность грудной клетки, жизненная емкость легких, динамометрия, степень развития жировой ткани, костной и мышечной. Сроки проявления половых признаков у мальчиков и девочек.</w:t>
      </w:r>
    </w:p>
    <w:p w:rsidR="00975E74" w:rsidRP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Гармоничность развития. Понятие о паспортном и биологическом возрасте. Акселерация, ее проявление и социально-гигиеническое значение.</w:t>
      </w:r>
    </w:p>
    <w:p w:rsidR="00975E74" w:rsidRPr="00975E74" w:rsidRDefault="00975E74" w:rsidP="00430152">
      <w:pPr>
        <w:shd w:val="clear" w:color="auto" w:fill="FFFFFF"/>
        <w:spacing w:after="0" w:line="25" w:lineRule="atLeast"/>
        <w:ind w:left="7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Заболеваемость детей. Сравнительная оценка показателей здоровья у детей, проживающих в регионах с различной загрязненностью.</w:t>
      </w:r>
    </w:p>
    <w:p w:rsidR="00975E74" w:rsidRDefault="00975E74" w:rsidP="00430152">
      <w:pPr>
        <w:shd w:val="clear" w:color="auto" w:fill="FFFFFF"/>
        <w:spacing w:after="0" w:line="25" w:lineRule="atLeast"/>
        <w:ind w:left="713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Практическая работа № 1.</w:t>
      </w:r>
    </w:p>
    <w:p w:rsid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Решение ситуационных задач по оценке физическ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развития подростков. Оценка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физиче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softHyphen/>
        <w:t>ского развития учащихся класса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5E74" w:rsidRP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Влияние погоды на здоровье человека.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Факторы погоды и реакции организма.</w:t>
      </w:r>
    </w:p>
    <w:p w:rsidR="00975E74" w:rsidRP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right="-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Эликсир жизни - роль воздушной оболочки, ее экологического состояния на здоровье че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softHyphen/>
        <w:t>ловека.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Температурный властелин. Сохранение теплового баланса в организме. Ответная реакция организма при тепловых истощениях, в условиях низких температур.</w:t>
      </w:r>
    </w:p>
    <w:p w:rsidR="00975E74" w:rsidRPr="00975E74" w:rsidRDefault="00975E74" w:rsidP="00430152">
      <w:pPr>
        <w:shd w:val="clear" w:color="auto" w:fill="FFFFFF"/>
        <w:spacing w:after="0" w:line="25" w:lineRule="atLeast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Влияние характера ветра на организм человека. Тепловое и механическое воздействие.</w:t>
      </w:r>
    </w:p>
    <w:p w:rsidR="00975E74" w:rsidRPr="00975E74" w:rsidRDefault="00975E74" w:rsidP="00430152">
      <w:pPr>
        <w:shd w:val="clear" w:color="auto" w:fill="FFFFFF"/>
        <w:spacing w:after="0" w:line="25" w:lineRule="atLeast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Практическая работа №2</w:t>
      </w:r>
    </w:p>
    <w:p w:rsidR="00975E74" w:rsidRDefault="00975E74" w:rsidP="00430152">
      <w:pPr>
        <w:shd w:val="clear" w:color="auto" w:fill="FFFFFF"/>
        <w:spacing w:after="0" w:line="25" w:lineRule="atLeast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Умение проводить физзарядку, снимающую усталость.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hanging="11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Здоровье человека в любую погоду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 xml:space="preserve">Учитесь отдыхать. Биоритмы, их влияние на активность человека. Пассивный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ктивный отдых. Значение сна для профилактики снятия стрессовых состояний. Гигиена сна.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Значение дозированной ходьбы и прогулок для поддержания физической активности</w:t>
      </w:r>
      <w:r w:rsidR="004301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Закаливание, занятия физкультурой, правильное питание - залог здоровья.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Умение 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t>властвовать собой - аутогенная тренировка.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975E74" w:rsidRDefault="00975E74" w:rsidP="00430152">
      <w:pPr>
        <w:shd w:val="clear" w:color="auto" w:fill="FFFFFF"/>
        <w:tabs>
          <w:tab w:val="clear" w:pos="1440"/>
        </w:tabs>
        <w:spacing w:after="0" w:line="25" w:lineRule="atLeast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975E74">
        <w:rPr>
          <w:rFonts w:ascii="Times New Roman" w:eastAsia="Times New Roman" w:hAnsi="Times New Roman" w:cs="Times New Roman"/>
          <w:sz w:val="26"/>
          <w:szCs w:val="26"/>
        </w:rPr>
        <w:t>Тайны Тибетской медицины. О некоторых советах применения лечебных трав при различ</w:t>
      </w:r>
      <w:r w:rsidRPr="00975E74">
        <w:rPr>
          <w:rFonts w:ascii="Times New Roman" w:eastAsia="Times New Roman" w:hAnsi="Times New Roman" w:cs="Times New Roman"/>
          <w:sz w:val="26"/>
          <w:szCs w:val="26"/>
        </w:rPr>
        <w:softHyphen/>
        <w:t>ных заболеваниях.</w:t>
      </w:r>
    </w:p>
    <w:p w:rsidR="00200DE1" w:rsidRPr="00200DE1" w:rsidRDefault="00200DE1" w:rsidP="00200D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D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элективного курса</w:t>
      </w:r>
    </w:p>
    <w:p w:rsidR="00200DE1" w:rsidRPr="00200DE1" w:rsidRDefault="00200DE1" w:rsidP="00200D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DE1">
        <w:rPr>
          <w:rFonts w:ascii="Times New Roman" w:eastAsia="Times New Roman" w:hAnsi="Times New Roman" w:cs="Times New Roman"/>
          <w:b/>
          <w:sz w:val="28"/>
          <w:szCs w:val="28"/>
        </w:rPr>
        <w:t>«Человек и его здоровье»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4536"/>
      </w:tblGrid>
      <w:tr w:rsidR="00200DE1" w:rsidRPr="00200DE1" w:rsidTr="00200DE1">
        <w:trPr>
          <w:trHeight w:val="517"/>
        </w:trPr>
        <w:tc>
          <w:tcPr>
            <w:tcW w:w="567" w:type="dxa"/>
            <w:vMerge w:val="restart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34" w:firstLine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3" w:type="dxa"/>
            <w:vMerge w:val="restart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4536" w:type="dxa"/>
            <w:vMerge w:val="restart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понятия</w:t>
            </w:r>
          </w:p>
        </w:tc>
      </w:tr>
      <w:tr w:rsidR="00200DE1" w:rsidRPr="00200DE1" w:rsidTr="00200DE1">
        <w:trPr>
          <w:trHeight w:val="499"/>
        </w:trPr>
        <w:tc>
          <w:tcPr>
            <w:tcW w:w="567" w:type="dxa"/>
            <w:vMerge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34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200DE1" w:rsidRPr="00200DE1" w:rsidRDefault="00200DE1" w:rsidP="0020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200DE1" w:rsidRPr="00200DE1" w:rsidRDefault="00200DE1" w:rsidP="0020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 1. Окружающая среда и организм человека.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Введение. 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Нервная система: центральная, периферическая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Физиологические основы взаимодействия организма человека с окружающей средой.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Факторы среды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Гуморальная регуляция жизненных процессов и зависимость ее от окружающей среды.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Гуморальная регуляция, железы внутренней секреции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 2. Современные проблемы взаимодействия организма с окружающей средой.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Воздушная среда и человек.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Диоксид углерода, угарный газ, оксиды азота 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Внутренняя среда организма человека – основа его иммунитета.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ммунитет</w:t>
            </w:r>
            <w:r w:rsidRPr="00200D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Солнечная радиация.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Ультрафиолетовые лучи, меланин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Закаливание организма.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Пища – важнейший экологический фактор.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Белки, жиры, углеводы, витамины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Нормы питания.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Живые организмы и человек.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Паразиты, аллергия.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Почва и человек.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Пестициды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Радиация и человек.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Альфа, бета, гамма-излучение,  радон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 3. Окружающая среда и развитие человека.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Наследственность человека.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Наследственность, генотип, фенотип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Онтогенетические периоды и окружающая среда.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Онтогенез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4. Экология и проблемы жизни и здоровья человека.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 населения в современных экологических условиях.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Продолжительность жизни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Вредные привычки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Алкоголь, курение табака, наркотики.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Инфекционные заболевания.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tabs>
                <w:tab w:val="clear" w:pos="1440"/>
              </w:tabs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Природно-очаговые заболевания, эпидемия, пандемия.</w:t>
            </w:r>
          </w:p>
        </w:tc>
      </w:tr>
      <w:tr w:rsidR="00200DE1" w:rsidRPr="00200DE1" w:rsidTr="00200DE1">
        <w:tc>
          <w:tcPr>
            <w:tcW w:w="567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00DE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Общее количество уроков:   17  часов.</w:t>
            </w:r>
          </w:p>
        </w:tc>
        <w:tc>
          <w:tcPr>
            <w:tcW w:w="4536" w:type="dxa"/>
          </w:tcPr>
          <w:p w:rsidR="00200DE1" w:rsidRPr="00200DE1" w:rsidRDefault="00200DE1" w:rsidP="00200D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200DE1" w:rsidRDefault="00200DE1" w:rsidP="00200DE1">
      <w:pPr>
        <w:spacing w:line="240" w:lineRule="auto"/>
        <w:rPr>
          <w:rFonts w:ascii="Calibri" w:eastAsia="Times New Roman" w:hAnsi="Calibri" w:cs="Times New Roman"/>
        </w:rPr>
      </w:pPr>
    </w:p>
    <w:p w:rsidR="00200DE1" w:rsidRDefault="00200DE1" w:rsidP="00975E74">
      <w:pPr>
        <w:ind w:firstLine="709"/>
        <w:jc w:val="right"/>
        <w:rPr>
          <w:rFonts w:ascii="Times New Roman" w:hAnsi="Times New Roman" w:cs="Times New Roman"/>
        </w:rPr>
      </w:pPr>
    </w:p>
    <w:p w:rsidR="00200DE1" w:rsidRPr="003639D0" w:rsidRDefault="007813BD" w:rsidP="003639D0">
      <w:pPr>
        <w:spacing w:after="0" w:line="25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B976FA" w:rsidRPr="003639D0">
        <w:rPr>
          <w:rFonts w:ascii="Times New Roman" w:hAnsi="Times New Roman" w:cs="Times New Roman"/>
          <w:sz w:val="26"/>
          <w:szCs w:val="26"/>
        </w:rPr>
        <w:t>2</w:t>
      </w:r>
    </w:p>
    <w:p w:rsidR="00200DE1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9D0">
        <w:rPr>
          <w:rFonts w:ascii="Times New Roman" w:hAnsi="Times New Roman" w:cs="Times New Roman"/>
          <w:b/>
          <w:sz w:val="26"/>
          <w:szCs w:val="26"/>
        </w:rPr>
        <w:t>ПРОГРАММА ЭЛЕКТИВНОГО КУРСА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9D0">
        <w:rPr>
          <w:rFonts w:ascii="Times New Roman" w:hAnsi="Times New Roman" w:cs="Times New Roman"/>
          <w:b/>
          <w:sz w:val="26"/>
          <w:szCs w:val="26"/>
        </w:rPr>
        <w:t>«СОЦИАЛЬНАЯ ЭКОЛОГИЯ ЧЕЛОВЕКА»</w:t>
      </w:r>
      <w:bookmarkEnd w:id="0"/>
      <w:r w:rsidRPr="003639D0">
        <w:rPr>
          <w:rFonts w:ascii="Times New Roman" w:hAnsi="Times New Roman" w:cs="Times New Roman"/>
          <w:b/>
          <w:sz w:val="26"/>
          <w:szCs w:val="26"/>
        </w:rPr>
        <w:t>  (11 класс)</w:t>
      </w:r>
    </w:p>
    <w:p w:rsidR="002756A9" w:rsidRPr="003639D0" w:rsidRDefault="002756A9" w:rsidP="003639D0">
      <w:pPr>
        <w:tabs>
          <w:tab w:val="clear" w:pos="1440"/>
        </w:tabs>
        <w:spacing w:after="0" w:line="25" w:lineRule="atLeast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Программа курса «Социальная экология» направлена на развитие у учеников общей экологической культуры личности, а также на со</w:t>
      </w:r>
      <w:r w:rsidRPr="003639D0">
        <w:rPr>
          <w:rFonts w:ascii="Times New Roman" w:hAnsi="Times New Roman" w:cs="Times New Roman"/>
          <w:sz w:val="26"/>
          <w:szCs w:val="26"/>
        </w:rPr>
        <w:softHyphen/>
        <w:t xml:space="preserve">вершенствование экологической культуры школьников через ознакомление с основами организации и функционирования </w:t>
      </w:r>
      <w:proofErr w:type="spellStart"/>
      <w:r w:rsidRPr="003639D0">
        <w:rPr>
          <w:rFonts w:ascii="Times New Roman" w:hAnsi="Times New Roman" w:cs="Times New Roman"/>
          <w:sz w:val="26"/>
          <w:szCs w:val="26"/>
        </w:rPr>
        <w:t>социоприродных</w:t>
      </w:r>
      <w:proofErr w:type="spellEnd"/>
      <w:r w:rsidRPr="003639D0">
        <w:rPr>
          <w:rFonts w:ascii="Times New Roman" w:hAnsi="Times New Roman" w:cs="Times New Roman"/>
          <w:sz w:val="26"/>
          <w:szCs w:val="26"/>
        </w:rPr>
        <w:t xml:space="preserve"> систем, принципами взаимо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действия человека, общества и природы, закономерностями функ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ционирования и развития человека в жизненной среде, концепту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альными основами экологического образования и воспитания.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Задачи курса:</w:t>
      </w:r>
    </w:p>
    <w:p w:rsidR="00200DE1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- ознакомить школьников с основами общей и социальной эко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логии, экологии человека, природопользования;</w:t>
      </w:r>
    </w:p>
    <w:p w:rsidR="00200DE1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-обеспечить непрерывность и преемственность экологическо</w:t>
      </w:r>
      <w:r w:rsidRPr="003639D0">
        <w:rPr>
          <w:rFonts w:ascii="Times New Roman" w:hAnsi="Times New Roman" w:cs="Times New Roman"/>
          <w:sz w:val="26"/>
          <w:szCs w:val="26"/>
        </w:rPr>
        <w:softHyphen/>
        <w:t xml:space="preserve">го образования на стадиях общеобразовательной и </w:t>
      </w:r>
      <w:proofErr w:type="spellStart"/>
      <w:r w:rsidRPr="003639D0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3639D0">
        <w:rPr>
          <w:rFonts w:ascii="Times New Roman" w:hAnsi="Times New Roman" w:cs="Times New Roman"/>
          <w:sz w:val="26"/>
          <w:szCs w:val="26"/>
        </w:rPr>
        <w:t xml:space="preserve"> подготовки; 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Курс рассчитан на 34 часа занятий, из них: 23 -лекции, 11 - семинары. Учебно-исследовательская работа школьников включает написание рефератов, подготовку научных докла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дов, написание исследовательских работ.</w:t>
      </w:r>
    </w:p>
    <w:p w:rsidR="007813BD" w:rsidRPr="003639D0" w:rsidRDefault="00200DE1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ab/>
      </w:r>
      <w:r w:rsidR="007813BD" w:rsidRPr="003639D0">
        <w:rPr>
          <w:rFonts w:ascii="Times New Roman" w:hAnsi="Times New Roman" w:cs="Times New Roman"/>
          <w:sz w:val="26"/>
          <w:szCs w:val="26"/>
        </w:rPr>
        <w:t>Итоговая форма контроля – контрольная работа.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1413481"/>
      <w:r w:rsidRPr="003639D0">
        <w:rPr>
          <w:rFonts w:ascii="Times New Roman" w:hAnsi="Times New Roman" w:cs="Times New Roman"/>
          <w:sz w:val="26"/>
          <w:szCs w:val="26"/>
        </w:rPr>
        <w:t>СОДЕРЖАНИЕ</w:t>
      </w:r>
      <w:r w:rsidR="00200DE1" w:rsidRPr="003639D0">
        <w:rPr>
          <w:rFonts w:ascii="Times New Roman" w:hAnsi="Times New Roman" w:cs="Times New Roman"/>
          <w:sz w:val="26"/>
          <w:szCs w:val="26"/>
        </w:rPr>
        <w:t xml:space="preserve">  </w:t>
      </w:r>
      <w:r w:rsidRPr="003639D0">
        <w:rPr>
          <w:rFonts w:ascii="Times New Roman" w:hAnsi="Times New Roman" w:cs="Times New Roman"/>
          <w:sz w:val="26"/>
          <w:szCs w:val="26"/>
        </w:rPr>
        <w:t xml:space="preserve"> КУРСА</w:t>
      </w:r>
      <w:bookmarkEnd w:id="1"/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9D0">
        <w:rPr>
          <w:rFonts w:ascii="Times New Roman" w:hAnsi="Times New Roman" w:cs="Times New Roman"/>
          <w:b/>
          <w:sz w:val="26"/>
          <w:szCs w:val="26"/>
        </w:rPr>
        <w:t>Введение. (1 час)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Развитие экологических представлений людей с древнейших вре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мен до наших дней. Возникновение и развитие экологии как науки.</w:t>
      </w:r>
      <w:r w:rsidR="00200DE1" w:rsidRPr="003639D0">
        <w:rPr>
          <w:rFonts w:ascii="Times New Roman" w:hAnsi="Times New Roman" w:cs="Times New Roman"/>
          <w:sz w:val="26"/>
          <w:szCs w:val="26"/>
        </w:rPr>
        <w:t xml:space="preserve"> </w:t>
      </w:r>
      <w:r w:rsidRPr="003639D0">
        <w:rPr>
          <w:rFonts w:ascii="Times New Roman" w:hAnsi="Times New Roman" w:cs="Times New Roman"/>
          <w:sz w:val="26"/>
          <w:szCs w:val="26"/>
        </w:rPr>
        <w:t xml:space="preserve">Экология – наука о жизни в доме. 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hanging="2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9D0">
        <w:rPr>
          <w:rFonts w:ascii="Times New Roman" w:hAnsi="Times New Roman" w:cs="Times New Roman"/>
          <w:b/>
          <w:sz w:val="26"/>
          <w:szCs w:val="26"/>
        </w:rPr>
        <w:t>Глава 1. Основы учения о биосфере. (3 часа)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Биосфера и ее границы.  Понятие об экосистемах. Живое вещество и его особенности.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hanging="22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b/>
          <w:bCs/>
          <w:sz w:val="26"/>
          <w:szCs w:val="26"/>
        </w:rPr>
        <w:t>Глава 2. Становление социальной эколог</w:t>
      </w:r>
      <w:proofErr w:type="gramStart"/>
      <w:r w:rsidRPr="003639D0">
        <w:rPr>
          <w:rFonts w:ascii="Times New Roman" w:hAnsi="Times New Roman" w:cs="Times New Roman"/>
          <w:b/>
          <w:bCs/>
          <w:sz w:val="26"/>
          <w:szCs w:val="26"/>
        </w:rPr>
        <w:t>ии и ее</w:t>
      </w:r>
      <w:proofErr w:type="gramEnd"/>
      <w:r w:rsidRPr="003639D0">
        <w:rPr>
          <w:rFonts w:ascii="Times New Roman" w:hAnsi="Times New Roman" w:cs="Times New Roman"/>
          <w:b/>
          <w:bCs/>
          <w:sz w:val="26"/>
          <w:szCs w:val="26"/>
        </w:rPr>
        <w:t xml:space="preserve"> предмет (4 часа).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Возникновение социальной экологии. Ее предмет. Отношение социальной экологии к другим наукам: биологии, географии, со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циологии. Классификация природных ресурсов. Решение сырьевой проблемы.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b/>
          <w:bCs/>
          <w:sz w:val="26"/>
          <w:szCs w:val="26"/>
        </w:rPr>
        <w:t>Глава 3. Социально-экологическое взаимодействие и его субъек</w:t>
      </w:r>
      <w:r w:rsidRPr="003639D0">
        <w:rPr>
          <w:rFonts w:ascii="Times New Roman" w:hAnsi="Times New Roman" w:cs="Times New Roman"/>
          <w:b/>
          <w:bCs/>
          <w:sz w:val="26"/>
          <w:szCs w:val="26"/>
        </w:rPr>
        <w:softHyphen/>
        <w:t>ты (6 часов).</w:t>
      </w:r>
    </w:p>
    <w:p w:rsidR="00200DE1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Человек – часть биосферы. Человек и общество как субъекты социально-экологического взаимодействия.  Важнейшие характеристики человека как субъекта соци</w:t>
      </w:r>
      <w:r w:rsidRPr="003639D0">
        <w:rPr>
          <w:rFonts w:ascii="Times New Roman" w:hAnsi="Times New Roman" w:cs="Times New Roman"/>
          <w:sz w:val="26"/>
          <w:szCs w:val="26"/>
        </w:rPr>
        <w:softHyphen/>
        <w:t xml:space="preserve">ально-экологического взаимодействия: потребности, адаптивность, механизмы адаптации и </w:t>
      </w:r>
      <w:proofErr w:type="spellStart"/>
      <w:r w:rsidRPr="003639D0">
        <w:rPr>
          <w:rFonts w:ascii="Times New Roman" w:hAnsi="Times New Roman" w:cs="Times New Roman"/>
          <w:sz w:val="26"/>
          <w:szCs w:val="26"/>
        </w:rPr>
        <w:t>адаптированность</w:t>
      </w:r>
      <w:proofErr w:type="spellEnd"/>
      <w:r w:rsidRPr="003639D0">
        <w:rPr>
          <w:rFonts w:ascii="Times New Roman" w:hAnsi="Times New Roman" w:cs="Times New Roman"/>
          <w:sz w:val="26"/>
          <w:szCs w:val="26"/>
        </w:rPr>
        <w:t xml:space="preserve">. Отходы и их классификация. Загрязнения и их источники. Загрязнения  атмосферы, гидросферы, литосферы. 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Среда человека и ее элементы как субъекты социально-эколо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гического взаимодействия. Сокращение площади лесов, разрушение почвы и опустынивание.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b/>
          <w:bCs/>
          <w:sz w:val="26"/>
          <w:szCs w:val="26"/>
        </w:rPr>
        <w:t>Глава 4. Взаимоотношения общества и природы в истории циви</w:t>
      </w:r>
      <w:r w:rsidRPr="003639D0">
        <w:rPr>
          <w:rFonts w:ascii="Times New Roman" w:hAnsi="Times New Roman" w:cs="Times New Roman"/>
          <w:b/>
          <w:bCs/>
          <w:sz w:val="26"/>
          <w:szCs w:val="26"/>
        </w:rPr>
        <w:softHyphen/>
        <w:t>лизации (4 часа).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Взаимоотношения природы и общества: исторический аспект. Этапы становления взаимоотношений природы и общества: охотничье-собирательская культура, аграрная культура, индустриаль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ное общество, постиндустриальное общество. Их характеристика.</w:t>
      </w:r>
      <w:r w:rsidR="002756A9" w:rsidRPr="003639D0">
        <w:rPr>
          <w:rFonts w:ascii="Times New Roman" w:hAnsi="Times New Roman" w:cs="Times New Roman"/>
          <w:sz w:val="26"/>
          <w:szCs w:val="26"/>
        </w:rPr>
        <w:t xml:space="preserve"> </w:t>
      </w:r>
      <w:r w:rsidRPr="003639D0">
        <w:rPr>
          <w:rFonts w:ascii="Times New Roman" w:hAnsi="Times New Roman" w:cs="Times New Roman"/>
          <w:sz w:val="26"/>
          <w:szCs w:val="26"/>
        </w:rPr>
        <w:t>Перспективы развития взаимоотношений природы и общества: идеал ноосферы и концепция устойчивого развития.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b/>
          <w:bCs/>
          <w:sz w:val="26"/>
          <w:szCs w:val="26"/>
        </w:rPr>
        <w:t>Глава 5. Глобальные проблемы человечества и пути их решения (8 часов).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Рост численности населения, «демографический взрыв». Ресурс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ный кризис: земельные ресурсы (почва, минеральные ресурсы), энергетические ресурсы. Изменение генофонда: факторы мутагенеза, дрейф генов, естественный отбор.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b/>
          <w:bCs/>
          <w:sz w:val="26"/>
          <w:szCs w:val="26"/>
        </w:rPr>
        <w:lastRenderedPageBreak/>
        <w:t>Глава 6. Здоровье  человека в естественной и социальной среде (4 часа).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Здоровье человека. Охрана окружающей человека среды. Экологический мониторинг окружающей среды. Законы здравого смысла.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39D0">
        <w:rPr>
          <w:rFonts w:ascii="Times New Roman" w:hAnsi="Times New Roman" w:cs="Times New Roman"/>
          <w:b/>
          <w:bCs/>
          <w:sz w:val="26"/>
          <w:szCs w:val="26"/>
        </w:rPr>
        <w:t>Глава 7. Экология жизненной среды (4 часа).</w:t>
      </w:r>
    </w:p>
    <w:p w:rsidR="007813BD" w:rsidRPr="003639D0" w:rsidRDefault="007813BD" w:rsidP="003639D0">
      <w:pPr>
        <w:tabs>
          <w:tab w:val="clear" w:pos="1440"/>
        </w:tabs>
        <w:spacing w:after="0" w:line="25" w:lineRule="atLeas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9D0">
        <w:rPr>
          <w:rFonts w:ascii="Times New Roman" w:hAnsi="Times New Roman" w:cs="Times New Roman"/>
          <w:sz w:val="26"/>
          <w:szCs w:val="26"/>
        </w:rPr>
        <w:t>Элементы жизненной среды человека: социально-бытовая среда (городская и жилищная среды), трудовая (производственная) среда, рекреационная среда. Их характеристика. Взаимоотношения чело</w:t>
      </w:r>
      <w:r w:rsidRPr="003639D0">
        <w:rPr>
          <w:rFonts w:ascii="Times New Roman" w:hAnsi="Times New Roman" w:cs="Times New Roman"/>
          <w:sz w:val="26"/>
          <w:szCs w:val="26"/>
        </w:rPr>
        <w:softHyphen/>
        <w:t>века с элементами его жизненной среды.</w:t>
      </w:r>
    </w:p>
    <w:p w:rsidR="00816D05" w:rsidRDefault="00816D05" w:rsidP="003639D0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D05" w:rsidRDefault="00816D05" w:rsidP="003639D0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13BD" w:rsidRDefault="007813BD" w:rsidP="003639D0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9D0">
        <w:rPr>
          <w:rFonts w:ascii="Times New Roman" w:hAnsi="Times New Roman" w:cs="Times New Roman"/>
          <w:b/>
          <w:sz w:val="26"/>
          <w:szCs w:val="26"/>
        </w:rPr>
        <w:t>Тематическое планирование по курсу</w:t>
      </w:r>
    </w:p>
    <w:p w:rsidR="00816D05" w:rsidRPr="003639D0" w:rsidRDefault="00816D05" w:rsidP="003639D0">
      <w:pPr>
        <w:tabs>
          <w:tab w:val="clear" w:pos="1440"/>
        </w:tabs>
        <w:spacing w:after="0" w:line="25" w:lineRule="atLeast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826" w:type="pct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17"/>
        <w:gridCol w:w="2071"/>
        <w:gridCol w:w="1657"/>
      </w:tblGrid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874" w:type="pct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7813BD" w:rsidRPr="003639D0" w:rsidRDefault="007813BD" w:rsidP="003639D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10"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Теоретические занятия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Семинары</w:t>
            </w:r>
          </w:p>
        </w:tc>
      </w:tr>
      <w:tr w:rsidR="007813BD" w:rsidRPr="003639D0" w:rsidTr="00816D0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Введение. (1 час)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– наука о жизни в доме. 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813BD" w:rsidRPr="003639D0" w:rsidTr="00816D0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7813BD" w:rsidRPr="003639D0" w:rsidRDefault="007813BD" w:rsidP="003639D0">
            <w:pPr>
              <w:spacing w:after="0" w:line="25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1. Основы учения о биосфере. (4 часа)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51" w:hanging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1. Биосфера и ее границы.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51" w:hanging="68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2. Понятие об экосистемах.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51" w:hanging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3. Живое вещество и его особенности.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813BD" w:rsidRPr="003639D0" w:rsidTr="00816D0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Глава 2. Становление социальной экологии, ее предмет. </w:t>
            </w:r>
            <w:r w:rsidRPr="003639D0">
              <w:rPr>
                <w:rFonts w:ascii="Times New Roman" w:hAnsi="Times New Roman" w:cs="Times New Roman"/>
                <w:b/>
                <w:sz w:val="26"/>
                <w:szCs w:val="26"/>
              </w:rPr>
              <w:t>(5 часов)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3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1. Классификация природных ресурсов.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3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2. Решение сырьевой проблемы.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36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3. Возникновение социальной экологии. Ее предмет.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36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4. Развитие экологических представлений людей с древнейших вре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softHyphen/>
              <w:t>мен до наших дней.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36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5.Урок-обобщение «Становление социальной экологии, ее предмет»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13BD" w:rsidRPr="003639D0" w:rsidTr="00816D0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4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3. Социально-экологическое взаимодействие и его субъек</w:t>
            </w: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 xml:space="preserve">ты. </w:t>
            </w:r>
            <w:r w:rsidRPr="003639D0">
              <w:rPr>
                <w:rFonts w:ascii="Times New Roman" w:hAnsi="Times New Roman" w:cs="Times New Roman"/>
                <w:b/>
                <w:sz w:val="26"/>
                <w:szCs w:val="26"/>
              </w:rPr>
              <w:t>(7 часов)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tabs>
                <w:tab w:val="clear" w:pos="1440"/>
              </w:tabs>
              <w:spacing w:after="0" w:line="25" w:lineRule="atLeast"/>
              <w:ind w:left="13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1. Человек – часть биосферы.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 xml:space="preserve">2. Экологическое общество как тип общественного устройства. 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3. Среда человека и ее элементы. Отходы и их классификация.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4. Загрязнения и их источники.  Загрязнение атмосферы.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5. Загрязнение гидросферы и литосферы.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6. Сокращение площади лесов, разрушение почвы и опустынивание. 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7. Урок-обобщение «</w:t>
            </w:r>
            <w:r w:rsidRPr="003639D0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Социально-экологическое взаимодействие и его субъек</w:t>
            </w:r>
            <w:r w:rsidRPr="003639D0"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  <w:t>ты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13BD" w:rsidRPr="003639D0" w:rsidTr="00816D0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Глава 4. Взаимоотношения общества и природы в истории циви</w:t>
            </w: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>лизации (4 часа).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1. Эволюция общества. Этапы становления взаимоотношений  природы и общества.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816D05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 xml:space="preserve">2. НТР и глобальный экологический кризис современности. 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3. Перспективы развития взаимоотношений природы и общества: идеал ноосферы и концепция устойчивого развития.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4. Урок-обобщение «</w:t>
            </w:r>
            <w:r w:rsidRPr="003639D0">
              <w:rPr>
                <w:rFonts w:ascii="Times New Roman" w:hAnsi="Times New Roman" w:cs="Times New Roman"/>
                <w:bCs/>
                <w:sz w:val="26"/>
                <w:szCs w:val="26"/>
              </w:rPr>
              <w:t>Взаимоотношения общества и природы в истории циви</w:t>
            </w:r>
            <w:r w:rsidRPr="003639D0"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  <w:t>лизации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13BD" w:rsidRPr="003639D0" w:rsidTr="00816D0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5. Глобальные проблемы человечества и пути их решения (5 часов).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1. Рост численности населения, продовольственная проблема.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2. Энергетическая проблема. Традиционные и альтернативные источники энергии.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816D05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3. Возрастание агрессивности среды: загряз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softHyphen/>
              <w:t>нение вод и атмосферного воздуха, рост патогенности микроор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softHyphen/>
              <w:t>ганизмов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639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4. Изменение генофонда: факторы мутагенеза, дрейф генов, естественный отбор.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816D05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5.Урок-обобщение «</w:t>
            </w:r>
            <w:r w:rsidRPr="003639D0">
              <w:rPr>
                <w:rFonts w:ascii="Times New Roman" w:hAnsi="Times New Roman" w:cs="Times New Roman"/>
                <w:bCs/>
                <w:sz w:val="26"/>
                <w:szCs w:val="26"/>
              </w:rPr>
              <w:t>Глобальные проблемы человечества и пути их решения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13BD" w:rsidRPr="003639D0" w:rsidTr="00816D0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6. Здоровье человека в естественной  и социальной среде  (4 часа).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1. Здоровье человека.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2. Экологический мониторинг окружающей среды.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3. Международно-правовая охрана окружающей среды.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4. Урок-обобщение «Здоровье человека»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13BD" w:rsidRPr="003639D0" w:rsidTr="00816D0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6. Экология жизненной среды (4 часа).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1. Элементы жизненной среды человека: социально-</w:t>
            </w:r>
            <w:r w:rsidR="002756A9" w:rsidRPr="003639D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ытовая среда (городская и жилищная среды)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2756A9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13BD" w:rsidRPr="003639D0">
              <w:rPr>
                <w:rFonts w:ascii="Times New Roman" w:hAnsi="Times New Roman" w:cs="Times New Roman"/>
                <w:sz w:val="26"/>
                <w:szCs w:val="26"/>
              </w:rPr>
              <w:t>. Трудовая (производственная) среда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3. Рекреационная среда. Взаимоотношения чело</w:t>
            </w:r>
            <w:r w:rsidRPr="003639D0">
              <w:rPr>
                <w:rFonts w:ascii="Times New Roman" w:hAnsi="Times New Roman" w:cs="Times New Roman"/>
                <w:sz w:val="26"/>
                <w:szCs w:val="26"/>
              </w:rPr>
              <w:softHyphen/>
              <w:t>века с элементами его жизненной среды.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2756A9" w:rsidRPr="003639D0" w:rsidTr="00816D05">
        <w:trPr>
          <w:tblCellSpacing w:w="0" w:type="dxa"/>
          <w:jc w:val="center"/>
        </w:trPr>
        <w:tc>
          <w:tcPr>
            <w:tcW w:w="312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3639D0">
            <w:pPr>
              <w:spacing w:after="0"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4. Урок-обобщение «Экология жизненной среды»</w:t>
            </w:r>
          </w:p>
        </w:tc>
        <w:tc>
          <w:tcPr>
            <w:tcW w:w="1041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13BD" w:rsidRPr="003639D0" w:rsidRDefault="007813BD" w:rsidP="00816D05">
            <w:pPr>
              <w:spacing w:after="0" w:line="25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20617" w:rsidRPr="003639D0" w:rsidRDefault="00020617" w:rsidP="003639D0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756A9" w:rsidRDefault="002756A9" w:rsidP="003639D0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756A9" w:rsidRDefault="002756A9" w:rsidP="00CB7CF6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756A9" w:rsidRDefault="002756A9" w:rsidP="00CB7CF6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756A9" w:rsidRDefault="002756A9" w:rsidP="00CB7CF6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756A9" w:rsidRDefault="002756A9" w:rsidP="00CB7CF6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756A9" w:rsidRDefault="002756A9" w:rsidP="00CB7CF6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20617" w:rsidRDefault="00CB7CF6" w:rsidP="002756A9">
      <w:pPr>
        <w:spacing w:after="0" w:line="25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B976FA">
        <w:rPr>
          <w:rFonts w:ascii="Times New Roman" w:hAnsi="Times New Roman" w:cs="Times New Roman"/>
          <w:sz w:val="26"/>
          <w:szCs w:val="26"/>
        </w:rPr>
        <w:t>3</w:t>
      </w:r>
    </w:p>
    <w:p w:rsidR="00B976FA" w:rsidRPr="007813BD" w:rsidRDefault="00B976FA" w:rsidP="00CB7CF6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мониторинга </w:t>
      </w:r>
    </w:p>
    <w:p w:rsidR="00B976FA" w:rsidRDefault="00B976FA" w:rsidP="00B976FA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976FA" w:rsidRPr="00B976FA" w:rsidRDefault="00B976FA" w:rsidP="00B976FA">
      <w:pPr>
        <w:spacing w:after="0"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№ 1. </w:t>
      </w:r>
      <w:r w:rsidRPr="00B976FA">
        <w:rPr>
          <w:rFonts w:ascii="Times New Roman" w:hAnsi="Times New Roman" w:cs="Times New Roman"/>
          <w:sz w:val="26"/>
          <w:szCs w:val="26"/>
        </w:rPr>
        <w:t>Охват учащихся горячим питанием</w:t>
      </w:r>
    </w:p>
    <w:p w:rsidR="00B976FA" w:rsidRDefault="002756A9" w:rsidP="002756A9">
      <w:pPr>
        <w:tabs>
          <w:tab w:val="clear" w:pos="1440"/>
          <w:tab w:val="left" w:pos="3282"/>
        </w:tabs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976FA" w:rsidRPr="00D604ED" w:rsidRDefault="00B976FA" w:rsidP="00B976FA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312"/>
        <w:gridCol w:w="2834"/>
        <w:gridCol w:w="3250"/>
        <w:gridCol w:w="2024"/>
      </w:tblGrid>
      <w:tr w:rsidR="00B976FA" w:rsidRPr="00D604ED" w:rsidTr="00C85C35">
        <w:tc>
          <w:tcPr>
            <w:tcW w:w="208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208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30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Охвачены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горячим  питанием</w:t>
            </w:r>
          </w:p>
        </w:tc>
        <w:tc>
          <w:tcPr>
            <w:tcW w:w="1701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% охвата</w:t>
            </w:r>
          </w:p>
        </w:tc>
      </w:tr>
      <w:tr w:rsidR="00B976FA" w:rsidRPr="00D604ED" w:rsidTr="00C85C35">
        <w:tc>
          <w:tcPr>
            <w:tcW w:w="208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2010-11</w:t>
            </w:r>
          </w:p>
        </w:tc>
        <w:tc>
          <w:tcPr>
            <w:tcW w:w="208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430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701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976FA" w:rsidRPr="00D604ED" w:rsidTr="00C85C35">
        <w:tc>
          <w:tcPr>
            <w:tcW w:w="208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2011-12</w:t>
            </w:r>
          </w:p>
        </w:tc>
        <w:tc>
          <w:tcPr>
            <w:tcW w:w="208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430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701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976FA" w:rsidRPr="00D604ED" w:rsidTr="00C85C35">
        <w:tc>
          <w:tcPr>
            <w:tcW w:w="208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2012-13</w:t>
            </w:r>
          </w:p>
        </w:tc>
        <w:tc>
          <w:tcPr>
            <w:tcW w:w="208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4304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701" w:type="dxa"/>
          </w:tcPr>
          <w:p w:rsidR="00B976FA" w:rsidRPr="00D604ED" w:rsidRDefault="00B976FA" w:rsidP="00C85C35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</w:tbl>
    <w:p w:rsidR="00020617" w:rsidRPr="007813BD" w:rsidRDefault="00020617" w:rsidP="007813B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20617" w:rsidRDefault="00B976FA" w:rsidP="00D604E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76F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13630" cy="2565070"/>
            <wp:effectExtent l="19050" t="0" r="10820" b="668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0617" w:rsidRDefault="00020617" w:rsidP="00D604E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C3065" w:rsidRPr="00D604ED" w:rsidRDefault="00F94065" w:rsidP="00D604E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B976FA">
        <w:rPr>
          <w:rFonts w:ascii="Times New Roman" w:hAnsi="Times New Roman" w:cs="Times New Roman"/>
          <w:sz w:val="26"/>
          <w:szCs w:val="26"/>
        </w:rPr>
        <w:t>2</w:t>
      </w:r>
      <w:r w:rsidR="00864E91">
        <w:rPr>
          <w:rFonts w:ascii="Times New Roman" w:hAnsi="Times New Roman" w:cs="Times New Roman"/>
          <w:sz w:val="26"/>
          <w:szCs w:val="26"/>
        </w:rPr>
        <w:tab/>
      </w:r>
      <w:r w:rsidR="00864E91">
        <w:rPr>
          <w:rFonts w:ascii="Times New Roman" w:hAnsi="Times New Roman" w:cs="Times New Roman"/>
          <w:sz w:val="26"/>
          <w:szCs w:val="26"/>
        </w:rPr>
        <w:tab/>
        <w:t>Группы здоровья учащихся</w:t>
      </w:r>
    </w:p>
    <w:p w:rsidR="004C3065" w:rsidRPr="00D604ED" w:rsidRDefault="004C3065" w:rsidP="00D604E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232"/>
        <w:gridCol w:w="1754"/>
        <w:gridCol w:w="798"/>
        <w:gridCol w:w="1075"/>
        <w:gridCol w:w="885"/>
        <w:gridCol w:w="1075"/>
        <w:gridCol w:w="799"/>
        <w:gridCol w:w="1075"/>
        <w:gridCol w:w="726"/>
        <w:gridCol w:w="1001"/>
      </w:tblGrid>
      <w:tr w:rsidR="002756A9" w:rsidRPr="00D604ED" w:rsidTr="002756A9">
        <w:tc>
          <w:tcPr>
            <w:tcW w:w="1117" w:type="dxa"/>
          </w:tcPr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038" w:type="dxa"/>
          </w:tcPr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2084" w:type="dxa"/>
            <w:gridSpan w:val="2"/>
          </w:tcPr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</w:p>
        </w:tc>
        <w:tc>
          <w:tcPr>
            <w:tcW w:w="2153" w:type="dxa"/>
            <w:gridSpan w:val="2"/>
          </w:tcPr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</w:p>
        </w:tc>
        <w:tc>
          <w:tcPr>
            <w:tcW w:w="2084" w:type="dxa"/>
            <w:gridSpan w:val="2"/>
          </w:tcPr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</w:p>
        </w:tc>
        <w:tc>
          <w:tcPr>
            <w:tcW w:w="1944" w:type="dxa"/>
            <w:gridSpan w:val="2"/>
          </w:tcPr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  <w:p w:rsidR="00F22DEE" w:rsidRPr="00D604ED" w:rsidRDefault="00F22DEE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</w:p>
        </w:tc>
      </w:tr>
      <w:tr w:rsidR="002756A9" w:rsidRPr="00D604ED" w:rsidTr="002756A9">
        <w:tc>
          <w:tcPr>
            <w:tcW w:w="1117" w:type="dxa"/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2010-11</w:t>
            </w:r>
          </w:p>
        </w:tc>
        <w:tc>
          <w:tcPr>
            <w:tcW w:w="1038" w:type="dxa"/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0119DA" w:rsidRPr="00D604ED" w:rsidRDefault="00DB6208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DB6208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10,7%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119DA" w:rsidRPr="00D604ED" w:rsidRDefault="00DB6208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DB6208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73,3%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0119DA" w:rsidRPr="00D604ED" w:rsidRDefault="00DB6208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DB6208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15,4%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119DA" w:rsidRPr="00D604ED" w:rsidRDefault="00DB6208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0119DA" w:rsidRPr="00D604ED" w:rsidRDefault="00DB6208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0,5%</w:t>
            </w:r>
          </w:p>
        </w:tc>
      </w:tr>
      <w:tr w:rsidR="002756A9" w:rsidRPr="00D604ED" w:rsidTr="002756A9">
        <w:tc>
          <w:tcPr>
            <w:tcW w:w="1117" w:type="dxa"/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2011-12</w:t>
            </w:r>
          </w:p>
        </w:tc>
        <w:tc>
          <w:tcPr>
            <w:tcW w:w="1038" w:type="dxa"/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16,3%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66,7%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15,4%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1,6%</w:t>
            </w:r>
          </w:p>
        </w:tc>
      </w:tr>
      <w:tr w:rsidR="002756A9" w:rsidRPr="00D604ED" w:rsidTr="002756A9">
        <w:tc>
          <w:tcPr>
            <w:tcW w:w="1117" w:type="dxa"/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2012-13</w:t>
            </w:r>
          </w:p>
        </w:tc>
        <w:tc>
          <w:tcPr>
            <w:tcW w:w="1038" w:type="dxa"/>
          </w:tcPr>
          <w:p w:rsidR="000119DA" w:rsidRPr="00D604ED" w:rsidRDefault="000119D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0119DA" w:rsidRPr="00D604ED" w:rsidRDefault="00170CF6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14,1%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119D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0119D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119D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119D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0119D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0,5%</w:t>
            </w:r>
          </w:p>
        </w:tc>
      </w:tr>
    </w:tbl>
    <w:p w:rsidR="00EF552D" w:rsidRDefault="00EF552D" w:rsidP="00EF552D">
      <w:pPr>
        <w:tabs>
          <w:tab w:val="clear" w:pos="1440"/>
          <w:tab w:val="num" w:pos="709"/>
        </w:tabs>
        <w:spacing w:after="0" w:line="25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F552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7763" cy="2398816"/>
            <wp:effectExtent l="19050" t="0" r="16337" b="1484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50930" w:rsidRPr="00D604ED" w:rsidRDefault="00050930" w:rsidP="00050930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</w:t>
      </w:r>
      <w:r w:rsidR="00F94065">
        <w:rPr>
          <w:rFonts w:ascii="Times New Roman" w:hAnsi="Times New Roman" w:cs="Times New Roman"/>
          <w:sz w:val="26"/>
          <w:szCs w:val="26"/>
        </w:rPr>
        <w:t xml:space="preserve">лица № </w:t>
      </w:r>
      <w:r w:rsidR="00B976FA">
        <w:rPr>
          <w:rFonts w:ascii="Times New Roman" w:hAnsi="Times New Roman" w:cs="Times New Roman"/>
          <w:sz w:val="26"/>
          <w:szCs w:val="26"/>
        </w:rPr>
        <w:t>3</w:t>
      </w:r>
      <w:r w:rsidR="00864E91">
        <w:rPr>
          <w:rFonts w:ascii="Times New Roman" w:hAnsi="Times New Roman" w:cs="Times New Roman"/>
          <w:sz w:val="26"/>
          <w:szCs w:val="26"/>
        </w:rPr>
        <w:tab/>
      </w:r>
      <w:r w:rsidR="00864E91">
        <w:rPr>
          <w:rFonts w:ascii="Times New Roman" w:hAnsi="Times New Roman" w:cs="Times New Roman"/>
          <w:sz w:val="26"/>
          <w:szCs w:val="26"/>
        </w:rPr>
        <w:tab/>
        <w:t>Физкультурные группы учащихся</w:t>
      </w:r>
    </w:p>
    <w:p w:rsidR="004C3065" w:rsidRPr="00D604ED" w:rsidRDefault="004C3065" w:rsidP="00D604E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C3065" w:rsidRPr="00D604ED" w:rsidRDefault="004C3065" w:rsidP="00D604ED">
      <w:pPr>
        <w:spacing w:after="0"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1134"/>
        <w:gridCol w:w="985"/>
        <w:gridCol w:w="858"/>
        <w:gridCol w:w="1051"/>
        <w:gridCol w:w="1075"/>
        <w:gridCol w:w="1040"/>
        <w:gridCol w:w="945"/>
        <w:gridCol w:w="850"/>
        <w:gridCol w:w="1098"/>
      </w:tblGrid>
      <w:tr w:rsidR="00BB19EA" w:rsidRPr="00D604ED" w:rsidTr="00864E91">
        <w:tc>
          <w:tcPr>
            <w:tcW w:w="1384" w:type="dxa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134" w:type="dxa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64E91" w:rsidRDefault="00864E91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B19EA" w:rsidRPr="00D604ED">
              <w:rPr>
                <w:rFonts w:ascii="Times New Roman" w:hAnsi="Times New Roman" w:cs="Times New Roman"/>
                <w:sz w:val="26"/>
                <w:szCs w:val="26"/>
              </w:rPr>
              <w:t>бучаю</w:t>
            </w:r>
          </w:p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spellEnd"/>
          </w:p>
        </w:tc>
        <w:tc>
          <w:tcPr>
            <w:tcW w:w="1843" w:type="dxa"/>
            <w:gridSpan w:val="2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Основная группа</w:t>
            </w:r>
          </w:p>
          <w:p w:rsidR="00BB19EA" w:rsidRPr="00D604ED" w:rsidRDefault="00BB19EA" w:rsidP="00D604ED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864E91" w:rsidRDefault="00864E91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</w:t>
            </w:r>
          </w:p>
          <w:p w:rsidR="00BB19EA" w:rsidRPr="00D604ED" w:rsidRDefault="00864E91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</w:tc>
        <w:tc>
          <w:tcPr>
            <w:tcW w:w="1985" w:type="dxa"/>
            <w:gridSpan w:val="2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Специальная группа</w:t>
            </w:r>
          </w:p>
          <w:p w:rsidR="00BB19EA" w:rsidRPr="00D604ED" w:rsidRDefault="00BB19EA" w:rsidP="00D604ED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48" w:type="dxa"/>
            <w:gridSpan w:val="2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Освобождены от ФЗК</w:t>
            </w:r>
          </w:p>
        </w:tc>
      </w:tr>
      <w:tr w:rsidR="00F63F73" w:rsidRPr="00D604ED" w:rsidTr="00864E91">
        <w:tc>
          <w:tcPr>
            <w:tcW w:w="1384" w:type="dxa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2010-11</w:t>
            </w:r>
          </w:p>
        </w:tc>
        <w:tc>
          <w:tcPr>
            <w:tcW w:w="1134" w:type="dxa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1%</w:t>
            </w:r>
          </w:p>
        </w:tc>
      </w:tr>
      <w:tr w:rsidR="00F63F73" w:rsidRPr="00D604ED" w:rsidTr="00864E91">
        <w:tc>
          <w:tcPr>
            <w:tcW w:w="1384" w:type="dxa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2011-12</w:t>
            </w:r>
          </w:p>
        </w:tc>
        <w:tc>
          <w:tcPr>
            <w:tcW w:w="1134" w:type="dxa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78%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4%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B19EA" w:rsidRPr="00D604ED" w:rsidRDefault="00F63F73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1%</w:t>
            </w:r>
          </w:p>
        </w:tc>
      </w:tr>
      <w:tr w:rsidR="00F63F73" w:rsidRPr="00D604ED" w:rsidTr="00864E91">
        <w:tc>
          <w:tcPr>
            <w:tcW w:w="1384" w:type="dxa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2012-13</w:t>
            </w:r>
          </w:p>
        </w:tc>
        <w:tc>
          <w:tcPr>
            <w:tcW w:w="1134" w:type="dxa"/>
          </w:tcPr>
          <w:p w:rsidR="00BB19EA" w:rsidRPr="00D604ED" w:rsidRDefault="00BB19E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BB19E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09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B19E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509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B19E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BB19EA" w:rsidRPr="00D604ED" w:rsidRDefault="006B448A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0930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B19EA" w:rsidRPr="00D604ED" w:rsidRDefault="00050930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B44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B19EA" w:rsidRPr="00D604ED" w:rsidRDefault="00050930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19EA" w:rsidRPr="00D604ED" w:rsidRDefault="00050930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B19EA" w:rsidRPr="00D604ED" w:rsidRDefault="00050930" w:rsidP="002756A9">
            <w:pPr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D47978" w:rsidRDefault="00D47978" w:rsidP="00EF552D">
      <w:pPr>
        <w:tabs>
          <w:tab w:val="clear" w:pos="1440"/>
          <w:tab w:val="num" w:pos="142"/>
        </w:tabs>
        <w:spacing w:after="0" w:line="25" w:lineRule="atLeast"/>
        <w:ind w:left="142" w:hanging="22"/>
        <w:jc w:val="center"/>
        <w:rPr>
          <w:b/>
          <w:i/>
          <w:sz w:val="26"/>
          <w:szCs w:val="26"/>
        </w:rPr>
      </w:pPr>
    </w:p>
    <w:p w:rsidR="00EF552D" w:rsidRDefault="0024057B" w:rsidP="002D0F2A">
      <w:pPr>
        <w:tabs>
          <w:tab w:val="clear" w:pos="1440"/>
          <w:tab w:val="num" w:pos="142"/>
        </w:tabs>
        <w:spacing w:after="0" w:line="25" w:lineRule="atLeast"/>
        <w:ind w:left="567"/>
        <w:rPr>
          <w:b/>
          <w:i/>
          <w:sz w:val="26"/>
          <w:szCs w:val="26"/>
          <w:lang w:val="en-US"/>
        </w:rPr>
      </w:pPr>
      <w:r w:rsidRPr="0024057B">
        <w:rPr>
          <w:b/>
          <w:i/>
          <w:noProof/>
          <w:sz w:val="26"/>
          <w:szCs w:val="26"/>
        </w:rPr>
        <w:drawing>
          <wp:inline distT="0" distB="0" distL="0" distR="0">
            <wp:extent cx="6330249" cy="2838202"/>
            <wp:effectExtent l="19050" t="0" r="13401" b="248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36FA6" w:rsidRDefault="00C36FA6" w:rsidP="00D604ED">
      <w:pPr>
        <w:spacing w:after="0" w:line="25" w:lineRule="atLeast"/>
        <w:rPr>
          <w:b/>
          <w:i/>
          <w:sz w:val="26"/>
          <w:szCs w:val="26"/>
          <w:lang w:val="en-US"/>
        </w:rPr>
      </w:pPr>
    </w:p>
    <w:p w:rsidR="00D714D9" w:rsidRDefault="00F94065" w:rsidP="00D604ED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B976F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714D9" w:rsidRPr="00F94065">
        <w:rPr>
          <w:rFonts w:ascii="Times New Roman" w:hAnsi="Times New Roman" w:cs="Times New Roman"/>
          <w:sz w:val="26"/>
          <w:szCs w:val="26"/>
        </w:rPr>
        <w:t>Основные заболевания</w:t>
      </w:r>
      <w:r w:rsidR="00B976FA">
        <w:rPr>
          <w:rFonts w:ascii="Times New Roman" w:hAnsi="Times New Roman" w:cs="Times New Roman"/>
          <w:sz w:val="26"/>
          <w:szCs w:val="26"/>
        </w:rPr>
        <w:t xml:space="preserve"> учащихся</w:t>
      </w:r>
    </w:p>
    <w:tbl>
      <w:tblPr>
        <w:tblStyle w:val="a4"/>
        <w:tblW w:w="10456" w:type="dxa"/>
        <w:tblLayout w:type="fixed"/>
        <w:tblLook w:val="04A0"/>
      </w:tblPr>
      <w:tblGrid>
        <w:gridCol w:w="1715"/>
        <w:gridCol w:w="1512"/>
        <w:gridCol w:w="1276"/>
        <w:gridCol w:w="1275"/>
        <w:gridCol w:w="1418"/>
        <w:gridCol w:w="1559"/>
        <w:gridCol w:w="1701"/>
      </w:tblGrid>
      <w:tr w:rsidR="00D714D9" w:rsidRPr="00D604ED" w:rsidTr="00D714D9">
        <w:tc>
          <w:tcPr>
            <w:tcW w:w="1715" w:type="dxa"/>
          </w:tcPr>
          <w:p w:rsidR="00D714D9" w:rsidRPr="00D604ED" w:rsidRDefault="00D714D9" w:rsidP="00D604ED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gridSpan w:val="2"/>
          </w:tcPr>
          <w:p w:rsidR="00D714D9" w:rsidRPr="00D604ED" w:rsidRDefault="00D714D9" w:rsidP="00D604ED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2009-2010</w:t>
            </w:r>
          </w:p>
        </w:tc>
        <w:tc>
          <w:tcPr>
            <w:tcW w:w="2693" w:type="dxa"/>
            <w:gridSpan w:val="2"/>
          </w:tcPr>
          <w:p w:rsidR="00D714D9" w:rsidRPr="00D604ED" w:rsidRDefault="00D714D9" w:rsidP="00D604ED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2010-2011</w:t>
            </w:r>
          </w:p>
        </w:tc>
        <w:tc>
          <w:tcPr>
            <w:tcW w:w="3260" w:type="dxa"/>
            <w:gridSpan w:val="2"/>
          </w:tcPr>
          <w:p w:rsidR="00D714D9" w:rsidRPr="00D604ED" w:rsidRDefault="00D714D9" w:rsidP="00D604ED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2011-2012</w:t>
            </w:r>
          </w:p>
        </w:tc>
      </w:tr>
      <w:tr w:rsidR="00743D4F" w:rsidRPr="00D604ED" w:rsidTr="00D714D9">
        <w:tc>
          <w:tcPr>
            <w:tcW w:w="1715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Нарушение осанки</w:t>
            </w:r>
          </w:p>
        </w:tc>
        <w:tc>
          <w:tcPr>
            <w:tcW w:w="1512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24%</w:t>
            </w:r>
          </w:p>
        </w:tc>
        <w:tc>
          <w:tcPr>
            <w:tcW w:w="1275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13,</w:t>
            </w:r>
            <w:r w:rsidR="00FC5C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5C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</w:tr>
      <w:tr w:rsidR="00743D4F" w:rsidRPr="00D604ED" w:rsidTr="00D714D9">
        <w:tc>
          <w:tcPr>
            <w:tcW w:w="1715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Сколиоз</w:t>
            </w:r>
          </w:p>
        </w:tc>
        <w:tc>
          <w:tcPr>
            <w:tcW w:w="1512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3,1%</w:t>
            </w:r>
          </w:p>
        </w:tc>
        <w:tc>
          <w:tcPr>
            <w:tcW w:w="1275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3,1%</w:t>
            </w:r>
          </w:p>
        </w:tc>
        <w:tc>
          <w:tcPr>
            <w:tcW w:w="1559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1,3%</w:t>
            </w:r>
          </w:p>
        </w:tc>
      </w:tr>
      <w:tr w:rsidR="00743D4F" w:rsidRPr="00D604ED" w:rsidTr="00D714D9">
        <w:tc>
          <w:tcPr>
            <w:tcW w:w="1715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Астигматизм</w:t>
            </w:r>
          </w:p>
        </w:tc>
        <w:tc>
          <w:tcPr>
            <w:tcW w:w="1512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76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20,1%</w:t>
            </w:r>
          </w:p>
        </w:tc>
        <w:tc>
          <w:tcPr>
            <w:tcW w:w="1275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18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20,1%</w:t>
            </w:r>
          </w:p>
        </w:tc>
        <w:tc>
          <w:tcPr>
            <w:tcW w:w="1559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17,1%</w:t>
            </w:r>
          </w:p>
        </w:tc>
      </w:tr>
      <w:tr w:rsidR="00743D4F" w:rsidRPr="00D604ED" w:rsidTr="00D714D9">
        <w:tc>
          <w:tcPr>
            <w:tcW w:w="1715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Заболевание ЖКТ</w:t>
            </w:r>
          </w:p>
        </w:tc>
        <w:tc>
          <w:tcPr>
            <w:tcW w:w="1512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7,3%</w:t>
            </w:r>
          </w:p>
        </w:tc>
        <w:tc>
          <w:tcPr>
            <w:tcW w:w="1275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604ED">
              <w:rPr>
                <w:rFonts w:ascii="Times New Roman" w:hAnsi="Times New Roman" w:cs="Times New Roman"/>
                <w:sz w:val="26"/>
                <w:szCs w:val="26"/>
              </w:rPr>
              <w:t>5,5%</w:t>
            </w:r>
          </w:p>
        </w:tc>
        <w:tc>
          <w:tcPr>
            <w:tcW w:w="1559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743D4F" w:rsidRPr="00D604ED" w:rsidRDefault="00743D4F" w:rsidP="002756A9">
            <w:pPr>
              <w:spacing w:line="25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FC5C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C36FA6" w:rsidRDefault="00C36FA6" w:rsidP="00C36FA6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B0028" w:rsidRPr="00D604ED" w:rsidRDefault="00C36FA6" w:rsidP="00C36FA6">
      <w:pPr>
        <w:spacing w:after="0" w:line="2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6FA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422712" cy="2458192"/>
            <wp:effectExtent l="19050" t="0" r="16188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8B0028" w:rsidRPr="00D604ED" w:rsidSect="009A15DD">
      <w:footerReference w:type="default" r:id="rId21"/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0F" w:rsidRDefault="0045040F" w:rsidP="009A15DD">
      <w:pPr>
        <w:spacing w:after="0" w:line="240" w:lineRule="auto"/>
      </w:pPr>
      <w:r>
        <w:separator/>
      </w:r>
    </w:p>
  </w:endnote>
  <w:endnote w:type="continuationSeparator" w:id="0">
    <w:p w:rsidR="0045040F" w:rsidRDefault="0045040F" w:rsidP="009A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3282"/>
      <w:docPartObj>
        <w:docPartGallery w:val="Page Numbers (Bottom of Page)"/>
        <w:docPartUnique/>
      </w:docPartObj>
    </w:sdtPr>
    <w:sdtContent>
      <w:p w:rsidR="00F53098" w:rsidRDefault="00D553DD">
        <w:pPr>
          <w:pStyle w:val="aa"/>
          <w:jc w:val="right"/>
        </w:pPr>
        <w:fldSimple w:instr=" PAGE   \* MERGEFORMAT ">
          <w:r w:rsidR="0096295B">
            <w:rPr>
              <w:noProof/>
            </w:rPr>
            <w:t>22</w:t>
          </w:r>
        </w:fldSimple>
      </w:p>
    </w:sdtContent>
  </w:sdt>
  <w:p w:rsidR="00F53098" w:rsidRDefault="00F530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0F" w:rsidRDefault="0045040F" w:rsidP="009A15DD">
      <w:pPr>
        <w:spacing w:after="0" w:line="240" w:lineRule="auto"/>
      </w:pPr>
      <w:r>
        <w:separator/>
      </w:r>
    </w:p>
  </w:footnote>
  <w:footnote w:type="continuationSeparator" w:id="0">
    <w:p w:rsidR="0045040F" w:rsidRDefault="0045040F" w:rsidP="009A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847"/>
    <w:multiLevelType w:val="hybridMultilevel"/>
    <w:tmpl w:val="3B18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E99"/>
    <w:multiLevelType w:val="hybridMultilevel"/>
    <w:tmpl w:val="D584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5D03E1"/>
    <w:multiLevelType w:val="hybridMultilevel"/>
    <w:tmpl w:val="E59EA1D2"/>
    <w:lvl w:ilvl="0" w:tplc="480A23AE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295012F5"/>
    <w:multiLevelType w:val="hybridMultilevel"/>
    <w:tmpl w:val="F554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011B7"/>
    <w:multiLevelType w:val="hybridMultilevel"/>
    <w:tmpl w:val="BD80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821FA"/>
    <w:multiLevelType w:val="hybridMultilevel"/>
    <w:tmpl w:val="418AA9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042439E"/>
    <w:multiLevelType w:val="hybridMultilevel"/>
    <w:tmpl w:val="43FA2532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C5478"/>
    <w:multiLevelType w:val="hybridMultilevel"/>
    <w:tmpl w:val="2974A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3A56F4"/>
    <w:multiLevelType w:val="multilevel"/>
    <w:tmpl w:val="523C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alwaysMergeEmptyNamespace/>
  <w:footnotePr>
    <w:footnote w:id="-1"/>
    <w:footnote w:id="0"/>
  </w:footnotePr>
  <w:endnotePr>
    <w:endnote w:id="-1"/>
    <w:endnote w:id="0"/>
  </w:endnotePr>
  <w:compat>
    <w:useFELayout/>
  </w:compat>
  <w:rsids>
    <w:rsidRoot w:val="005F5E60"/>
    <w:rsid w:val="00003E86"/>
    <w:rsid w:val="000119DA"/>
    <w:rsid w:val="00020617"/>
    <w:rsid w:val="00050930"/>
    <w:rsid w:val="00072EBE"/>
    <w:rsid w:val="000A5CE9"/>
    <w:rsid w:val="000F26AD"/>
    <w:rsid w:val="000F3909"/>
    <w:rsid w:val="0011276A"/>
    <w:rsid w:val="00115086"/>
    <w:rsid w:val="001540A6"/>
    <w:rsid w:val="00170CF6"/>
    <w:rsid w:val="00176D23"/>
    <w:rsid w:val="00184C48"/>
    <w:rsid w:val="001D309B"/>
    <w:rsid w:val="00200DE1"/>
    <w:rsid w:val="0022280B"/>
    <w:rsid w:val="0024057B"/>
    <w:rsid w:val="002438AE"/>
    <w:rsid w:val="0024754E"/>
    <w:rsid w:val="00250AB4"/>
    <w:rsid w:val="00261ECD"/>
    <w:rsid w:val="002756A9"/>
    <w:rsid w:val="002855AE"/>
    <w:rsid w:val="00286E8A"/>
    <w:rsid w:val="002B546C"/>
    <w:rsid w:val="002C6619"/>
    <w:rsid w:val="002C7E57"/>
    <w:rsid w:val="002D0F2A"/>
    <w:rsid w:val="002D2129"/>
    <w:rsid w:val="002D528C"/>
    <w:rsid w:val="002D7B8B"/>
    <w:rsid w:val="003008EF"/>
    <w:rsid w:val="00327C03"/>
    <w:rsid w:val="003313ED"/>
    <w:rsid w:val="00350D1B"/>
    <w:rsid w:val="003523B3"/>
    <w:rsid w:val="00355137"/>
    <w:rsid w:val="00355F10"/>
    <w:rsid w:val="003639D0"/>
    <w:rsid w:val="003B2A6C"/>
    <w:rsid w:val="003C0B4B"/>
    <w:rsid w:val="003F4E69"/>
    <w:rsid w:val="004171B0"/>
    <w:rsid w:val="004218A1"/>
    <w:rsid w:val="00430152"/>
    <w:rsid w:val="004340BC"/>
    <w:rsid w:val="00445FC6"/>
    <w:rsid w:val="0045040F"/>
    <w:rsid w:val="00457471"/>
    <w:rsid w:val="00467A84"/>
    <w:rsid w:val="00482F0B"/>
    <w:rsid w:val="004B7C38"/>
    <w:rsid w:val="004C3065"/>
    <w:rsid w:val="004D2D7A"/>
    <w:rsid w:val="004D36AB"/>
    <w:rsid w:val="004F17F7"/>
    <w:rsid w:val="00507667"/>
    <w:rsid w:val="005128F7"/>
    <w:rsid w:val="00514018"/>
    <w:rsid w:val="0052633C"/>
    <w:rsid w:val="00534F4E"/>
    <w:rsid w:val="00551574"/>
    <w:rsid w:val="00560B51"/>
    <w:rsid w:val="00575EED"/>
    <w:rsid w:val="005A2B2C"/>
    <w:rsid w:val="005B20CF"/>
    <w:rsid w:val="005E502A"/>
    <w:rsid w:val="005F019C"/>
    <w:rsid w:val="005F5E60"/>
    <w:rsid w:val="00606347"/>
    <w:rsid w:val="0060702C"/>
    <w:rsid w:val="006128C2"/>
    <w:rsid w:val="00616819"/>
    <w:rsid w:val="006241CA"/>
    <w:rsid w:val="00657ECE"/>
    <w:rsid w:val="006736E8"/>
    <w:rsid w:val="00675F16"/>
    <w:rsid w:val="006763F3"/>
    <w:rsid w:val="0068258D"/>
    <w:rsid w:val="006A402B"/>
    <w:rsid w:val="006B448A"/>
    <w:rsid w:val="006E6A36"/>
    <w:rsid w:val="006E6FD3"/>
    <w:rsid w:val="006E740C"/>
    <w:rsid w:val="00701C24"/>
    <w:rsid w:val="0071535B"/>
    <w:rsid w:val="0072280A"/>
    <w:rsid w:val="00743718"/>
    <w:rsid w:val="00743D4F"/>
    <w:rsid w:val="00752C3E"/>
    <w:rsid w:val="007813BD"/>
    <w:rsid w:val="007868EB"/>
    <w:rsid w:val="008164C8"/>
    <w:rsid w:val="00816D05"/>
    <w:rsid w:val="00824C9C"/>
    <w:rsid w:val="00827747"/>
    <w:rsid w:val="0083517D"/>
    <w:rsid w:val="00843970"/>
    <w:rsid w:val="008552A7"/>
    <w:rsid w:val="00864E91"/>
    <w:rsid w:val="00876078"/>
    <w:rsid w:val="008864F4"/>
    <w:rsid w:val="008913C6"/>
    <w:rsid w:val="008B0028"/>
    <w:rsid w:val="008E6A0D"/>
    <w:rsid w:val="00956013"/>
    <w:rsid w:val="0096295B"/>
    <w:rsid w:val="00975E74"/>
    <w:rsid w:val="00993890"/>
    <w:rsid w:val="009A15DD"/>
    <w:rsid w:val="009C43E7"/>
    <w:rsid w:val="009F6DA4"/>
    <w:rsid w:val="00A0462B"/>
    <w:rsid w:val="00A0464B"/>
    <w:rsid w:val="00A10B42"/>
    <w:rsid w:val="00A34431"/>
    <w:rsid w:val="00A44551"/>
    <w:rsid w:val="00A50E1E"/>
    <w:rsid w:val="00A74469"/>
    <w:rsid w:val="00A8348E"/>
    <w:rsid w:val="00AA6476"/>
    <w:rsid w:val="00AB0859"/>
    <w:rsid w:val="00AC5BAB"/>
    <w:rsid w:val="00AE0B0B"/>
    <w:rsid w:val="00AE6607"/>
    <w:rsid w:val="00B06338"/>
    <w:rsid w:val="00B214D0"/>
    <w:rsid w:val="00B24006"/>
    <w:rsid w:val="00B4333E"/>
    <w:rsid w:val="00B4527D"/>
    <w:rsid w:val="00B45E6F"/>
    <w:rsid w:val="00B63F70"/>
    <w:rsid w:val="00B710DE"/>
    <w:rsid w:val="00B77BF6"/>
    <w:rsid w:val="00B91412"/>
    <w:rsid w:val="00B91ACC"/>
    <w:rsid w:val="00B976FA"/>
    <w:rsid w:val="00BA7CBC"/>
    <w:rsid w:val="00BB19EA"/>
    <w:rsid w:val="00BB305D"/>
    <w:rsid w:val="00BE51A3"/>
    <w:rsid w:val="00C13859"/>
    <w:rsid w:val="00C32E4F"/>
    <w:rsid w:val="00C36FA6"/>
    <w:rsid w:val="00C45BCE"/>
    <w:rsid w:val="00C47603"/>
    <w:rsid w:val="00C60689"/>
    <w:rsid w:val="00C85C35"/>
    <w:rsid w:val="00C90388"/>
    <w:rsid w:val="00C95779"/>
    <w:rsid w:val="00CB7CF6"/>
    <w:rsid w:val="00CC76FB"/>
    <w:rsid w:val="00CF1A4A"/>
    <w:rsid w:val="00CF5857"/>
    <w:rsid w:val="00D000A8"/>
    <w:rsid w:val="00D06A00"/>
    <w:rsid w:val="00D206CE"/>
    <w:rsid w:val="00D307E0"/>
    <w:rsid w:val="00D35E2F"/>
    <w:rsid w:val="00D47978"/>
    <w:rsid w:val="00D553DD"/>
    <w:rsid w:val="00D604ED"/>
    <w:rsid w:val="00D714D9"/>
    <w:rsid w:val="00D7229C"/>
    <w:rsid w:val="00D80E6C"/>
    <w:rsid w:val="00D82B01"/>
    <w:rsid w:val="00D93685"/>
    <w:rsid w:val="00DB6208"/>
    <w:rsid w:val="00DF3DC2"/>
    <w:rsid w:val="00E17BED"/>
    <w:rsid w:val="00E53825"/>
    <w:rsid w:val="00E57317"/>
    <w:rsid w:val="00E958EF"/>
    <w:rsid w:val="00EC539E"/>
    <w:rsid w:val="00EC6DE5"/>
    <w:rsid w:val="00EF552D"/>
    <w:rsid w:val="00F01608"/>
    <w:rsid w:val="00F05859"/>
    <w:rsid w:val="00F121BD"/>
    <w:rsid w:val="00F13ED9"/>
    <w:rsid w:val="00F21840"/>
    <w:rsid w:val="00F219F8"/>
    <w:rsid w:val="00F22DEE"/>
    <w:rsid w:val="00F26004"/>
    <w:rsid w:val="00F35BBC"/>
    <w:rsid w:val="00F53098"/>
    <w:rsid w:val="00F63F73"/>
    <w:rsid w:val="00F6699D"/>
    <w:rsid w:val="00F73889"/>
    <w:rsid w:val="00F812E4"/>
    <w:rsid w:val="00F870C8"/>
    <w:rsid w:val="00F90002"/>
    <w:rsid w:val="00F94065"/>
    <w:rsid w:val="00FA1C17"/>
    <w:rsid w:val="00FA46DF"/>
    <w:rsid w:val="00FC35C2"/>
    <w:rsid w:val="00FC43E4"/>
    <w:rsid w:val="00FC5C48"/>
    <w:rsid w:val="00FC6787"/>
    <w:rsid w:val="00FF188A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tabs>
          <w:tab w:val="num" w:pos="1440"/>
        </w:tabs>
        <w:spacing w:after="200" w:line="276" w:lineRule="auto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8D"/>
  </w:style>
  <w:style w:type="paragraph" w:styleId="1">
    <w:name w:val="heading 1"/>
    <w:basedOn w:val="a"/>
    <w:next w:val="a"/>
    <w:link w:val="10"/>
    <w:qFormat/>
    <w:rsid w:val="00C47603"/>
    <w:pPr>
      <w:keepNext/>
      <w:spacing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C2"/>
    <w:pPr>
      <w:ind w:left="720"/>
      <w:contextualSpacing/>
    </w:pPr>
  </w:style>
  <w:style w:type="table" w:styleId="a4">
    <w:name w:val="Table Grid"/>
    <w:basedOn w:val="a1"/>
    <w:uiPriority w:val="59"/>
    <w:rsid w:val="00BE5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F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7603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a7">
    <w:name w:val="Normal (Web)"/>
    <w:basedOn w:val="a"/>
    <w:uiPriority w:val="99"/>
    <w:unhideWhenUsed/>
    <w:rsid w:val="005B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A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5DD"/>
  </w:style>
  <w:style w:type="paragraph" w:styleId="aa">
    <w:name w:val="footer"/>
    <w:basedOn w:val="a"/>
    <w:link w:val="ab"/>
    <w:uiPriority w:val="99"/>
    <w:unhideWhenUsed/>
    <w:rsid w:val="009A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</a:t>
            </a:r>
          </a:p>
          <a:p>
            <a:pPr>
              <a:defRPr sz="1400"/>
            </a:pPr>
            <a:r>
              <a:rPr lang="ru-RU" sz="1400"/>
              <a:t>В %</a:t>
            </a:r>
          </a:p>
        </c:rich>
      </c:tx>
    </c:title>
    <c:view3D>
      <c:rAngAx val="1"/>
    </c:view3D>
    <c:floor>
      <c:spPr>
        <a:solidFill>
          <a:srgbClr val="C7FF57"/>
        </a:solidFill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Лист1!$B$9</c:f>
              <c:strCache>
                <c:ptCount val="1"/>
                <c:pt idx="0">
                  <c:v>% охвата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Лист1!$A$10:$A$13</c:f>
              <c:strCache>
                <c:ptCount val="4"/>
                <c:pt idx="1">
                  <c:v>2010-11 учебный год</c:v>
                </c:pt>
                <c:pt idx="2">
                  <c:v>2011-12 учебный год</c:v>
                </c:pt>
                <c:pt idx="3">
                  <c:v>2012-13 учебный год</c:v>
                </c:pt>
              </c:strCache>
            </c:strRef>
          </c:cat>
          <c:val>
            <c:numRef>
              <c:f>Лист1!$B$10:$B$13</c:f>
              <c:numCache>
                <c:formatCode>General</c:formatCode>
                <c:ptCount val="4"/>
                <c:pt idx="1">
                  <c:v>70</c:v>
                </c:pt>
                <c:pt idx="2">
                  <c:v>90</c:v>
                </c:pt>
                <c:pt idx="3">
                  <c:v>95</c:v>
                </c:pt>
              </c:numCache>
            </c:numRef>
          </c:val>
        </c:ser>
        <c:shape val="cone"/>
        <c:axId val="74670080"/>
        <c:axId val="74671616"/>
        <c:axId val="0"/>
      </c:bar3DChart>
      <c:catAx>
        <c:axId val="746700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4671616"/>
        <c:crosses val="autoZero"/>
        <c:auto val="1"/>
        <c:lblAlgn val="ctr"/>
        <c:lblOffset val="100"/>
      </c:catAx>
      <c:valAx>
        <c:axId val="74671616"/>
        <c:scaling>
          <c:orientation val="minMax"/>
        </c:scaling>
        <c:delete val="1"/>
        <c:axPos val="l"/>
        <c:numFmt formatCode="General" sourceLinked="1"/>
        <c:tickLblPos val="none"/>
        <c:crossAx val="74670080"/>
        <c:crosses val="autoZero"/>
        <c:crossBetween val="between"/>
      </c:valAx>
    </c:plotArea>
    <c:plotVisOnly val="1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92D050"/>
        </a:solidFill>
      </c:spPr>
    </c:floor>
    <c:plotArea>
      <c:layout>
        <c:manualLayout>
          <c:layoutTarget val="inner"/>
          <c:xMode val="edge"/>
          <c:yMode val="edge"/>
          <c:x val="7.8133788445220911E-2"/>
          <c:y val="3.5469048904835591E-2"/>
          <c:w val="0.90551513682370499"/>
          <c:h val="0.78414798150231158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Лист1!$B$1:$B$2</c:f>
              <c:strCache>
                <c:ptCount val="1"/>
                <c:pt idx="0">
                  <c:v>I группа  здоровья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2010-11  учебный год</c:v>
                </c:pt>
                <c:pt idx="1">
                  <c:v>2011-12 учебный год</c:v>
                </c:pt>
                <c:pt idx="2">
                  <c:v>2012-13 учебный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10.7</c:v>
                </c:pt>
                <c:pt idx="1">
                  <c:v>16.3</c:v>
                </c:pt>
                <c:pt idx="2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II группа  здоровья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2010-11  учебный год</c:v>
                </c:pt>
                <c:pt idx="1">
                  <c:v>2011-12 учебный год</c:v>
                </c:pt>
                <c:pt idx="2">
                  <c:v>2012-13 учебный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73.3</c:v>
                </c:pt>
                <c:pt idx="1">
                  <c:v>66.7</c:v>
                </c:pt>
                <c:pt idx="2">
                  <c:v>69.599999999999994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III группа  здоровья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2010-11  учебный год</c:v>
                </c:pt>
                <c:pt idx="1">
                  <c:v>2011-12 учебный год</c:v>
                </c:pt>
                <c:pt idx="2">
                  <c:v>2012-13 учебный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15.4</c:v>
                </c:pt>
                <c:pt idx="1">
                  <c:v>15.4</c:v>
                </c:pt>
                <c:pt idx="2">
                  <c:v>15.8</c:v>
                </c:pt>
              </c:numCache>
            </c:numRef>
          </c:val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IV группа  здоровья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2010-11  учебный год</c:v>
                </c:pt>
                <c:pt idx="1">
                  <c:v>2011-12 учебный год</c:v>
                </c:pt>
                <c:pt idx="2">
                  <c:v>2012-13 учебный год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0.5</c:v>
                </c:pt>
                <c:pt idx="1">
                  <c:v>1.6</c:v>
                </c:pt>
                <c:pt idx="2">
                  <c:v>0.5</c:v>
                </c:pt>
              </c:numCache>
            </c:numRef>
          </c:val>
        </c:ser>
        <c:shape val="cone"/>
        <c:axId val="74699520"/>
        <c:axId val="74701056"/>
        <c:axId val="0"/>
      </c:bar3DChart>
      <c:catAx>
        <c:axId val="74699520"/>
        <c:scaling>
          <c:orientation val="minMax"/>
        </c:scaling>
        <c:axPos val="b"/>
        <c:tickLblPos val="nextTo"/>
        <c:crossAx val="74701056"/>
        <c:crosses val="autoZero"/>
        <c:auto val="1"/>
        <c:lblAlgn val="ctr"/>
        <c:lblOffset val="100"/>
      </c:catAx>
      <c:valAx>
        <c:axId val="74701056"/>
        <c:scaling>
          <c:orientation val="minMax"/>
        </c:scaling>
        <c:delete val="1"/>
        <c:axPos val="l"/>
        <c:numFmt formatCode="0%" sourceLinked="1"/>
        <c:tickLblPos val="none"/>
        <c:crossAx val="74699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9999975481233923E-2"/>
          <c:y val="0.87249834918559865"/>
          <c:w val="0.91453134094929756"/>
          <c:h val="0.12750165081440176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92D050"/>
        </a:solidFill>
      </c:spPr>
    </c:floor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Основная группа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2010-11 учебный год</c:v>
                </c:pt>
                <c:pt idx="2">
                  <c:v>2011-12 учебный год</c:v>
                </c:pt>
                <c:pt idx="3">
                  <c:v>2012-13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75</c:v>
                </c:pt>
                <c:pt idx="2">
                  <c:v>78</c:v>
                </c:pt>
                <c:pt idx="3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Подготовительная группа 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1">
                  <c:v>2010-11 учебный год</c:v>
                </c:pt>
                <c:pt idx="2">
                  <c:v>2011-12 учебный год</c:v>
                </c:pt>
                <c:pt idx="3">
                  <c:v>2012-13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17</c:v>
                </c:pt>
                <c:pt idx="2">
                  <c:v>17</c:v>
                </c:pt>
                <c:pt idx="3">
                  <c:v>14.5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Специальная группа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2010-11 учебный год</c:v>
                </c:pt>
                <c:pt idx="2">
                  <c:v>2011-12 учебный год</c:v>
                </c:pt>
                <c:pt idx="3">
                  <c:v>2012-13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Освобождены от ФЗК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1">
                  <c:v>2010-11 учебный год</c:v>
                </c:pt>
                <c:pt idx="2">
                  <c:v>2011-12 учебный год</c:v>
                </c:pt>
                <c:pt idx="3">
                  <c:v>2012-13 учебный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0.5</c:v>
                </c:pt>
              </c:numCache>
            </c:numRef>
          </c:val>
        </c:ser>
        <c:dLbls>
          <c:showVal val="1"/>
        </c:dLbls>
        <c:shape val="cone"/>
        <c:axId val="78468992"/>
        <c:axId val="78470528"/>
        <c:axId val="0"/>
      </c:bar3DChart>
      <c:catAx>
        <c:axId val="784689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470528"/>
        <c:crosses val="autoZero"/>
        <c:auto val="1"/>
        <c:lblAlgn val="ctr"/>
        <c:lblOffset val="100"/>
      </c:catAx>
      <c:valAx>
        <c:axId val="78470528"/>
        <c:scaling>
          <c:orientation val="minMax"/>
        </c:scaling>
        <c:delete val="1"/>
        <c:axPos val="l"/>
        <c:numFmt formatCode="General" sourceLinked="1"/>
        <c:tickLblPos val="none"/>
        <c:crossAx val="78468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228062750870491"/>
          <c:w val="1"/>
          <c:h val="0.14421509437337846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92D050"/>
        </a:solidFill>
      </c:spPr>
    </c:floor>
    <c:plotArea>
      <c:layout>
        <c:manualLayout>
          <c:layoutTarget val="inner"/>
          <c:xMode val="edge"/>
          <c:yMode val="edge"/>
          <c:x val="2.1769022104984971E-2"/>
          <c:y val="0"/>
          <c:w val="0.97823097789501501"/>
          <c:h val="0.59538101357179363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Нарушение осанки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24</c:v>
                </c:pt>
                <c:pt idx="1">
                  <c:v>13.3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Сколиоз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3.1</c:v>
                </c:pt>
                <c:pt idx="1">
                  <c:v>3.1</c:v>
                </c:pt>
                <c:pt idx="2">
                  <c:v>1.3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Астигматизм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20.100000000000001</c:v>
                </c:pt>
                <c:pt idx="1">
                  <c:v>20.100000000000001</c:v>
                </c:pt>
                <c:pt idx="2">
                  <c:v>17.100000000000001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Заболевание ЖКТ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7.3</c:v>
                </c:pt>
                <c:pt idx="1">
                  <c:v>5.5</c:v>
                </c:pt>
                <c:pt idx="2">
                  <c:v>2.2000000000000002</c:v>
                </c:pt>
              </c:numCache>
            </c:numRef>
          </c:val>
        </c:ser>
        <c:dLbls>
          <c:showVal val="1"/>
        </c:dLbls>
        <c:shape val="cone"/>
        <c:axId val="78543872"/>
        <c:axId val="78553856"/>
        <c:axId val="0"/>
      </c:bar3DChart>
      <c:catAx>
        <c:axId val="78543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553856"/>
        <c:crosses val="autoZero"/>
        <c:auto val="1"/>
        <c:lblAlgn val="ctr"/>
        <c:lblOffset val="100"/>
      </c:catAx>
      <c:valAx>
        <c:axId val="78553856"/>
        <c:scaling>
          <c:orientation val="minMax"/>
        </c:scaling>
        <c:delete val="1"/>
        <c:axPos val="l"/>
        <c:numFmt formatCode="0%" sourceLinked="1"/>
        <c:tickLblPos val="none"/>
        <c:crossAx val="78543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364731005320575E-3"/>
          <c:y val="0.84799943670897437"/>
          <c:w val="0.96543852191300616"/>
          <c:h val="0.11574821842561121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FD5C-182B-4E0D-A5DA-DD44AC46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21</Pages>
  <Words>6328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23</cp:revision>
  <cp:lastPrinted>2013-02-22T09:24:00Z</cp:lastPrinted>
  <dcterms:created xsi:type="dcterms:W3CDTF">2013-02-08T17:55:00Z</dcterms:created>
  <dcterms:modified xsi:type="dcterms:W3CDTF">2014-04-09T13:03:00Z</dcterms:modified>
</cp:coreProperties>
</file>