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C0" w:rsidRPr="000760CB" w:rsidRDefault="005441C0" w:rsidP="005441C0">
      <w:pPr>
        <w:pStyle w:val="c5"/>
        <w:spacing w:before="0" w:beforeAutospacing="0" w:after="0" w:afterAutospacing="0" w:line="360" w:lineRule="auto"/>
        <w:jc w:val="center"/>
        <w:rPr>
          <w:rStyle w:val="c1"/>
          <w:color w:val="7030A0"/>
          <w:sz w:val="32"/>
          <w:szCs w:val="32"/>
        </w:rPr>
      </w:pPr>
      <w:r w:rsidRPr="000760CB">
        <w:rPr>
          <w:rStyle w:val="c1"/>
          <w:color w:val="7030A0"/>
          <w:sz w:val="32"/>
          <w:szCs w:val="32"/>
        </w:rPr>
        <w:t xml:space="preserve">Муниципальное бюджетное образовательное учреждение средняя общеобразовательная школа имени Н. С. </w:t>
      </w:r>
      <w:proofErr w:type="spellStart"/>
      <w:r w:rsidRPr="000760CB">
        <w:rPr>
          <w:rStyle w:val="c1"/>
          <w:color w:val="7030A0"/>
          <w:sz w:val="32"/>
          <w:szCs w:val="32"/>
        </w:rPr>
        <w:t>Конгара</w:t>
      </w:r>
      <w:proofErr w:type="spellEnd"/>
      <w:r w:rsidRPr="000760CB">
        <w:rPr>
          <w:rStyle w:val="c1"/>
          <w:color w:val="7030A0"/>
          <w:sz w:val="32"/>
          <w:szCs w:val="32"/>
        </w:rPr>
        <w:t xml:space="preserve"> </w:t>
      </w:r>
      <w:proofErr w:type="gramStart"/>
      <w:r w:rsidRPr="000760CB">
        <w:rPr>
          <w:rStyle w:val="c1"/>
          <w:color w:val="7030A0"/>
          <w:sz w:val="32"/>
          <w:szCs w:val="32"/>
        </w:rPr>
        <w:t>с</w:t>
      </w:r>
      <w:proofErr w:type="gramEnd"/>
      <w:r w:rsidRPr="000760CB">
        <w:rPr>
          <w:rStyle w:val="c1"/>
          <w:color w:val="7030A0"/>
          <w:sz w:val="32"/>
          <w:szCs w:val="32"/>
        </w:rPr>
        <w:t xml:space="preserve">. Бай-Тал </w:t>
      </w:r>
    </w:p>
    <w:p w:rsidR="005441C0" w:rsidRPr="000760CB" w:rsidRDefault="005441C0" w:rsidP="005441C0">
      <w:pPr>
        <w:pStyle w:val="c5"/>
        <w:spacing w:before="0" w:beforeAutospacing="0" w:after="0" w:afterAutospacing="0" w:line="360" w:lineRule="auto"/>
        <w:jc w:val="center"/>
        <w:rPr>
          <w:rFonts w:ascii="Arial" w:hAnsi="Arial" w:cs="Arial"/>
          <w:color w:val="7030A0"/>
          <w:sz w:val="22"/>
          <w:szCs w:val="22"/>
        </w:rPr>
      </w:pPr>
      <w:r w:rsidRPr="000760CB">
        <w:rPr>
          <w:rStyle w:val="c1"/>
          <w:color w:val="7030A0"/>
          <w:sz w:val="32"/>
          <w:szCs w:val="32"/>
        </w:rPr>
        <w:t>Бай-</w:t>
      </w:r>
      <w:proofErr w:type="spellStart"/>
      <w:r w:rsidRPr="000760CB">
        <w:rPr>
          <w:rStyle w:val="c1"/>
          <w:color w:val="7030A0"/>
          <w:sz w:val="32"/>
          <w:szCs w:val="32"/>
        </w:rPr>
        <w:t>Тайгинского</w:t>
      </w:r>
      <w:proofErr w:type="spellEnd"/>
      <w:r w:rsidRPr="000760CB">
        <w:rPr>
          <w:rStyle w:val="c1"/>
          <w:color w:val="7030A0"/>
          <w:sz w:val="32"/>
          <w:szCs w:val="32"/>
        </w:rPr>
        <w:t xml:space="preserve"> </w:t>
      </w:r>
      <w:proofErr w:type="spellStart"/>
      <w:r w:rsidRPr="000760CB">
        <w:rPr>
          <w:rStyle w:val="c1"/>
          <w:color w:val="7030A0"/>
          <w:sz w:val="32"/>
          <w:szCs w:val="32"/>
        </w:rPr>
        <w:t>кожууна</w:t>
      </w:r>
      <w:proofErr w:type="spellEnd"/>
      <w:r w:rsidRPr="000760CB">
        <w:rPr>
          <w:rStyle w:val="c1"/>
          <w:color w:val="7030A0"/>
          <w:sz w:val="32"/>
          <w:szCs w:val="32"/>
        </w:rPr>
        <w:t xml:space="preserve"> Республики Тыва</w:t>
      </w:r>
    </w:p>
    <w:p w:rsidR="005441C0" w:rsidRPr="00320D8F" w:rsidRDefault="005441C0" w:rsidP="005441C0">
      <w:pPr>
        <w:pStyle w:val="c8"/>
        <w:spacing w:before="0" w:beforeAutospacing="0" w:after="0" w:afterAutospacing="0" w:line="360" w:lineRule="auto"/>
        <w:jc w:val="center"/>
        <w:rPr>
          <w:rStyle w:val="c9"/>
          <w:b/>
          <w:bCs/>
          <w:sz w:val="56"/>
          <w:szCs w:val="56"/>
        </w:rPr>
      </w:pPr>
    </w:p>
    <w:p w:rsidR="005441C0" w:rsidRDefault="005441C0" w:rsidP="005441C0">
      <w:pPr>
        <w:pStyle w:val="c8"/>
        <w:spacing w:before="0" w:beforeAutospacing="0" w:after="0" w:afterAutospacing="0" w:line="360" w:lineRule="auto"/>
        <w:jc w:val="center"/>
        <w:rPr>
          <w:rStyle w:val="c9"/>
          <w:b/>
          <w:bCs/>
          <w:color w:val="FF0000"/>
          <w:sz w:val="56"/>
          <w:szCs w:val="56"/>
        </w:rPr>
      </w:pPr>
    </w:p>
    <w:p w:rsidR="005441C0" w:rsidRDefault="005441C0" w:rsidP="005441C0">
      <w:pPr>
        <w:pStyle w:val="c8"/>
        <w:spacing w:before="0" w:beforeAutospacing="0" w:after="0" w:afterAutospacing="0" w:line="360" w:lineRule="auto"/>
        <w:jc w:val="center"/>
        <w:rPr>
          <w:rStyle w:val="c9"/>
          <w:b/>
          <w:bCs/>
          <w:color w:val="FF0000"/>
          <w:sz w:val="56"/>
          <w:szCs w:val="56"/>
        </w:rPr>
      </w:pPr>
    </w:p>
    <w:p w:rsidR="005441C0" w:rsidRDefault="005441C0" w:rsidP="005441C0">
      <w:pPr>
        <w:pStyle w:val="c8"/>
        <w:spacing w:before="0" w:beforeAutospacing="0" w:after="0" w:afterAutospacing="0" w:line="360" w:lineRule="auto"/>
        <w:jc w:val="center"/>
        <w:rPr>
          <w:rStyle w:val="c9"/>
          <w:b/>
          <w:bCs/>
          <w:color w:val="FF0000"/>
          <w:sz w:val="56"/>
          <w:szCs w:val="56"/>
        </w:rPr>
      </w:pPr>
    </w:p>
    <w:p w:rsidR="005441C0" w:rsidRPr="000760CB" w:rsidRDefault="005441C0" w:rsidP="005441C0">
      <w:pPr>
        <w:pStyle w:val="c8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760CB">
        <w:rPr>
          <w:rStyle w:val="c9"/>
          <w:b/>
          <w:bCs/>
          <w:color w:val="0070C0"/>
          <w:sz w:val="56"/>
          <w:szCs w:val="56"/>
        </w:rPr>
        <w:t>Сочинение-эссе</w:t>
      </w:r>
    </w:p>
    <w:p w:rsidR="005441C0" w:rsidRPr="000760CB" w:rsidRDefault="005441C0" w:rsidP="005441C0">
      <w:pPr>
        <w:pStyle w:val="c8"/>
        <w:spacing w:before="0" w:beforeAutospacing="0" w:after="0" w:afterAutospacing="0" w:line="360" w:lineRule="auto"/>
        <w:jc w:val="center"/>
        <w:rPr>
          <w:rStyle w:val="c12"/>
          <w:rFonts w:ascii="Tuva New" w:hAnsi="Tuva New" w:cs="Arial"/>
          <w:b/>
          <w:bCs/>
          <w:color w:val="0070C0"/>
          <w:sz w:val="72"/>
          <w:szCs w:val="72"/>
        </w:rPr>
      </w:pPr>
      <w:r w:rsidRPr="000760CB">
        <w:rPr>
          <w:rStyle w:val="c12"/>
          <w:rFonts w:ascii="Tuva New" w:hAnsi="Tuva New" w:cs="Arial"/>
          <w:b/>
          <w:bCs/>
          <w:color w:val="0070C0"/>
          <w:sz w:val="72"/>
          <w:szCs w:val="72"/>
        </w:rPr>
        <w:t xml:space="preserve">«Мои методические </w:t>
      </w:r>
    </w:p>
    <w:p w:rsidR="005441C0" w:rsidRPr="000760CB" w:rsidRDefault="005441C0" w:rsidP="005441C0">
      <w:pPr>
        <w:pStyle w:val="c8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760CB">
        <w:rPr>
          <w:rStyle w:val="c12"/>
          <w:rFonts w:ascii="Tuva New" w:hAnsi="Tuva New" w:cs="Arial"/>
          <w:b/>
          <w:bCs/>
          <w:color w:val="0070C0"/>
          <w:sz w:val="72"/>
          <w:szCs w:val="72"/>
        </w:rPr>
        <w:t>находки».</w:t>
      </w:r>
    </w:p>
    <w:p w:rsidR="005441C0" w:rsidRPr="000760CB" w:rsidRDefault="005441C0" w:rsidP="005441C0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441C0" w:rsidRDefault="005441C0" w:rsidP="005441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1C0" w:rsidRPr="000760CB" w:rsidRDefault="000760CB" w:rsidP="000760CB">
      <w:pPr>
        <w:spacing w:line="360" w:lineRule="auto"/>
        <w:ind w:left="4956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 xml:space="preserve">Учитель тувинского языка и </w:t>
      </w:r>
      <w:r w:rsidRPr="000760CB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 xml:space="preserve">литературы первой категории      МБОУ СОШ имени  Н. С. </w:t>
      </w:r>
      <w:proofErr w:type="spellStart"/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>Конгара</w:t>
      </w:r>
      <w:proofErr w:type="spellEnd"/>
      <w:r w:rsidRPr="000760CB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 xml:space="preserve">         </w:t>
      </w:r>
      <w:proofErr w:type="gramStart"/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>с</w:t>
      </w:r>
      <w:proofErr w:type="gramEnd"/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>. Бай-Тал Бай-</w:t>
      </w:r>
      <w:proofErr w:type="spellStart"/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>Тайгинского</w:t>
      </w:r>
      <w:proofErr w:type="spellEnd"/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>кожууна</w:t>
      </w:r>
      <w:proofErr w:type="spellEnd"/>
      <w:r w:rsidRPr="000760CB"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>Иргит</w:t>
      </w:r>
      <w:proofErr w:type="spellEnd"/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>Шончалай</w:t>
      </w:r>
      <w:proofErr w:type="spellEnd"/>
      <w:r w:rsidR="005441C0" w:rsidRPr="000760CB">
        <w:rPr>
          <w:rFonts w:ascii="Times New Roman" w:hAnsi="Times New Roman" w:cs="Times New Roman"/>
          <w:color w:val="7030A0"/>
          <w:sz w:val="28"/>
          <w:szCs w:val="28"/>
        </w:rPr>
        <w:t xml:space="preserve"> Борисовна </w:t>
      </w:r>
    </w:p>
    <w:p w:rsidR="005441C0" w:rsidRPr="000760CB" w:rsidRDefault="005441C0" w:rsidP="005441C0">
      <w:pPr>
        <w:spacing w:line="360" w:lineRule="auto"/>
        <w:ind w:left="4956" w:firstLine="708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5441C0" w:rsidRPr="000760CB" w:rsidRDefault="005441C0" w:rsidP="005441C0">
      <w:pPr>
        <w:spacing w:line="36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760CB">
        <w:rPr>
          <w:rFonts w:ascii="Times New Roman" w:hAnsi="Times New Roman" w:cs="Times New Roman"/>
          <w:color w:val="7030A0"/>
          <w:sz w:val="28"/>
          <w:szCs w:val="28"/>
        </w:rPr>
        <w:t>Бай-Тал 2014</w:t>
      </w:r>
    </w:p>
    <w:p w:rsidR="005441C0" w:rsidRDefault="005441C0" w:rsidP="005441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случайно моя педагогическая деятельность началась именно с родной школы, потому что я начала реализацию своей цели, которую себе поставила 10 лет назад: «Воспитать достойное поколение в моем родном уголке…» На работе сталкивалась с разными трудностями, преградами. Почему я стала филологом? С раннего детства начала замечать богатство и красоту родного языка, в начальных классах увлеклась чтением произведений на тувинском языке, стала понимать выразительность и глубину языка. </w:t>
      </w:r>
    </w:p>
    <w:p w:rsidR="005441C0" w:rsidRDefault="005441C0" w:rsidP="005441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жизнь и мир вокруг нас находится в постоянном развитии, появляются новые термины, передачи, с каждым днем меняются взгляды детей, но, несмотря на перемены в мире, родной язык остается неизменным спутником в жизни каждого человека. Поэтому детям нужно привить любовь к родному языку. Чтобы привлечь внимание и интерес детей к языку, к культуре речи, нужно шагать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вперед </w:t>
      </w:r>
      <w:r w:rsidRPr="001913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временем, нужно научить их стойкости в извилинах  жизненной пути,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мыслить в наше конкурентное время, воспитать целеустремленных людей, которые не ждут готового, а стремящихся к постоянным самосовершенствованиям – вот главное направление моей педагогической деятельности.</w:t>
      </w:r>
    </w:p>
    <w:p w:rsidR="005441C0" w:rsidRDefault="005441C0" w:rsidP="005441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Выбрав профессию учителя, нужно полностью отдаться педагогике. Творчески работать – требование времени. Цель учителей одинакова, так как любой предметник стремится выложить путь своих детей к разнообразным профессиям, окрыляет своих подопечных к выбору будущего. Каждый из них знает, что перед ним сидит будущий терапевт, ветеринар, учитель, юрист, бухгалтер, программист, артист, чиновники и так далее.</w:t>
      </w:r>
    </w:p>
    <w:p w:rsidR="005441C0" w:rsidRDefault="005441C0" w:rsidP="005441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учителем – мечта с детства. Когда нам давали сочинения «Моя будущая профессия», всегда выражала в них свое желание стать учителем. С одиннадцати лет это желание осталась моей целью. Философия учителя мне знакома с ранних лет. Моя мама всю жизнь работала воспитателем в интернате. Она очень любила детей, за ее мягкость и нежность, все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воспитанники ее любили и слушались. В то время в интернатах жили дети чабанов, когда они скучали по родителям, она заменяла им мать, заботилась о них и дарила им свою любовь. Я тоже пошла по стопам матери и реализовала свое желание, стала учителем. В моих руках самое ценное сокровище народа – их дети. Я пробуждаю любовь и интерес детей к родному языку, к литературе, к родине, ее природе.</w:t>
      </w:r>
    </w:p>
    <w:p w:rsidR="005441C0" w:rsidRDefault="005441C0" w:rsidP="005441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перед учителем тувинского языка и литературы в национальной школе стоит сложный вопрос: добиться у  учащихся не только грамотного письма и культуры речи, но и понимания красоты и богатства родного языка, любви к языку, понимания тесной связи родного языка с русским, особенности билингвизма. Мне кажется, что в школе нужна совместная работа учителей тувинского и русского языков, чтобы добиться решения трудных вопросов и проблем, хороших и действенных результатов.</w:t>
      </w:r>
    </w:p>
    <w:p w:rsidR="005441C0" w:rsidRDefault="005441C0" w:rsidP="005441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учащиеся правильно говорили и грамотно писали  на тувинском и русском языках нужна совместная упорная работа. Это требование современного времени.</w:t>
      </w:r>
    </w:p>
    <w:p w:rsidR="005441C0" w:rsidRDefault="005441C0" w:rsidP="005441C0">
      <w:pPr>
        <w:pStyle w:val="c0"/>
        <w:spacing w:before="0" w:beforeAutospacing="0" w:after="0" w:afterAutospacing="0" w:line="360" w:lineRule="auto"/>
        <w:jc w:val="both"/>
        <w:rPr>
          <w:rFonts w:ascii="Tuva New" w:hAnsi="Tuva New" w:cs="Arial"/>
          <w:color w:val="000000"/>
          <w:sz w:val="28"/>
          <w:szCs w:val="28"/>
        </w:rPr>
      </w:pPr>
      <w:r>
        <w:rPr>
          <w:rFonts w:ascii="Tuva New" w:hAnsi="Tuva New" w:cs="Arial"/>
          <w:color w:val="000000"/>
          <w:sz w:val="28"/>
          <w:szCs w:val="28"/>
        </w:rPr>
        <w:t xml:space="preserve">  </w:t>
      </w:r>
      <w:r>
        <w:rPr>
          <w:rFonts w:ascii="Tuva New" w:hAnsi="Tuva New" w:cs="Arial"/>
          <w:color w:val="000000"/>
          <w:sz w:val="28"/>
          <w:szCs w:val="28"/>
        </w:rPr>
        <w:tab/>
        <w:t>Глава Правительства нашей республики не оставил без внимания этот вопрос. 2014 год объявлен в республике Годом русского языка и усилена работа по преподаванию русского языка в городах и селах. Чтобы развивалась русская речь учащихся, нужен огромный толчок со стороны и правительства. Главная цель учителей тувинского языка и литературы сравнительный анализ тувинских произведений с русскими классиками, сравнение терминов. Например, при изучении устного творчества тувинского народа нужно сравнение с УНТ русского народа, произведений о матери тувинских писателей С. Тока «</w:t>
      </w:r>
      <w:proofErr w:type="spellStart"/>
      <w:r>
        <w:rPr>
          <w:rFonts w:ascii="Tuva New" w:hAnsi="Tuva New" w:cs="Arial"/>
          <w:color w:val="000000"/>
          <w:sz w:val="28"/>
          <w:szCs w:val="28"/>
        </w:rPr>
        <w:t>Тас-Баштыг</w:t>
      </w:r>
      <w:proofErr w:type="spellEnd"/>
      <w:r>
        <w:rPr>
          <w:rFonts w:ascii="Tuva New" w:hAnsi="Tuva New" w:cs="Arial"/>
          <w:color w:val="000000"/>
          <w:sz w:val="28"/>
          <w:szCs w:val="28"/>
        </w:rPr>
        <w:t>», «</w:t>
      </w:r>
      <w:proofErr w:type="spellStart"/>
      <w:r>
        <w:rPr>
          <w:rFonts w:ascii="Tuva New" w:hAnsi="Tuva New" w:cs="Arial"/>
          <w:color w:val="000000"/>
          <w:sz w:val="28"/>
          <w:szCs w:val="28"/>
        </w:rPr>
        <w:t>Херээжен</w:t>
      </w:r>
      <w:proofErr w:type="spellEnd"/>
      <w:r>
        <w:rPr>
          <w:rFonts w:ascii="Tuva New" w:hAnsi="Tuva New" w:cs="Arial"/>
          <w:color w:val="000000"/>
          <w:sz w:val="28"/>
          <w:szCs w:val="28"/>
        </w:rPr>
        <w:t>», «</w:t>
      </w:r>
      <w:proofErr w:type="spellStart"/>
      <w:r>
        <w:rPr>
          <w:rFonts w:ascii="Tuva New" w:hAnsi="Tuva New" w:cs="Arial"/>
          <w:color w:val="000000"/>
          <w:sz w:val="28"/>
          <w:szCs w:val="28"/>
        </w:rPr>
        <w:t>Авам-Маадыр</w:t>
      </w:r>
      <w:proofErr w:type="spellEnd"/>
      <w:r>
        <w:rPr>
          <w:rFonts w:ascii="Tuva New" w:hAnsi="Tuva New" w:cs="Arial"/>
          <w:color w:val="000000"/>
          <w:sz w:val="28"/>
          <w:szCs w:val="28"/>
        </w:rPr>
        <w:t>» с русскими произведениями М. Горького «Мать», Ч. Айтматова «Материнское поле», А. Фадеева «Молодая гвардия» (о матери Кошевого) и так далее. В этих произведениях можно сравнивать образы матерей.</w:t>
      </w:r>
    </w:p>
    <w:p w:rsidR="005441C0" w:rsidRDefault="005441C0" w:rsidP="005441C0">
      <w:pPr>
        <w:pStyle w:val="c0"/>
        <w:spacing w:before="0" w:beforeAutospacing="0" w:after="0" w:afterAutospacing="0" w:line="360" w:lineRule="auto"/>
        <w:jc w:val="both"/>
        <w:rPr>
          <w:rFonts w:ascii="Tuva New" w:hAnsi="Tuva New" w:cs="Arial"/>
          <w:color w:val="000000"/>
          <w:sz w:val="28"/>
          <w:szCs w:val="28"/>
        </w:rPr>
      </w:pPr>
      <w:r>
        <w:rPr>
          <w:rFonts w:ascii="Tuva New" w:hAnsi="Tuva New" w:cs="Arial"/>
          <w:color w:val="000000"/>
          <w:sz w:val="28"/>
          <w:szCs w:val="28"/>
        </w:rPr>
        <w:lastRenderedPageBreak/>
        <w:tab/>
      </w:r>
      <w:r>
        <w:rPr>
          <w:rFonts w:ascii="Tuva New" w:hAnsi="Tuva New" w:cs="Arial" w:hint="eastAsia"/>
          <w:color w:val="000000"/>
          <w:sz w:val="28"/>
          <w:szCs w:val="28"/>
        </w:rPr>
        <w:t>Д</w:t>
      </w:r>
      <w:r>
        <w:rPr>
          <w:rFonts w:ascii="Tuva New" w:hAnsi="Tuva New" w:cs="Arial"/>
          <w:color w:val="000000"/>
          <w:sz w:val="28"/>
          <w:szCs w:val="28"/>
        </w:rPr>
        <w:t xml:space="preserve">ля обогащения словарного запаса учащихся, для развития творческих способностей даю детям творческие работы в виде сочинения-эссе, сочинения-миниатюры, сочинения стихотворений и другие. </w:t>
      </w:r>
    </w:p>
    <w:p w:rsidR="005441C0" w:rsidRDefault="005441C0" w:rsidP="005441C0">
      <w:pPr>
        <w:pStyle w:val="c0"/>
        <w:spacing w:before="0" w:beforeAutospacing="0" w:after="0" w:afterAutospacing="0" w:line="360" w:lineRule="auto"/>
        <w:jc w:val="both"/>
        <w:rPr>
          <w:rFonts w:ascii="Tuva New" w:hAnsi="Tuva New" w:cs="Arial"/>
          <w:color w:val="000000"/>
          <w:sz w:val="28"/>
          <w:szCs w:val="28"/>
        </w:rPr>
      </w:pPr>
      <w:r>
        <w:rPr>
          <w:rFonts w:ascii="Tuva New" w:hAnsi="Tuva New" w:cs="Arial"/>
          <w:color w:val="000000"/>
          <w:sz w:val="28"/>
          <w:szCs w:val="28"/>
        </w:rPr>
        <w:tab/>
        <w:t xml:space="preserve">Главное направление в моей работе – </w:t>
      </w:r>
      <w:proofErr w:type="gramStart"/>
      <w:r>
        <w:rPr>
          <w:rFonts w:ascii="Tuva New" w:hAnsi="Tuva New" w:cs="Arial"/>
          <w:color w:val="000000"/>
          <w:sz w:val="28"/>
          <w:szCs w:val="28"/>
        </w:rPr>
        <w:t>исследовательская</w:t>
      </w:r>
      <w:proofErr w:type="gramEnd"/>
      <w:r>
        <w:rPr>
          <w:rFonts w:ascii="Tuva New" w:hAnsi="Tuva New" w:cs="Arial"/>
          <w:color w:val="000000"/>
          <w:sz w:val="28"/>
          <w:szCs w:val="28"/>
        </w:rPr>
        <w:t xml:space="preserve">,  нахождение новых терминов, новых понятий от дополнительных источников. </w:t>
      </w:r>
      <w:r>
        <w:rPr>
          <w:rFonts w:ascii="Tuva New" w:hAnsi="Tuva New" w:cs="Arial" w:hint="eastAsia"/>
          <w:color w:val="000000"/>
          <w:sz w:val="28"/>
          <w:szCs w:val="28"/>
        </w:rPr>
        <w:t>Т</w:t>
      </w:r>
      <w:r>
        <w:rPr>
          <w:rFonts w:ascii="Tuva New" w:hAnsi="Tuva New" w:cs="Arial"/>
          <w:color w:val="000000"/>
          <w:sz w:val="28"/>
          <w:szCs w:val="28"/>
        </w:rPr>
        <w:t>ворческая и самостоятельная работа учащихся выявляется в исследовательской работе, на участии в НПК «Шаг в будущее», «Отечество». Направляю учащихся на исследование природы родного края, красоты и богатства родного уголка. Ведь красоту окружающей природы рисуют мастера слова в своих произведениях. При исследовательских работах эффективно использование метода сравнения. Я желаю, чтобы мои учащиеся любили родную землю и культуру народа.</w:t>
      </w:r>
    </w:p>
    <w:p w:rsidR="005441C0" w:rsidRDefault="005441C0" w:rsidP="005441C0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ascii="Tuva New" w:hAnsi="Tuva New" w:cs="Aria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Я учитель тувинского языка и литературы, моя профессия помогает мне определить знание и умения учащихся,  дает дополнительные возможности. Я понимаю всю ответственность воспитания здорового, воспитанного человека. Воспитать гражданина, который ценит всю красоту жизни, ответственного, целеустремленного – самое главное дело в моей жизни.</w:t>
      </w:r>
      <w:r>
        <w:rPr>
          <w:color w:val="000000"/>
          <w:sz w:val="28"/>
          <w:szCs w:val="28"/>
        </w:rPr>
        <w:tab/>
        <w:t>Являясь учителем языка, стараюсь обучить учащихся ценить красоту окружающего мира, правильно выражать свои мысли, развиваю внутренний духовный мир детей.</w:t>
      </w:r>
    </w:p>
    <w:p w:rsidR="005441C0" w:rsidRDefault="005441C0" w:rsidP="005441C0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Я ответственно отношусь к тому, что являюсь кузнецом воспитанного гражданина, преподавателем предмета «Посвящение в человека». Потому что в наших уроках говорится о добре и зле, о правде и лжи, о любви и ненависти, о чести и достоинстве. Через литературные образы мы воспитываем своих учащихся. Через анализ героев произведений они понимают о красоте и безобразии,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смешном и трагическом и воспитываются. А для этого нужно, чтобы учащийся понимал, что надо не только любовь к чтению, но и понимание всего прочитанного, что прочитанное имеет непосредственное отношение и к нему самому. </w:t>
      </w:r>
      <w:r>
        <w:rPr>
          <w:color w:val="000000"/>
          <w:sz w:val="28"/>
          <w:szCs w:val="28"/>
        </w:rPr>
        <w:lastRenderedPageBreak/>
        <w:t>Обязательна духовная работа. В школе это реализуется на уроках литературы.</w:t>
      </w:r>
    </w:p>
    <w:p w:rsidR="005441C0" w:rsidRDefault="005441C0" w:rsidP="005441C0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Знания, переданные на практических работах, главное значение учебы и успех современного урока.</w:t>
      </w:r>
      <w:r>
        <w:rPr>
          <w:color w:val="000000"/>
          <w:sz w:val="28"/>
          <w:szCs w:val="28"/>
        </w:rPr>
        <w:tab/>
        <w:t>Учащийся, прочитавший до конца произведение, должен осознать значимость прочитанного – это его самостоятельный  успех.</w:t>
      </w:r>
    </w:p>
    <w:p w:rsidR="005441C0" w:rsidRDefault="005441C0" w:rsidP="005441C0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настоящее время стараюсь пробудить творческие способности учащихся, главное качество современного и развитого человека.</w:t>
      </w:r>
      <w:r>
        <w:rPr>
          <w:color w:val="000000"/>
          <w:sz w:val="28"/>
          <w:szCs w:val="28"/>
        </w:rPr>
        <w:tab/>
        <w:t>У каждого свои способности и таланты. Таланты не находятся на вершинах. Своевременное открытие способности ребенка – обязанность учителя. Со временем выявляются дети, способные к сочинению стихов, сочинений-эссе.  Самостоятельное участие в конкурсах благотворно влияют на их таланты. Поэтому на своих уроках направляю учащихся на творческую работу.</w:t>
      </w:r>
    </w:p>
    <w:p w:rsidR="005441C0" w:rsidRDefault="005441C0" w:rsidP="005441C0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мире очень много профессий и трудностей, которые остаются навсегда. Профессия учителя тоже относится к ним. Изменяются положения профессий, некоторые становятся более востребованными, а некоторые вообще исчезают. «Учитель навеки… Учитель – часть вечного» - так писал выпускник педагогического лицея № 60 Денис </w:t>
      </w:r>
      <w:proofErr w:type="spellStart"/>
      <w:r>
        <w:rPr>
          <w:color w:val="000000"/>
          <w:sz w:val="28"/>
          <w:szCs w:val="28"/>
        </w:rPr>
        <w:t>Тахватулин</w:t>
      </w:r>
      <w:proofErr w:type="spellEnd"/>
      <w:r>
        <w:rPr>
          <w:color w:val="000000"/>
          <w:sz w:val="28"/>
          <w:szCs w:val="28"/>
        </w:rPr>
        <w:t>.</w:t>
      </w:r>
    </w:p>
    <w:p w:rsidR="005441C0" w:rsidRPr="00196546" w:rsidRDefault="005441C0" w:rsidP="005441C0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Благодарна</w:t>
      </w:r>
      <w:proofErr w:type="gramEnd"/>
      <w:r>
        <w:rPr>
          <w:color w:val="000000"/>
          <w:sz w:val="28"/>
          <w:szCs w:val="28"/>
        </w:rPr>
        <w:t xml:space="preserve"> ему за такие слова!</w:t>
      </w:r>
      <w:r>
        <w:rPr>
          <w:color w:val="000000"/>
          <w:sz w:val="28"/>
          <w:szCs w:val="28"/>
        </w:rPr>
        <w:tab/>
      </w:r>
    </w:p>
    <w:p w:rsidR="005441C0" w:rsidRDefault="005441C0" w:rsidP="005441C0"/>
    <w:p w:rsidR="005441C0" w:rsidRDefault="005441C0" w:rsidP="005441C0"/>
    <w:p w:rsidR="005441C0" w:rsidRDefault="005441C0" w:rsidP="005441C0">
      <w:bookmarkStart w:id="0" w:name="_GoBack"/>
      <w:bookmarkEnd w:id="0"/>
    </w:p>
    <w:p w:rsidR="005441C0" w:rsidRDefault="005441C0" w:rsidP="005441C0"/>
    <w:p w:rsidR="00C4507A" w:rsidRDefault="00C4507A"/>
    <w:sectPr w:rsidR="00C4507A" w:rsidSect="005441C0">
      <w:pgSz w:w="11906" w:h="16838"/>
      <w:pgMar w:top="1134" w:right="850" w:bottom="1134" w:left="1701" w:header="708" w:footer="708" w:gutter="0"/>
      <w:pgBorders w:display="firstPage" w:offsetFrom="page">
        <w:top w:val="doubleD" w:sz="31" w:space="24" w:color="7030A0"/>
        <w:left w:val="doubleD" w:sz="31" w:space="24" w:color="7030A0"/>
        <w:bottom w:val="doubleD" w:sz="31" w:space="24" w:color="7030A0"/>
        <w:right w:val="doubleD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va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C0"/>
    <w:rsid w:val="000760CB"/>
    <w:rsid w:val="005441C0"/>
    <w:rsid w:val="00BE4428"/>
    <w:rsid w:val="00C4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441C0"/>
  </w:style>
  <w:style w:type="paragraph" w:customStyle="1" w:styleId="c5">
    <w:name w:val="c5"/>
    <w:basedOn w:val="a"/>
    <w:rsid w:val="0054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4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441C0"/>
  </w:style>
  <w:style w:type="character" w:customStyle="1" w:styleId="c12">
    <w:name w:val="c12"/>
    <w:basedOn w:val="a0"/>
    <w:rsid w:val="005441C0"/>
  </w:style>
  <w:style w:type="paragraph" w:customStyle="1" w:styleId="c0">
    <w:name w:val="c0"/>
    <w:basedOn w:val="a"/>
    <w:rsid w:val="0054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441C0"/>
  </w:style>
  <w:style w:type="paragraph" w:customStyle="1" w:styleId="c5">
    <w:name w:val="c5"/>
    <w:basedOn w:val="a"/>
    <w:rsid w:val="0054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4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441C0"/>
  </w:style>
  <w:style w:type="character" w:customStyle="1" w:styleId="c12">
    <w:name w:val="c12"/>
    <w:basedOn w:val="a0"/>
    <w:rsid w:val="005441C0"/>
  </w:style>
  <w:style w:type="paragraph" w:customStyle="1" w:styleId="c0">
    <w:name w:val="c0"/>
    <w:basedOn w:val="a"/>
    <w:rsid w:val="0054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4</cp:revision>
  <dcterms:created xsi:type="dcterms:W3CDTF">2014-04-03T14:23:00Z</dcterms:created>
  <dcterms:modified xsi:type="dcterms:W3CDTF">2014-04-10T13:43:00Z</dcterms:modified>
</cp:coreProperties>
</file>