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</w:t>
      </w:r>
      <w:r w:rsidRPr="0015318E">
        <w:rPr>
          <w:rFonts w:ascii="Arial" w:hAnsi="Arial" w:cs="Arial"/>
          <w:color w:val="444444"/>
          <w:sz w:val="18"/>
          <w:szCs w:val="18"/>
        </w:rPr>
        <w:t>Повышение квалификации через курсовую подготовку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1.      ИПКРО. Курсы повышения квалификации работников специальных (коррекционных) учреждений.1997г. – 78 часов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2.      ИПКРО.  По проблеме «Нарушение чтения и коррекции». 1997г. – 40 часов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3.      Карельский ИПК РК. Курсы повышения квалификации работников специальных коррекционных учреждений «Основы коррекционной педагогики». 1997г. -118 часов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4.      Карельский ИПК РК. Повышение квалификации учителей русского языка специальных коррекционных школ. «Организация и содержание уроков русского языка». 1999г. – 146 часов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5.      Карельский ГОУ ИПК РК. Повышение квалификации по специальности учитель русского языка. Организация, содержание и современные технологии КРО и воспитания учащихся специальных (коррекционных) ГОУ VIII вида. 2002г. – 144 часа.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6.      ГОУ РК дополнительного профессионального образования (повышения квалификации) специалистов «ИПКРО» по проблеме «Современные технологии в работе педагогов специальных (коррекционных) ОУ VIII вида. 2006. -72 часа.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7.      ГОУ РК «ИПКРО» по программе «Информационные технологии в деятельности учителя – предметника». 2006г. – 72 часа.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8.      Министерство образования РК, МОУ «СОШ № 42 Семинар по теме «Формирование читательской и языковой деятельности на уроках литературы» 2007г.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9.      Участие в V Региональной научно – практической  педагогической конференции «</w:t>
      </w:r>
      <w:proofErr w:type="spellStart"/>
      <w:r w:rsidRPr="0015318E">
        <w:rPr>
          <w:rFonts w:ascii="Arial" w:hAnsi="Arial" w:cs="Arial"/>
          <w:color w:val="444444"/>
          <w:sz w:val="18"/>
          <w:szCs w:val="18"/>
        </w:rPr>
        <w:t>Ушаковские</w:t>
      </w:r>
      <w:proofErr w:type="spellEnd"/>
      <w:r w:rsidRPr="0015318E">
        <w:rPr>
          <w:rFonts w:ascii="Arial" w:hAnsi="Arial" w:cs="Arial"/>
          <w:color w:val="444444"/>
          <w:sz w:val="18"/>
          <w:szCs w:val="18"/>
        </w:rPr>
        <w:t xml:space="preserve"> чтения» по теме: «Роль русского языка и литературы в формировании национального самосознания».2007 г.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10.  ГОУ РК дополнительного профессионального образования (повышение квалификации) специалистов «ИПКРО» республиканский семинар с привлечением специалистов Псковского Центра лечебной педагогики по теме: «Проблемы обучения и сопровождения детей с тяжелыми множественными нарушениями в развитии» 2011 г. -18 часов.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 xml:space="preserve">11.  Межрайонный семинар учителей школ </w:t>
      </w:r>
      <w:proofErr w:type="gramStart"/>
      <w:r w:rsidRPr="0015318E">
        <w:rPr>
          <w:rFonts w:ascii="Arial" w:hAnsi="Arial" w:cs="Arial"/>
          <w:color w:val="444444"/>
          <w:sz w:val="18"/>
          <w:szCs w:val="18"/>
        </w:rPr>
        <w:t>г</w:t>
      </w:r>
      <w:proofErr w:type="gramEnd"/>
      <w:r w:rsidRPr="0015318E">
        <w:rPr>
          <w:rFonts w:ascii="Arial" w:hAnsi="Arial" w:cs="Arial"/>
          <w:color w:val="444444"/>
          <w:sz w:val="18"/>
          <w:szCs w:val="18"/>
        </w:rPr>
        <w:t>. Петрозаводска и МОУ «</w:t>
      </w:r>
      <w:proofErr w:type="spellStart"/>
      <w:r w:rsidRPr="0015318E">
        <w:rPr>
          <w:rFonts w:ascii="Arial" w:hAnsi="Arial" w:cs="Arial"/>
          <w:color w:val="444444"/>
          <w:sz w:val="18"/>
          <w:szCs w:val="18"/>
        </w:rPr>
        <w:t>Пушнинская</w:t>
      </w:r>
      <w:proofErr w:type="spellEnd"/>
      <w:r w:rsidRPr="0015318E">
        <w:rPr>
          <w:rFonts w:ascii="Arial" w:hAnsi="Arial" w:cs="Arial"/>
          <w:color w:val="444444"/>
          <w:sz w:val="18"/>
          <w:szCs w:val="18"/>
        </w:rPr>
        <w:t xml:space="preserve"> СОШ» по теме «Современные технологии в свете ФГОС второго поколения» 2011г.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12.  ГАОУ РК ИПКРО по программе «Современные подходы к организации коррекционной работы с детьми с тяжелыми и множественными нарушениями развития» 2012г. -72 часа.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13.  ГАОУ РК дополнительного профессионального образования (повышение квалификации) специалистов «ИПКРО» семинар по теме «Методические аспекты обучения детей с тяжелыми нарушениями интеллекта» 2012 г. – 12 часов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 xml:space="preserve">14.  Участие в </w:t>
      </w:r>
      <w:proofErr w:type="spellStart"/>
      <w:r w:rsidRPr="0015318E">
        <w:rPr>
          <w:rFonts w:ascii="Arial" w:hAnsi="Arial" w:cs="Arial"/>
          <w:color w:val="444444"/>
          <w:sz w:val="18"/>
          <w:szCs w:val="18"/>
        </w:rPr>
        <w:t>учебно</w:t>
      </w:r>
      <w:proofErr w:type="spellEnd"/>
      <w:r w:rsidRPr="0015318E">
        <w:rPr>
          <w:rFonts w:ascii="Arial" w:hAnsi="Arial" w:cs="Arial"/>
          <w:color w:val="444444"/>
          <w:sz w:val="18"/>
          <w:szCs w:val="18"/>
        </w:rPr>
        <w:t xml:space="preserve"> – ознакомительном семинаре на базе </w:t>
      </w:r>
      <w:proofErr w:type="spellStart"/>
      <w:r w:rsidRPr="0015318E">
        <w:rPr>
          <w:rFonts w:ascii="Arial" w:hAnsi="Arial" w:cs="Arial"/>
          <w:color w:val="444444"/>
          <w:sz w:val="18"/>
          <w:szCs w:val="18"/>
        </w:rPr>
        <w:t>Ладвинского</w:t>
      </w:r>
      <w:proofErr w:type="spellEnd"/>
      <w:r w:rsidRPr="0015318E">
        <w:rPr>
          <w:rFonts w:ascii="Arial" w:hAnsi="Arial" w:cs="Arial"/>
          <w:color w:val="444444"/>
          <w:sz w:val="18"/>
          <w:szCs w:val="18"/>
        </w:rPr>
        <w:t xml:space="preserve"> дом</w:t>
      </w:r>
      <w:proofErr w:type="gramStart"/>
      <w:r w:rsidRPr="0015318E">
        <w:rPr>
          <w:rFonts w:ascii="Arial" w:hAnsi="Arial" w:cs="Arial"/>
          <w:color w:val="444444"/>
          <w:sz w:val="18"/>
          <w:szCs w:val="18"/>
        </w:rPr>
        <w:t>а-</w:t>
      </w:r>
      <w:proofErr w:type="gramEnd"/>
      <w:r w:rsidRPr="0015318E">
        <w:rPr>
          <w:rFonts w:ascii="Arial" w:hAnsi="Arial" w:cs="Arial"/>
          <w:color w:val="444444"/>
          <w:sz w:val="18"/>
          <w:szCs w:val="18"/>
        </w:rPr>
        <w:t xml:space="preserve"> интерната. 2012г.</w:t>
      </w:r>
    </w:p>
    <w:p w:rsidR="0015318E" w:rsidRP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15.  ГАОУ РК дополнительного профессионального образования (повышение квалификации) специалистов «ИПКРО». Работа в семинаре по теме «Специальное и коррекционное образование в Швеции и Норвегии. 2013 г.</w:t>
      </w:r>
    </w:p>
    <w:p w:rsidR="0015318E" w:rsidRDefault="0015318E" w:rsidP="0015318E">
      <w:pPr>
        <w:pStyle w:val="a3"/>
        <w:shd w:val="clear" w:color="auto" w:fill="F5F7E7"/>
        <w:spacing w:before="90" w:beforeAutospacing="0" w:after="90" w:afterAutospacing="0" w:line="270" w:lineRule="atLeast"/>
        <w:ind w:left="1069"/>
        <w:rPr>
          <w:rFonts w:ascii="Arial" w:hAnsi="Arial" w:cs="Arial"/>
          <w:color w:val="444444"/>
          <w:sz w:val="18"/>
          <w:szCs w:val="18"/>
        </w:rPr>
      </w:pPr>
      <w:r w:rsidRPr="0015318E">
        <w:rPr>
          <w:rFonts w:ascii="Arial" w:hAnsi="Arial" w:cs="Arial"/>
          <w:color w:val="444444"/>
          <w:sz w:val="18"/>
          <w:szCs w:val="18"/>
        </w:rPr>
        <w:t>16.  ГБОУ РК «</w:t>
      </w:r>
      <w:proofErr w:type="spellStart"/>
      <w:r w:rsidRPr="0015318E">
        <w:rPr>
          <w:rFonts w:ascii="Arial" w:hAnsi="Arial" w:cs="Arial"/>
          <w:color w:val="444444"/>
          <w:sz w:val="18"/>
          <w:szCs w:val="18"/>
        </w:rPr>
        <w:t>Повенецкая</w:t>
      </w:r>
      <w:proofErr w:type="spellEnd"/>
      <w:r w:rsidRPr="0015318E">
        <w:rPr>
          <w:rFonts w:ascii="Arial" w:hAnsi="Arial" w:cs="Arial"/>
          <w:color w:val="444444"/>
          <w:sz w:val="18"/>
          <w:szCs w:val="18"/>
        </w:rPr>
        <w:t xml:space="preserve"> специальная (коррекционная) школа – интернат «18». Участие в семинаре по обмену опытом.2014</w:t>
      </w:r>
    </w:p>
    <w:p w:rsidR="00CD6500" w:rsidRDefault="00CD6500"/>
    <w:sectPr w:rsidR="00CD6500" w:rsidSect="00C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8E"/>
    <w:rsid w:val="0015318E"/>
    <w:rsid w:val="003A39EA"/>
    <w:rsid w:val="00CD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2015-01-04T16:18:00Z</dcterms:created>
  <dcterms:modified xsi:type="dcterms:W3CDTF">2015-01-04T16:18:00Z</dcterms:modified>
</cp:coreProperties>
</file>