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3A" w:rsidRDefault="00E87DB1" w:rsidP="00E87DB1">
      <w:pPr>
        <w:shd w:val="clear" w:color="auto" w:fill="FFFFFF"/>
        <w:spacing w:line="360" w:lineRule="auto"/>
        <w:ind w:right="691"/>
        <w:jc w:val="right"/>
        <w:rPr>
          <w:bCs/>
          <w:i/>
          <w:color w:val="000000"/>
          <w:spacing w:val="-4"/>
          <w:w w:val="80"/>
          <w:sz w:val="28"/>
          <w:szCs w:val="28"/>
        </w:rPr>
      </w:pPr>
      <w:r w:rsidRPr="00E87DB1">
        <w:rPr>
          <w:bCs/>
          <w:i/>
          <w:color w:val="000000"/>
          <w:spacing w:val="-4"/>
          <w:w w:val="80"/>
          <w:sz w:val="28"/>
          <w:szCs w:val="28"/>
        </w:rPr>
        <w:t>Горина Наталья Константиновна</w:t>
      </w:r>
    </w:p>
    <w:p w:rsidR="00E87DB1" w:rsidRPr="00E87DB1" w:rsidRDefault="00E87DB1" w:rsidP="00E87DB1">
      <w:pPr>
        <w:shd w:val="clear" w:color="auto" w:fill="FFFFFF"/>
        <w:spacing w:line="360" w:lineRule="auto"/>
        <w:ind w:right="691"/>
        <w:jc w:val="center"/>
        <w:rPr>
          <w:b/>
          <w:bCs/>
          <w:color w:val="000000"/>
          <w:spacing w:val="-4"/>
          <w:w w:val="80"/>
          <w:sz w:val="28"/>
          <w:szCs w:val="28"/>
        </w:rPr>
      </w:pPr>
      <w:r w:rsidRPr="00E87DB1">
        <w:rPr>
          <w:b/>
          <w:bCs/>
          <w:color w:val="000000"/>
          <w:spacing w:val="-4"/>
          <w:w w:val="80"/>
          <w:sz w:val="28"/>
          <w:szCs w:val="28"/>
        </w:rPr>
        <w:t>ОСНОВНЫЕ НАПРАВЛЕНИЯ ПАТРИОТИЧЕСКОГО ВОСПИТАНИЯ В ШКОЛЕ</w:t>
      </w:r>
    </w:p>
    <w:p w:rsidR="00A95AD9" w:rsidRDefault="00E87DB1" w:rsidP="00E87DB1">
      <w:pPr>
        <w:shd w:val="clear" w:color="auto" w:fill="FFFFFF"/>
        <w:spacing w:line="360" w:lineRule="auto"/>
        <w:ind w:left="806" w:right="691" w:firstLine="1248"/>
        <w:jc w:val="center"/>
        <w:rPr>
          <w:bCs/>
          <w:i/>
          <w:color w:val="000000"/>
          <w:spacing w:val="-4"/>
          <w:w w:val="80"/>
          <w:sz w:val="28"/>
          <w:szCs w:val="28"/>
        </w:rPr>
      </w:pPr>
      <w:r w:rsidRPr="00E87DB1">
        <w:rPr>
          <w:bCs/>
          <w:i/>
          <w:color w:val="000000"/>
          <w:spacing w:val="-4"/>
          <w:w w:val="80"/>
          <w:sz w:val="28"/>
          <w:szCs w:val="28"/>
        </w:rPr>
        <w:t>Россия</w:t>
      </w:r>
      <w:r>
        <w:rPr>
          <w:bCs/>
          <w:i/>
          <w:color w:val="000000"/>
          <w:spacing w:val="-4"/>
          <w:w w:val="80"/>
          <w:sz w:val="28"/>
          <w:szCs w:val="28"/>
        </w:rPr>
        <w:t xml:space="preserve">, Самарская область, муниципальный район  Красноярский, </w:t>
      </w:r>
    </w:p>
    <w:p w:rsidR="00363367" w:rsidRDefault="00E87DB1" w:rsidP="00A95AD9">
      <w:pPr>
        <w:shd w:val="clear" w:color="auto" w:fill="FFFFFF"/>
        <w:spacing w:line="480" w:lineRule="auto"/>
        <w:ind w:left="806" w:right="691" w:firstLine="1248"/>
        <w:jc w:val="center"/>
        <w:rPr>
          <w:bCs/>
          <w:i/>
          <w:color w:val="000000"/>
          <w:spacing w:val="-4"/>
          <w:w w:val="80"/>
          <w:sz w:val="28"/>
          <w:szCs w:val="28"/>
        </w:rPr>
      </w:pPr>
      <w:r>
        <w:rPr>
          <w:bCs/>
          <w:i/>
          <w:color w:val="000000"/>
          <w:spacing w:val="-4"/>
          <w:w w:val="80"/>
          <w:sz w:val="28"/>
          <w:szCs w:val="28"/>
        </w:rPr>
        <w:t xml:space="preserve">ГБОУ ООШ </w:t>
      </w:r>
      <w:proofErr w:type="gramStart"/>
      <w:r>
        <w:rPr>
          <w:bCs/>
          <w:i/>
          <w:color w:val="000000"/>
          <w:spacing w:val="-4"/>
          <w:w w:val="80"/>
          <w:sz w:val="28"/>
          <w:szCs w:val="28"/>
        </w:rPr>
        <w:t>с</w:t>
      </w:r>
      <w:proofErr w:type="gramEnd"/>
      <w:r>
        <w:rPr>
          <w:bCs/>
          <w:i/>
          <w:color w:val="000000"/>
          <w:spacing w:val="-4"/>
          <w:w w:val="80"/>
          <w:sz w:val="28"/>
          <w:szCs w:val="28"/>
        </w:rPr>
        <w:t>. Старый Буян</w:t>
      </w:r>
    </w:p>
    <w:p w:rsidR="00A95AD9" w:rsidRDefault="00455F5A" w:rsidP="00A95AD9">
      <w:p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</w:t>
      </w:r>
      <w:r w:rsidR="00A95AD9">
        <w:rPr>
          <w:color w:val="000000"/>
          <w:spacing w:val="3"/>
        </w:rPr>
        <w:t xml:space="preserve">Важнейшей составной частью воспитательного процесса </w:t>
      </w:r>
      <w:r w:rsidR="000F3EC8">
        <w:rPr>
          <w:color w:val="000000"/>
          <w:spacing w:val="3"/>
        </w:rPr>
        <w:t>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</w:t>
      </w:r>
      <w:r w:rsidR="00027B62">
        <w:rPr>
          <w:color w:val="000000"/>
          <w:spacing w:val="3"/>
        </w:rPr>
        <w:t>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027B62" w:rsidRDefault="00455F5A" w:rsidP="00455F5A">
      <w:pPr>
        <w:tabs>
          <w:tab w:val="left" w:pos="709"/>
          <w:tab w:val="left" w:pos="851"/>
        </w:tabs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</w:t>
      </w:r>
      <w:r w:rsidR="00027B62">
        <w:rPr>
          <w:color w:val="000000"/>
          <w:spacing w:val="3"/>
        </w:rPr>
        <w:t xml:space="preserve">Истинный патриотизм по своей сущности </w:t>
      </w:r>
      <w:proofErr w:type="spellStart"/>
      <w:r w:rsidR="00027B62">
        <w:rPr>
          <w:color w:val="000000"/>
          <w:spacing w:val="3"/>
        </w:rPr>
        <w:t>гуманистичен</w:t>
      </w:r>
      <w:proofErr w:type="spellEnd"/>
      <w:r w:rsidR="00027B62">
        <w:rPr>
          <w:color w:val="000000"/>
          <w:spacing w:val="3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</w:t>
      </w:r>
      <w:r>
        <w:rPr>
          <w:color w:val="000000"/>
          <w:spacing w:val="3"/>
        </w:rPr>
        <w:t>.</w:t>
      </w:r>
    </w:p>
    <w:p w:rsidR="00455F5A" w:rsidRDefault="00455F5A" w:rsidP="00A95AD9">
      <w:p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Понятие патриотизма включает в себя:</w:t>
      </w:r>
    </w:p>
    <w:p w:rsidR="00455F5A" w:rsidRDefault="00455F5A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 w:rsidRPr="00455F5A">
        <w:rPr>
          <w:color w:val="000000"/>
          <w:spacing w:val="3"/>
        </w:rPr>
        <w:t>чувство привязанности к тем местам, где человек родился и вырос;</w:t>
      </w:r>
    </w:p>
    <w:p w:rsidR="00455F5A" w:rsidRDefault="00455F5A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уважительное отношение к языку своего народа;</w:t>
      </w:r>
    </w:p>
    <w:p w:rsidR="00455F5A" w:rsidRDefault="00455F5A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заботу об интересах Родины;</w:t>
      </w:r>
    </w:p>
    <w:p w:rsidR="00455F5A" w:rsidRDefault="00455F5A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осознание долга перед Родиной, отстаивание ее чести и достоинства, свободы и независимости (защита Отечества)</w:t>
      </w:r>
      <w:r w:rsidR="006A158D">
        <w:rPr>
          <w:color w:val="000000"/>
          <w:spacing w:val="3"/>
        </w:rPr>
        <w:t>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проявление гражданских чувств и сохранение верности Родине;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гордость за социальные и культурные достижения своей страны;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гордость за свое Отечество, за символы государства, за свой народ;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уважительное отношение к историческому прошлому Родины, своего народа, его обычаям и традициям;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6A158D" w:rsidRDefault="006A158D" w:rsidP="00455F5A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гуманизм, милосердие, общечеловеческие ценности.</w:t>
      </w:r>
    </w:p>
    <w:p w:rsidR="006A158D" w:rsidRDefault="006A158D" w:rsidP="006A158D">
      <w:p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</w:p>
    <w:p w:rsidR="00F62C1A" w:rsidRDefault="00F62C1A" w:rsidP="006A158D">
      <w:pPr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           Патриотизм формируется в процессе обучения, социализации и воспитания школьников.</w:t>
      </w:r>
    </w:p>
    <w:p w:rsidR="00F62C1A" w:rsidRPr="00F62C1A" w:rsidRDefault="00F62C1A" w:rsidP="00F62C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r w:rsidRPr="00F62C1A"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F62C1A" w:rsidRPr="00F62C1A" w:rsidRDefault="00F62C1A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62C1A">
        <w:t xml:space="preserve">           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F62C1A" w:rsidRPr="00F62C1A" w:rsidRDefault="00F62C1A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62C1A">
        <w:t xml:space="preserve">            Но реализация гражданско-патриотического воспитания только с помощью </w:t>
      </w:r>
      <w:proofErr w:type="spellStart"/>
      <w:r w:rsidRPr="00F62C1A">
        <w:t>знаниевого</w:t>
      </w:r>
      <w:proofErr w:type="spellEnd"/>
      <w:r w:rsidRPr="00F62C1A">
        <w:t xml:space="preserve">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F62C1A">
        <w:t>деятельностном</w:t>
      </w:r>
      <w:proofErr w:type="spellEnd"/>
      <w:r w:rsidRPr="00F62C1A"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F62C1A" w:rsidRDefault="00F62C1A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62C1A">
        <w:t xml:space="preserve">            </w:t>
      </w:r>
      <w:proofErr w:type="gramStart"/>
      <w:r w:rsidRPr="00F62C1A"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F62C1A"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0F3EC8" w:rsidRDefault="00F62C1A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</w:t>
      </w:r>
      <w:r w:rsidR="000F3EC8" w:rsidRPr="00F62C1A">
        <w:t>Особо хочется подчеркнуть, что в основе воспитания, а тем более – патриотического – лежит</w:t>
      </w:r>
      <w:r w:rsidR="006A158D" w:rsidRPr="00F62C1A">
        <w:t>,</w:t>
      </w:r>
      <w:r w:rsidR="000F3EC8" w:rsidRPr="00F62C1A">
        <w:t xml:space="preserve"> прежде всего</w:t>
      </w:r>
      <w:r w:rsidR="006A158D" w:rsidRPr="00F62C1A">
        <w:t>,</w:t>
      </w:r>
      <w:r w:rsidR="000F3EC8" w:rsidRPr="00F62C1A">
        <w:t xml:space="preserve"> воспитание чувств. Хотелось бы особо заострить на этом внимание, т.к. практические педагоги редко задумываются над тем, что источником чувства является пережитая эмоция. Поэтому фак</w:t>
      </w:r>
      <w:r w:rsidR="000F3EC8" w:rsidRPr="00F62C1A">
        <w:softHyphen/>
        <w:t>тором развития патриотических чувств должна стать целенаправленно соз</w:t>
      </w:r>
      <w:r w:rsidR="000F3EC8" w:rsidRPr="00F62C1A">
        <w:softHyphen/>
        <w:t>данная ситуация, когда ребенок переживает гордость за Мать, близких, свою семью; за коллектив, который должен стать для ребенка второй семьей; за совместный успех и достижения других членов коллектива, горожан, россиян.</w:t>
      </w:r>
    </w:p>
    <w:p w:rsidR="00BF3337" w:rsidRDefault="00BF3337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</w:t>
      </w:r>
      <w:r>
        <w:lastRenderedPageBreak/>
        <w:t xml:space="preserve">вложим в наших ребят сегодня, завтра даст соответствующие результаты. Породим </w:t>
      </w:r>
      <w:proofErr w:type="gramStart"/>
      <w:r>
        <w:t>лодырей</w:t>
      </w:r>
      <w:proofErr w:type="gramEnd"/>
      <w:r>
        <w:t>, невежд и наркоманов, - значит, своими руками погубим наше государство, свое будущее. Воспитаем патриотов, деловых и здоровых людей, - значит, можно быть уверенным в развитии и становлении стабильного общества. В этом заключается государственный подход каждого педагога в деле воспитания молодежи.</w:t>
      </w:r>
    </w:p>
    <w:p w:rsidR="00BF3337" w:rsidRDefault="00617846" w:rsidP="00F62C1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Исходя из вышеизложенного, в ГБОУ ООШ </w:t>
      </w:r>
      <w:proofErr w:type="gramStart"/>
      <w:r>
        <w:t>с</w:t>
      </w:r>
      <w:proofErr w:type="gramEnd"/>
      <w:r>
        <w:t>. Старый Буян разработана программа «Я – гражданин России».</w:t>
      </w:r>
    </w:p>
    <w:p w:rsidR="00617846" w:rsidRPr="00617846" w:rsidRDefault="00617846" w:rsidP="0061784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</w:t>
      </w:r>
      <w:r w:rsidRPr="00617846">
        <w:t xml:space="preserve">Целью </w:t>
      </w:r>
      <w:r>
        <w:t>программы</w:t>
      </w:r>
      <w:r w:rsidRPr="00617846">
        <w:t xml:space="preserve">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617846" w:rsidRDefault="00617846" w:rsidP="0061784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17846">
        <w:t xml:space="preserve">            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617846">
        <w:t>обучающихся</w:t>
      </w:r>
      <w:proofErr w:type="gramEnd"/>
      <w:r w:rsidRPr="00617846">
        <w:t xml:space="preserve">, разнообразные виды деятельности. </w:t>
      </w:r>
    </w:p>
    <w:p w:rsidR="00617846" w:rsidRPr="00617846" w:rsidRDefault="00617846" w:rsidP="0061784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</w:t>
      </w:r>
      <w:r w:rsidRPr="00617846">
        <w:t>При планировании работы учитываются традиционные общешкольные, районные, областные, всероссийские мероприятия, связанные с юбилейными и государственными датами; положения о районных, областных, всероссийских конкурсах.</w:t>
      </w:r>
    </w:p>
    <w:p w:rsidR="00917FC6" w:rsidRDefault="00617846" w:rsidP="00917FC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</w:t>
      </w:r>
      <w:r w:rsidR="005E5532">
        <w:t>Программа включает в себя следующие направления:</w:t>
      </w:r>
    </w:p>
    <w:p w:rsidR="00917FC6" w:rsidRDefault="00917FC6" w:rsidP="00917FC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7FC6">
        <w:rPr>
          <w:iCs/>
        </w:rPr>
        <w:t xml:space="preserve">1. </w:t>
      </w:r>
      <w:r w:rsidR="004D5E70" w:rsidRPr="00917FC6">
        <w:rPr>
          <w:iCs/>
        </w:rPr>
        <w:t>Духовно-нравственное направление</w:t>
      </w:r>
      <w:r w:rsidR="004D5E70" w:rsidRPr="004D5E70">
        <w:t>, включающее в себя:</w:t>
      </w:r>
    </w:p>
    <w:p w:rsidR="00917FC6" w:rsidRDefault="004D5E70" w:rsidP="00917FC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917FC6" w:rsidRDefault="004D5E70" w:rsidP="00917FC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воспитание уважения к семье, родителям, семейным традициям;</w:t>
      </w:r>
    </w:p>
    <w:p w:rsidR="00917FC6" w:rsidRDefault="004D5E70" w:rsidP="00917FC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социальной активности, направленной на служение интересам своего Отечества;</w:t>
      </w:r>
    </w:p>
    <w:p w:rsidR="00917FC6" w:rsidRDefault="004D5E70" w:rsidP="00917FC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воспитание отношения к труду как к жизненной необходимости, главному способу достижения успеха в жизни;</w:t>
      </w:r>
    </w:p>
    <w:p w:rsidR="00917FC6" w:rsidRDefault="004D5E70" w:rsidP="00917FC6">
      <w:pPr>
        <w:pStyle w:val="a8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917FC6" w:rsidRDefault="00917FC6" w:rsidP="00917FC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7FC6">
        <w:rPr>
          <w:iCs/>
        </w:rPr>
        <w:t xml:space="preserve">2. </w:t>
      </w:r>
      <w:r>
        <w:rPr>
          <w:iCs/>
        </w:rPr>
        <w:t>Культурно-</w:t>
      </w:r>
      <w:r w:rsidR="004D5E70" w:rsidRPr="00917FC6">
        <w:rPr>
          <w:iCs/>
        </w:rPr>
        <w:t>историческое направление</w:t>
      </w:r>
      <w:r w:rsidR="004D5E70" w:rsidRPr="00917FC6">
        <w:t xml:space="preserve">, </w:t>
      </w:r>
      <w:r w:rsidR="004D5E70" w:rsidRPr="004D5E70">
        <w:t>предполагающее:</w:t>
      </w:r>
    </w:p>
    <w:p w:rsidR="00917FC6" w:rsidRDefault="004D5E70" w:rsidP="00917FC6">
      <w:pPr>
        <w:pStyle w:val="a8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воспитание у учащихся любви к своей «малой» Родине. Родному краю, её замечательным людям;</w:t>
      </w:r>
    </w:p>
    <w:p w:rsidR="00917FC6" w:rsidRDefault="004D5E70" w:rsidP="00917FC6">
      <w:pPr>
        <w:pStyle w:val="a8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lastRenderedPageBreak/>
        <w:t>вовлечение учащихся в работу по сохранению культурных и исторических памятников боевой и трудовой славы;</w:t>
      </w:r>
    </w:p>
    <w:p w:rsidR="00917FC6" w:rsidRDefault="004D5E70" w:rsidP="00917FC6">
      <w:pPr>
        <w:pStyle w:val="a8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917FC6" w:rsidRDefault="00917FC6" w:rsidP="00917FC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7FC6">
        <w:rPr>
          <w:iCs/>
        </w:rPr>
        <w:t xml:space="preserve">3. </w:t>
      </w:r>
      <w:r w:rsidR="004D5E70" w:rsidRPr="00917FC6">
        <w:rPr>
          <w:iCs/>
        </w:rPr>
        <w:t>Гражданско-правовое направление</w:t>
      </w:r>
      <w:r w:rsidR="004D5E70" w:rsidRPr="00917FC6">
        <w:t xml:space="preserve">, </w:t>
      </w:r>
      <w:r w:rsidR="004D5E70" w:rsidRPr="004D5E70">
        <w:t xml:space="preserve">ориентированное </w:t>
      </w:r>
      <w:proofErr w:type="gramStart"/>
      <w:r w:rsidR="004D5E70" w:rsidRPr="004D5E70">
        <w:t>на</w:t>
      </w:r>
      <w:proofErr w:type="gramEnd"/>
      <w:r w:rsidR="004D5E70" w:rsidRPr="004D5E70">
        <w:t>:</w:t>
      </w:r>
    </w:p>
    <w:p w:rsidR="00917FC6" w:rsidRDefault="004D5E70" w:rsidP="00917FC6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917FC6" w:rsidRDefault="004D5E70" w:rsidP="00917FC6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917FC6" w:rsidRDefault="004D5E70" w:rsidP="00917FC6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культуры правовых отношений, стремление к соблюдению законодательных норм;</w:t>
      </w:r>
    </w:p>
    <w:p w:rsidR="00917FC6" w:rsidRDefault="004D5E70" w:rsidP="00917FC6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 xml:space="preserve">развитие реально действующего школьного </w:t>
      </w:r>
      <w:proofErr w:type="spellStart"/>
      <w:r w:rsidRPr="004D5E70">
        <w:t>самоуправления.</w:t>
      </w:r>
      <w:proofErr w:type="spellEnd"/>
    </w:p>
    <w:p w:rsidR="00917FC6" w:rsidRPr="00917FC6" w:rsidRDefault="00917FC6" w:rsidP="00917FC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7FC6">
        <w:rPr>
          <w:iCs/>
        </w:rPr>
        <w:t xml:space="preserve">4. </w:t>
      </w:r>
      <w:r w:rsidR="004D5E70" w:rsidRPr="00917FC6">
        <w:rPr>
          <w:iCs/>
        </w:rPr>
        <w:t>Военно</w:t>
      </w:r>
      <w:r w:rsidRPr="00917FC6">
        <w:rPr>
          <w:iCs/>
        </w:rPr>
        <w:t>-</w:t>
      </w:r>
      <w:r w:rsidR="004D5E70" w:rsidRPr="00917FC6">
        <w:rPr>
          <w:iCs/>
        </w:rPr>
        <w:t>патриотическое</w:t>
      </w:r>
      <w:r w:rsidRPr="00917FC6">
        <w:rPr>
          <w:iCs/>
        </w:rPr>
        <w:t xml:space="preserve"> направление</w:t>
      </w:r>
      <w:r w:rsidR="004D5E70" w:rsidRPr="00917FC6">
        <w:rPr>
          <w:iCs/>
        </w:rPr>
        <w:t>, включающее в себя</w:t>
      </w:r>
      <w:r w:rsidR="004D5E70" w:rsidRPr="00917FC6">
        <w:t>:</w:t>
      </w:r>
    </w:p>
    <w:p w:rsidR="00917FC6" w:rsidRDefault="004D5E70" w:rsidP="00917FC6">
      <w:pPr>
        <w:pStyle w:val="a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</w:p>
    <w:p w:rsidR="00917FC6" w:rsidRDefault="004D5E70" w:rsidP="00917FC6">
      <w:pPr>
        <w:pStyle w:val="a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917FC6" w:rsidRDefault="004D5E70" w:rsidP="00917FC6">
      <w:pPr>
        <w:pStyle w:val="a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D5E70">
        <w:t>формирование позитивного образа Вооруженных Сил Российской Федерации, готовности к выполнению воинского долга.</w:t>
      </w:r>
    </w:p>
    <w:p w:rsidR="004A67F4" w:rsidRDefault="00917FC6" w:rsidP="004A67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>
        <w:rPr>
          <w:rFonts w:eastAsiaTheme="minorHAnsi"/>
          <w:lang w:eastAsia="en-US"/>
        </w:rPr>
        <w:t>через</w:t>
      </w:r>
      <w:proofErr w:type="gramEnd"/>
      <w:r>
        <w:rPr>
          <w:rFonts w:eastAsiaTheme="minorHAnsi"/>
          <w:lang w:eastAsia="en-US"/>
        </w:rPr>
        <w:t>:</w:t>
      </w:r>
    </w:p>
    <w:p w:rsidR="004A67F4" w:rsidRDefault="004A67F4" w:rsidP="004A67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1. </w:t>
      </w:r>
      <w:r w:rsidRPr="004A67F4">
        <w:rPr>
          <w:color w:val="000000"/>
        </w:rPr>
        <w:t>Проведение памятных дней:</w:t>
      </w:r>
    </w:p>
    <w:p w:rsidR="004A67F4" w:rsidRPr="004A67F4" w:rsidRDefault="004A67F4" w:rsidP="004A67F4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F4">
        <w:rPr>
          <w:color w:val="000000"/>
        </w:rPr>
        <w:t>День Победы</w:t>
      </w:r>
      <w:r w:rsidR="000C7DD0">
        <w:rPr>
          <w:color w:val="000000"/>
        </w:rPr>
        <w:t>;</w:t>
      </w:r>
    </w:p>
    <w:p w:rsidR="004A67F4" w:rsidRPr="004A67F4" w:rsidRDefault="004A67F4" w:rsidP="004A67F4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A67F4">
        <w:rPr>
          <w:color w:val="000000"/>
        </w:rPr>
        <w:t>День вывода войск из Афганистана</w:t>
      </w:r>
      <w:r w:rsidR="000C7DD0">
        <w:rPr>
          <w:color w:val="000000"/>
        </w:rPr>
        <w:t>;</w:t>
      </w:r>
    </w:p>
    <w:p w:rsidR="004A67F4" w:rsidRPr="004A67F4" w:rsidRDefault="004A67F4" w:rsidP="004A67F4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F4">
        <w:rPr>
          <w:color w:val="000000"/>
        </w:rPr>
        <w:t>День защитников Отечества</w:t>
      </w:r>
      <w:r w:rsidR="000C7DD0">
        <w:rPr>
          <w:color w:val="000000"/>
        </w:rPr>
        <w:t>.</w:t>
      </w:r>
    </w:p>
    <w:p w:rsidR="004A67F4" w:rsidRDefault="004A67F4" w:rsidP="004A67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A67F4">
        <w:rPr>
          <w:color w:val="000000"/>
        </w:rPr>
        <w:t>Участие в акциях:</w:t>
      </w:r>
    </w:p>
    <w:p w:rsidR="004A67F4" w:rsidRPr="004A67F4" w:rsidRDefault="004A67F4" w:rsidP="004A67F4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F4">
        <w:rPr>
          <w:color w:val="000000"/>
        </w:rPr>
        <w:t>«Солдатские письма»</w:t>
      </w:r>
      <w:r w:rsidR="000C7DD0">
        <w:rPr>
          <w:color w:val="000000"/>
        </w:rPr>
        <w:t>;</w:t>
      </w:r>
    </w:p>
    <w:p w:rsidR="004A67F4" w:rsidRPr="004A67F4" w:rsidRDefault="004A67F4" w:rsidP="004A67F4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F4">
        <w:rPr>
          <w:color w:val="000000"/>
        </w:rPr>
        <w:t>«Герои живут рядом»</w:t>
      </w:r>
      <w:r w:rsidR="000C7DD0">
        <w:rPr>
          <w:color w:val="000000"/>
        </w:rPr>
        <w:t>;</w:t>
      </w:r>
    </w:p>
    <w:p w:rsidR="004A67F4" w:rsidRPr="004A67F4" w:rsidRDefault="004A67F4" w:rsidP="004A67F4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7F4">
        <w:rPr>
          <w:color w:val="000000"/>
        </w:rPr>
        <w:t>«От сердца к сердцу»</w:t>
      </w:r>
      <w:r w:rsidR="000C7DD0">
        <w:rPr>
          <w:color w:val="000000"/>
        </w:rPr>
        <w:t>.</w:t>
      </w:r>
    </w:p>
    <w:p w:rsidR="00070EDF" w:rsidRDefault="00070EDF" w:rsidP="0084428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Проведение спортивно-массовых мероприятий:</w:t>
      </w:r>
    </w:p>
    <w:p w:rsidR="00917FC6" w:rsidRP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70EDF">
        <w:rPr>
          <w:rFonts w:eastAsiaTheme="minorHAnsi"/>
          <w:lang w:eastAsia="en-US"/>
        </w:rPr>
        <w:t xml:space="preserve">легкоатлетический кросс, посвященный  </w:t>
      </w:r>
      <w:r w:rsidRPr="00070EDF">
        <w:rPr>
          <w:color w:val="000000"/>
        </w:rPr>
        <w:t>Дню Победы</w:t>
      </w:r>
      <w:r w:rsidRPr="00070EDF">
        <w:rPr>
          <w:color w:val="000000"/>
        </w:rPr>
        <w:t>;</w:t>
      </w:r>
    </w:p>
    <w:p w:rsidR="00070EDF" w:rsidRP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«А ну-ка, парни!»;</w:t>
      </w:r>
    </w:p>
    <w:p w:rsid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«Веселые старты»;</w:t>
      </w:r>
    </w:p>
    <w:p w:rsid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«Папа, мама и я – спортивная семья!»;</w:t>
      </w:r>
    </w:p>
    <w:p w:rsid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смотр строя и песни;</w:t>
      </w:r>
    </w:p>
    <w:p w:rsidR="00070EDF" w:rsidRDefault="00070EDF" w:rsidP="00070E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спортивных секций;</w:t>
      </w:r>
    </w:p>
    <w:p w:rsidR="006751DC" w:rsidRDefault="00070EDF" w:rsidP="006751DC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кружков «ЮИД», «Юные пожарные».</w:t>
      </w:r>
    </w:p>
    <w:p w:rsidR="006751DC" w:rsidRDefault="006751DC" w:rsidP="006751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4. </w:t>
      </w:r>
      <w:r w:rsidRPr="006751DC">
        <w:rPr>
          <w:color w:val="000000"/>
        </w:rPr>
        <w:t>Участие в акции «Вахта памяти»:</w:t>
      </w:r>
    </w:p>
    <w:p w:rsidR="006751DC" w:rsidRPr="006751DC" w:rsidRDefault="006751DC" w:rsidP="006751D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751DC">
        <w:rPr>
          <w:color w:val="000000"/>
        </w:rPr>
        <w:t>встречи с ветеранами Вов и тружениками тыла;</w:t>
      </w:r>
    </w:p>
    <w:p w:rsidR="006751DC" w:rsidRPr="006751DC" w:rsidRDefault="006751DC" w:rsidP="006751D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751DC">
        <w:rPr>
          <w:color w:val="000000"/>
        </w:rPr>
        <w:t>линейки, посвященные памятным датам истории;</w:t>
      </w:r>
    </w:p>
    <w:p w:rsidR="006751DC" w:rsidRPr="006751DC" w:rsidRDefault="006751DC" w:rsidP="006751D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751DC">
        <w:rPr>
          <w:color w:val="000000"/>
        </w:rPr>
        <w:t>общешкольная линейка, посвященная Дню Победы</w:t>
      </w:r>
      <w:r>
        <w:rPr>
          <w:color w:val="000000"/>
        </w:rPr>
        <w:t>;</w:t>
      </w:r>
    </w:p>
    <w:p w:rsidR="006751DC" w:rsidRPr="006751DC" w:rsidRDefault="006751DC" w:rsidP="006751D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организация помощи ветеранам, вдовам ветеранов,</w:t>
      </w:r>
      <w:r w:rsidRPr="006751DC">
        <w:rPr>
          <w:color w:val="000000"/>
        </w:rPr>
        <w:t xml:space="preserve"> </w:t>
      </w:r>
      <w:r>
        <w:rPr>
          <w:color w:val="000000"/>
        </w:rPr>
        <w:t>матерям</w:t>
      </w:r>
      <w:r w:rsidRPr="00751071">
        <w:rPr>
          <w:color w:val="000000"/>
        </w:rPr>
        <w:t xml:space="preserve"> погибших воинов при исполнении служебных обязанностей</w:t>
      </w:r>
      <w:r>
        <w:rPr>
          <w:color w:val="000000"/>
        </w:rPr>
        <w:t>;</w:t>
      </w:r>
    </w:p>
    <w:p w:rsidR="006751DC" w:rsidRPr="006751DC" w:rsidRDefault="006751DC" w:rsidP="006751D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проведение часов общения, уроков памяти, уроков мужества, читательских конференций.</w:t>
      </w:r>
    </w:p>
    <w:p w:rsidR="006751DC" w:rsidRDefault="006751DC" w:rsidP="006751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Изучение родного края:</w:t>
      </w:r>
    </w:p>
    <w:p w:rsidR="006751DC" w:rsidRDefault="006751DC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751DC">
        <w:rPr>
          <w:rFonts w:eastAsiaTheme="minorHAnsi"/>
          <w:lang w:eastAsia="en-US"/>
        </w:rPr>
        <w:t>экскурсии в музеи;</w:t>
      </w:r>
    </w:p>
    <w:p w:rsidR="006751DC" w:rsidRDefault="006751DC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туристические поездки;</w:t>
      </w:r>
    </w:p>
    <w:p w:rsidR="006751DC" w:rsidRDefault="006751DC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экскурсии по родному краю</w:t>
      </w:r>
      <w:r w:rsidR="000C7DD0">
        <w:rPr>
          <w:rFonts w:eastAsiaTheme="minorHAnsi"/>
          <w:lang w:eastAsia="en-US"/>
        </w:rPr>
        <w:t>;</w:t>
      </w:r>
    </w:p>
    <w:p w:rsidR="000C7DD0" w:rsidRDefault="000C7DD0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истории родного края, народных обычаев, фольклора, связанных с природой и использованием ее богатств;</w:t>
      </w:r>
    </w:p>
    <w:p w:rsidR="000C7DD0" w:rsidRDefault="000C7DD0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благоустройство территории школы;</w:t>
      </w:r>
    </w:p>
    <w:p w:rsidR="000C7DD0" w:rsidRPr="006751DC" w:rsidRDefault="000C7DD0" w:rsidP="006751DC">
      <w:pPr>
        <w:pStyle w:val="a8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уход за памятником.</w:t>
      </w:r>
    </w:p>
    <w:p w:rsidR="005E6981" w:rsidRDefault="005E6981" w:rsidP="005E698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Организация конкурсов:</w:t>
      </w:r>
    </w:p>
    <w:p w:rsidR="005E6981" w:rsidRPr="005E6981" w:rsidRDefault="005E6981" w:rsidP="005E6981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E6981">
        <w:rPr>
          <w:color w:val="000000"/>
        </w:rPr>
        <w:t>«Доброта спасет мир», посвященный Дню защи</w:t>
      </w:r>
      <w:r>
        <w:rPr>
          <w:color w:val="000000"/>
        </w:rPr>
        <w:t>ты детей, Дню пожилого человека;</w:t>
      </w:r>
    </w:p>
    <w:p w:rsidR="005E6981" w:rsidRPr="005E6981" w:rsidRDefault="005E6981" w:rsidP="005E6981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конкурс чтецов;</w:t>
      </w:r>
    </w:p>
    <w:p w:rsidR="005E6981" w:rsidRPr="005E6981" w:rsidRDefault="005E6981" w:rsidP="005E6981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>конкурс патриотической песни;</w:t>
      </w:r>
    </w:p>
    <w:p w:rsidR="005E6981" w:rsidRPr="005E6981" w:rsidRDefault="005E6981" w:rsidP="005E6981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t>конкурс</w:t>
      </w:r>
      <w:r w:rsidRPr="00751071">
        <w:t xml:space="preserve"> сочинений «Слава защитникам Отечества»</w:t>
      </w:r>
      <w:r>
        <w:t>;</w:t>
      </w:r>
    </w:p>
    <w:p w:rsidR="000C7DD0" w:rsidRPr="000C7DD0" w:rsidRDefault="005E6981" w:rsidP="008527B7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t xml:space="preserve">конкурс </w:t>
      </w:r>
      <w:r w:rsidRPr="00751071">
        <w:t>рисунков «Защитники Отечества»</w:t>
      </w:r>
      <w:r w:rsidR="000C7DD0">
        <w:t>.</w:t>
      </w:r>
    </w:p>
    <w:p w:rsidR="000C7DD0" w:rsidRPr="000C7DD0" w:rsidRDefault="008527B7" w:rsidP="000C7D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В результате осуществления Программы ожидается:</w:t>
      </w:r>
    </w:p>
    <w:p w:rsidR="000C7DD0" w:rsidRPr="000C7DD0" w:rsidRDefault="008527B7" w:rsidP="000C7DD0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повышение качества   и количества мероприятий по организации и проведению патриотической работы с детьми и подростками;</w:t>
      </w:r>
    </w:p>
    <w:p w:rsidR="000C7DD0" w:rsidRPr="000C7DD0" w:rsidRDefault="008527B7" w:rsidP="000C7DD0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формирование гражданской грамотности учащихся;</w:t>
      </w:r>
    </w:p>
    <w:p w:rsidR="000C7DD0" w:rsidRPr="000C7DD0" w:rsidRDefault="008527B7" w:rsidP="000C7DD0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внедрение новых форм работы в  и повышение эффективности патриотической работы;</w:t>
      </w:r>
    </w:p>
    <w:p w:rsidR="000C7DD0" w:rsidRPr="000C7DD0" w:rsidRDefault="008527B7" w:rsidP="000C7DD0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возрождение духовных ценностей школьников;</w:t>
      </w:r>
    </w:p>
    <w:p w:rsidR="000C7DD0" w:rsidRPr="000C7DD0" w:rsidRDefault="008527B7" w:rsidP="000C7DD0">
      <w:pPr>
        <w:pStyle w:val="a8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7DD0">
        <w:t>улучшение условий для формирования патриотических чувств</w:t>
      </w:r>
      <w:r w:rsidR="000C7DD0">
        <w:t>.</w:t>
      </w:r>
    </w:p>
    <w:p w:rsidR="00735A3A" w:rsidRDefault="00735A3A" w:rsidP="00BF3337">
      <w:pPr>
        <w:shd w:val="clear" w:color="auto" w:fill="FFFFFF"/>
        <w:ind w:firstLine="346"/>
        <w:jc w:val="center"/>
        <w:rPr>
          <w:b/>
          <w:i/>
          <w:color w:val="000000"/>
          <w:spacing w:val="9"/>
          <w:sz w:val="28"/>
          <w:szCs w:val="28"/>
        </w:rPr>
      </w:pPr>
      <w:r w:rsidRPr="00BF3337">
        <w:rPr>
          <w:b/>
          <w:i/>
          <w:color w:val="000000"/>
          <w:spacing w:val="9"/>
          <w:sz w:val="28"/>
          <w:szCs w:val="28"/>
        </w:rPr>
        <w:lastRenderedPageBreak/>
        <w:t>Библиографический список</w:t>
      </w:r>
      <w:r w:rsidR="00BF3337">
        <w:rPr>
          <w:b/>
          <w:i/>
          <w:color w:val="000000"/>
          <w:spacing w:val="9"/>
          <w:sz w:val="28"/>
          <w:szCs w:val="28"/>
        </w:rPr>
        <w:t xml:space="preserve"> </w:t>
      </w:r>
    </w:p>
    <w:p w:rsidR="003874DD" w:rsidRPr="00B82536" w:rsidRDefault="003874DD" w:rsidP="00BF3337">
      <w:pPr>
        <w:shd w:val="clear" w:color="auto" w:fill="FFFFFF"/>
        <w:ind w:firstLine="346"/>
        <w:jc w:val="center"/>
        <w:rPr>
          <w:color w:val="FF0000"/>
          <w:sz w:val="26"/>
          <w:szCs w:val="26"/>
        </w:rPr>
      </w:pPr>
    </w:p>
    <w:p w:rsidR="00735A3A" w:rsidRPr="003874DD" w:rsidRDefault="002B3DFB" w:rsidP="003874DD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iCs/>
          <w:spacing w:val="-1"/>
        </w:rPr>
      </w:pPr>
      <w:r w:rsidRPr="003874DD">
        <w:rPr>
          <w:iCs/>
          <w:spacing w:val="-1"/>
        </w:rPr>
        <w:t>Агапова И.А. Патриотическое воспитание в школе. – М.: Айрис-пресс, 2002.</w:t>
      </w:r>
    </w:p>
    <w:p w:rsidR="002B3DFB" w:rsidRPr="003874DD" w:rsidRDefault="003874DD" w:rsidP="003874DD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iCs/>
          <w:spacing w:val="-1"/>
        </w:rPr>
      </w:pPr>
      <w:proofErr w:type="spellStart"/>
      <w:r w:rsidRPr="003874DD">
        <w:rPr>
          <w:iCs/>
          <w:spacing w:val="-1"/>
        </w:rPr>
        <w:t>Лутовинов</w:t>
      </w:r>
      <w:proofErr w:type="spellEnd"/>
      <w:r w:rsidRPr="003874DD">
        <w:rPr>
          <w:iCs/>
          <w:spacing w:val="-1"/>
        </w:rPr>
        <w:t xml:space="preserve"> В.И. Патриотическое воспитание молодежи: концепция, программа, организационно-методические основы: пособие для педагогов, руководителей образовательных учреждений и организаторов работы с молодежью. – М.: АПК и ПРО, 2001.</w:t>
      </w:r>
    </w:p>
    <w:p w:rsidR="003874DD" w:rsidRPr="003874DD" w:rsidRDefault="003874DD" w:rsidP="003874DD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iCs/>
          <w:spacing w:val="-1"/>
        </w:rPr>
      </w:pPr>
      <w:r w:rsidRPr="003874DD">
        <w:rPr>
          <w:iCs/>
          <w:spacing w:val="-1"/>
        </w:rPr>
        <w:t xml:space="preserve">Патриотическое воспитание: организационное обеспечение, механизм и структура управления/под общей редакции А.Н. </w:t>
      </w:r>
      <w:proofErr w:type="spellStart"/>
      <w:r w:rsidRPr="003874DD">
        <w:rPr>
          <w:iCs/>
          <w:spacing w:val="-1"/>
        </w:rPr>
        <w:t>Вырщикова</w:t>
      </w:r>
      <w:proofErr w:type="spellEnd"/>
      <w:r w:rsidRPr="003874DD">
        <w:rPr>
          <w:iCs/>
          <w:spacing w:val="-1"/>
        </w:rPr>
        <w:t>. – Волгоград: Издатель, 2002.</w:t>
      </w:r>
    </w:p>
    <w:p w:rsidR="00735A3A" w:rsidRPr="00CD7AD5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Pr="00CD7AD5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Pr="00CD7AD5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  <w:bookmarkStart w:id="0" w:name="_GoBack"/>
      <w:bookmarkEnd w:id="0"/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735A3A" w:rsidRDefault="00735A3A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B82536" w:rsidRDefault="00B82536" w:rsidP="00735A3A">
      <w:pPr>
        <w:shd w:val="clear" w:color="auto" w:fill="FFFFFF"/>
        <w:spacing w:before="221"/>
        <w:ind w:left="106"/>
        <w:jc w:val="center"/>
        <w:rPr>
          <w:color w:val="000000"/>
          <w:spacing w:val="-2"/>
          <w:sz w:val="26"/>
          <w:szCs w:val="26"/>
        </w:rPr>
      </w:pPr>
    </w:p>
    <w:p w:rsidR="003D349C" w:rsidRDefault="003D349C"/>
    <w:sectPr w:rsidR="003D349C" w:rsidSect="00E87DB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E" w:rsidRDefault="00574E7E" w:rsidP="00BF3337">
      <w:r>
        <w:separator/>
      </w:r>
    </w:p>
  </w:endnote>
  <w:endnote w:type="continuationSeparator" w:id="0">
    <w:p w:rsidR="00574E7E" w:rsidRDefault="00574E7E" w:rsidP="00BF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2132"/>
      <w:docPartObj>
        <w:docPartGallery w:val="Page Numbers (Bottom of Page)"/>
        <w:docPartUnique/>
      </w:docPartObj>
    </w:sdtPr>
    <w:sdtEndPr/>
    <w:sdtContent>
      <w:p w:rsidR="00BF3337" w:rsidRDefault="00BF33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DD">
          <w:rPr>
            <w:noProof/>
          </w:rPr>
          <w:t>6</w:t>
        </w:r>
        <w:r>
          <w:fldChar w:fldCharType="end"/>
        </w:r>
      </w:p>
    </w:sdtContent>
  </w:sdt>
  <w:p w:rsidR="00BF3337" w:rsidRDefault="00BF33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E" w:rsidRDefault="00574E7E" w:rsidP="00BF3337">
      <w:r>
        <w:separator/>
      </w:r>
    </w:p>
  </w:footnote>
  <w:footnote w:type="continuationSeparator" w:id="0">
    <w:p w:rsidR="00574E7E" w:rsidRDefault="00574E7E" w:rsidP="00BF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6C27E"/>
    <w:lvl w:ilvl="0">
      <w:numFmt w:val="bullet"/>
      <w:lvlText w:val="*"/>
      <w:lvlJc w:val="left"/>
    </w:lvl>
  </w:abstractNum>
  <w:abstractNum w:abstractNumId="1">
    <w:nsid w:val="00893130"/>
    <w:multiLevelType w:val="singleLevel"/>
    <w:tmpl w:val="89482BB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F48A1"/>
    <w:multiLevelType w:val="multilevel"/>
    <w:tmpl w:val="25D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FE"/>
    <w:multiLevelType w:val="hybridMultilevel"/>
    <w:tmpl w:val="01D6DEB0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32F"/>
    <w:multiLevelType w:val="hybridMultilevel"/>
    <w:tmpl w:val="6C14CF0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3419"/>
    <w:multiLevelType w:val="hybridMultilevel"/>
    <w:tmpl w:val="CF04616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6872"/>
    <w:multiLevelType w:val="multilevel"/>
    <w:tmpl w:val="4AF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73D2B"/>
    <w:multiLevelType w:val="hybridMultilevel"/>
    <w:tmpl w:val="ABD80540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4044"/>
    <w:multiLevelType w:val="hybridMultilevel"/>
    <w:tmpl w:val="468E3C1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5FCE"/>
    <w:multiLevelType w:val="hybridMultilevel"/>
    <w:tmpl w:val="5FF6D0A0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46596"/>
    <w:multiLevelType w:val="hybridMultilevel"/>
    <w:tmpl w:val="42E4A94C"/>
    <w:lvl w:ilvl="0" w:tplc="534AC0C8">
      <w:start w:val="1"/>
      <w:numFmt w:val="decimal"/>
      <w:lvlText w:val="%1."/>
      <w:lvlJc w:val="left"/>
      <w:pPr>
        <w:ind w:left="10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>
    <w:nsid w:val="33673BB9"/>
    <w:multiLevelType w:val="hybridMultilevel"/>
    <w:tmpl w:val="F4F06400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552D"/>
    <w:multiLevelType w:val="hybridMultilevel"/>
    <w:tmpl w:val="D2048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346B1"/>
    <w:multiLevelType w:val="hybridMultilevel"/>
    <w:tmpl w:val="79D43C3A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328BB"/>
    <w:multiLevelType w:val="multilevel"/>
    <w:tmpl w:val="94C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D6BB0"/>
    <w:multiLevelType w:val="hybridMultilevel"/>
    <w:tmpl w:val="19040212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FC0"/>
    <w:multiLevelType w:val="hybridMultilevel"/>
    <w:tmpl w:val="76E6F1F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D218B"/>
    <w:multiLevelType w:val="hybridMultilevel"/>
    <w:tmpl w:val="20B080C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1093A"/>
    <w:multiLevelType w:val="hybridMultilevel"/>
    <w:tmpl w:val="470A9ADE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52756"/>
    <w:multiLevelType w:val="hybridMultilevel"/>
    <w:tmpl w:val="879CDAC2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211A8"/>
    <w:multiLevelType w:val="hybridMultilevel"/>
    <w:tmpl w:val="2F7887DC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F2F09"/>
    <w:multiLevelType w:val="hybridMultilevel"/>
    <w:tmpl w:val="43AEDA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F6B0E"/>
    <w:multiLevelType w:val="hybridMultilevel"/>
    <w:tmpl w:val="6C26589C"/>
    <w:lvl w:ilvl="0" w:tplc="2BB07596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93B1D"/>
    <w:multiLevelType w:val="multilevel"/>
    <w:tmpl w:val="10EC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3"/>
  </w:num>
  <w:num w:numId="6">
    <w:abstractNumId w:val="23"/>
  </w:num>
  <w:num w:numId="7">
    <w:abstractNumId w:val="20"/>
  </w:num>
  <w:num w:numId="8">
    <w:abstractNumId w:val="4"/>
  </w:num>
  <w:num w:numId="9">
    <w:abstractNumId w:val="7"/>
  </w:num>
  <w:num w:numId="10">
    <w:abstractNumId w:val="17"/>
  </w:num>
  <w:num w:numId="11">
    <w:abstractNumId w:val="24"/>
  </w:num>
  <w:num w:numId="12">
    <w:abstractNumId w:val="15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22"/>
  </w:num>
  <w:num w:numId="18">
    <w:abstractNumId w:val="10"/>
  </w:num>
  <w:num w:numId="19">
    <w:abstractNumId w:val="8"/>
  </w:num>
  <w:num w:numId="20">
    <w:abstractNumId w:val="14"/>
  </w:num>
  <w:num w:numId="21">
    <w:abstractNumId w:val="19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3A"/>
    <w:rsid w:val="00027B62"/>
    <w:rsid w:val="00070EDF"/>
    <w:rsid w:val="000C7DD0"/>
    <w:rsid w:val="000E0F85"/>
    <w:rsid w:val="000F3EC8"/>
    <w:rsid w:val="00145742"/>
    <w:rsid w:val="00212782"/>
    <w:rsid w:val="002B3DFB"/>
    <w:rsid w:val="00363367"/>
    <w:rsid w:val="003874DD"/>
    <w:rsid w:val="003D349C"/>
    <w:rsid w:val="00421ED1"/>
    <w:rsid w:val="00431EF5"/>
    <w:rsid w:val="00455F5A"/>
    <w:rsid w:val="004A67F4"/>
    <w:rsid w:val="004D5E70"/>
    <w:rsid w:val="00547558"/>
    <w:rsid w:val="00570863"/>
    <w:rsid w:val="00574E7E"/>
    <w:rsid w:val="00581B56"/>
    <w:rsid w:val="005E5532"/>
    <w:rsid w:val="005E6981"/>
    <w:rsid w:val="00617846"/>
    <w:rsid w:val="006751DC"/>
    <w:rsid w:val="00686C23"/>
    <w:rsid w:val="006A158D"/>
    <w:rsid w:val="00712DD0"/>
    <w:rsid w:val="00735A3A"/>
    <w:rsid w:val="007B0214"/>
    <w:rsid w:val="00844281"/>
    <w:rsid w:val="008527B7"/>
    <w:rsid w:val="00866A98"/>
    <w:rsid w:val="00917FC6"/>
    <w:rsid w:val="0092149D"/>
    <w:rsid w:val="00A21726"/>
    <w:rsid w:val="00A95AD9"/>
    <w:rsid w:val="00AF1E65"/>
    <w:rsid w:val="00B82536"/>
    <w:rsid w:val="00BF3337"/>
    <w:rsid w:val="00E87DB1"/>
    <w:rsid w:val="00ED1E9B"/>
    <w:rsid w:val="00F62C1A"/>
    <w:rsid w:val="00F856B3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A3A"/>
    <w:pPr>
      <w:ind w:firstLine="284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735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35A3A"/>
    <w:rPr>
      <w:color w:val="0000FF"/>
      <w:u w:val="single"/>
    </w:rPr>
  </w:style>
  <w:style w:type="paragraph" w:styleId="a6">
    <w:name w:val="Body Text"/>
    <w:basedOn w:val="a"/>
    <w:link w:val="a7"/>
    <w:rsid w:val="00735A3A"/>
    <w:pPr>
      <w:spacing w:after="120"/>
    </w:pPr>
  </w:style>
  <w:style w:type="character" w:customStyle="1" w:styleId="a7">
    <w:name w:val="Основной текст Знак"/>
    <w:link w:val="a6"/>
    <w:rsid w:val="0073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F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33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3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A3A"/>
    <w:pPr>
      <w:ind w:firstLine="284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735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35A3A"/>
    <w:rPr>
      <w:color w:val="0000FF"/>
      <w:u w:val="single"/>
    </w:rPr>
  </w:style>
  <w:style w:type="paragraph" w:styleId="a6">
    <w:name w:val="Body Text"/>
    <w:basedOn w:val="a"/>
    <w:link w:val="a7"/>
    <w:rsid w:val="00735A3A"/>
    <w:pPr>
      <w:spacing w:after="120"/>
    </w:pPr>
  </w:style>
  <w:style w:type="character" w:customStyle="1" w:styleId="a7">
    <w:name w:val="Основной текст Знак"/>
    <w:link w:val="a6"/>
    <w:rsid w:val="0073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F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33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3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1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3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7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4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10303</CharactersWithSpaces>
  <SharedDoc>false</SharedDoc>
  <HLinks>
    <vt:vector size="12" baseType="variant">
      <vt:variant>
        <vt:i4>119</vt:i4>
      </vt:variant>
      <vt:variant>
        <vt:i4>3</vt:i4>
      </vt:variant>
      <vt:variant>
        <vt:i4>0</vt:i4>
      </vt:variant>
      <vt:variant>
        <vt:i4>5</vt:i4>
      </vt:variant>
      <vt:variant>
        <vt:lpwstr>mailto:sipkro-rectorat@yandex.ru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mailto:sipkro-rectorat@yandex.ru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Бельчикова</dc:creator>
  <cp:keywords/>
  <dc:description/>
  <cp:lastModifiedBy>1</cp:lastModifiedBy>
  <cp:revision>6</cp:revision>
  <dcterms:created xsi:type="dcterms:W3CDTF">2012-07-04T18:03:00Z</dcterms:created>
  <dcterms:modified xsi:type="dcterms:W3CDTF">2012-07-07T17:45:00Z</dcterms:modified>
</cp:coreProperties>
</file>