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A5" w:rsidRPr="0064694D" w:rsidRDefault="004F4617" w:rsidP="009C0729">
      <w:pPr>
        <w:pStyle w:val="1"/>
        <w:rPr>
          <w:color w:val="auto"/>
        </w:rPr>
      </w:pPr>
      <w:r w:rsidRPr="0064694D">
        <w:rPr>
          <w:color w:val="auto"/>
        </w:rPr>
        <w:t xml:space="preserve">                    Работа над сочинением по заданному тексту.</w:t>
      </w:r>
    </w:p>
    <w:p w:rsidR="004F4617" w:rsidRPr="009C0729" w:rsidRDefault="004F4617" w:rsidP="004F4617">
      <w:pPr>
        <w:spacing w:after="0"/>
        <w:rPr>
          <w:b/>
          <w:sz w:val="20"/>
        </w:rPr>
      </w:pPr>
      <w:r w:rsidRPr="009C0729">
        <w:rPr>
          <w:sz w:val="20"/>
        </w:rPr>
        <w:t xml:space="preserve">                         </w:t>
      </w:r>
      <w:r w:rsidR="0041189D" w:rsidRPr="009C0729">
        <w:rPr>
          <w:sz w:val="20"/>
        </w:rPr>
        <w:t xml:space="preserve">             </w:t>
      </w:r>
      <w:r w:rsidRPr="009C0729">
        <w:rPr>
          <w:sz w:val="20"/>
        </w:rPr>
        <w:t xml:space="preserve">   </w:t>
      </w:r>
      <w:r w:rsidRPr="009C0729">
        <w:rPr>
          <w:b/>
          <w:sz w:val="20"/>
        </w:rPr>
        <w:t>«Моя «она».</w:t>
      </w:r>
    </w:p>
    <w:p w:rsidR="004F4617" w:rsidRPr="009C0729" w:rsidRDefault="004F4617" w:rsidP="004F4617">
      <w:pPr>
        <w:spacing w:after="0"/>
        <w:rPr>
          <w:sz w:val="20"/>
        </w:rPr>
      </w:pPr>
      <w:r w:rsidRPr="009C0729">
        <w:rPr>
          <w:sz w:val="20"/>
        </w:rPr>
        <w:t xml:space="preserve">         </w:t>
      </w:r>
      <w:proofErr w:type="gramStart"/>
      <w:r w:rsidRPr="009C0729">
        <w:rPr>
          <w:sz w:val="20"/>
        </w:rPr>
        <w:t>(1) Она, как авторитетно утверждают мои родители и начальники, родилась раньше меня. (2) Правы они или нет, но я знаю только, что не помню ни одного дня в моей жизни, когда бы я не принадлежал ей и не чувствовал над собой её власти. (3) Она не покидает меня день и ночь;</w:t>
      </w:r>
      <w:proofErr w:type="gramEnd"/>
      <w:r w:rsidRPr="009C0729">
        <w:rPr>
          <w:sz w:val="20"/>
        </w:rPr>
        <w:t xml:space="preserve"> я тоже не выказываю поползновения удрать от неё, - связь, стало быть, крепкая, прочная…</w:t>
      </w:r>
    </w:p>
    <w:p w:rsidR="004F4617" w:rsidRPr="009C0729" w:rsidRDefault="004F4617" w:rsidP="004F4617">
      <w:pPr>
        <w:spacing w:after="0"/>
        <w:rPr>
          <w:sz w:val="20"/>
        </w:rPr>
      </w:pPr>
      <w:r w:rsidRPr="009C0729">
        <w:rPr>
          <w:sz w:val="20"/>
        </w:rPr>
        <w:t xml:space="preserve">         </w:t>
      </w:r>
      <w:proofErr w:type="gramStart"/>
      <w:r w:rsidRPr="009C0729">
        <w:rPr>
          <w:sz w:val="20"/>
        </w:rPr>
        <w:t xml:space="preserve">(4) Но не завидуйте, </w:t>
      </w:r>
      <w:r w:rsidR="00F90C88" w:rsidRPr="009C0729">
        <w:rPr>
          <w:sz w:val="20"/>
        </w:rPr>
        <w:t>юная читательница! (5) Эта трогательная связь не приносит мне ничего, кроме несчастий. (6) Во-первых, моя «она» не отступает от меня день и ночь, не даёт мне заняться делом. (7) Она мешает мне читать, писать, гулять, наслаждаться природой… (8) Я пишу эти строки, а она толкает меня под локоть и ежесекундно, как древняя Клеопатра не менее древнего</w:t>
      </w:r>
      <w:proofErr w:type="gramEnd"/>
      <w:r w:rsidR="00F90C88" w:rsidRPr="009C0729">
        <w:rPr>
          <w:sz w:val="20"/>
        </w:rPr>
        <w:t xml:space="preserve"> Антония, манит меня к ложу. (9) Во-вторых, она разоряет меня, как французская кокотка. (10) За её привязанность я пожертвовал ей всем: карьерой, славой, комфортом. (11) По её милости я </w:t>
      </w:r>
      <w:proofErr w:type="gramStart"/>
      <w:r w:rsidR="00F90C88" w:rsidRPr="009C0729">
        <w:rPr>
          <w:sz w:val="20"/>
        </w:rPr>
        <w:t>хожу</w:t>
      </w:r>
      <w:proofErr w:type="gramEnd"/>
      <w:r w:rsidR="00F90C88" w:rsidRPr="009C0729">
        <w:rPr>
          <w:sz w:val="20"/>
        </w:rPr>
        <w:t xml:space="preserve"> раздет, живу в дешёвом номере, питаюсь ерундой, пишу бледными чернилами</w:t>
      </w:r>
      <w:r w:rsidR="00170D7D" w:rsidRPr="009C0729">
        <w:rPr>
          <w:sz w:val="20"/>
        </w:rPr>
        <w:t>. (12) Всё, всё пожирает она, ненасытная!</w:t>
      </w:r>
    </w:p>
    <w:p w:rsidR="00170D7D" w:rsidRPr="009C0729" w:rsidRDefault="00170D7D" w:rsidP="004F4617">
      <w:pPr>
        <w:spacing w:after="0"/>
        <w:rPr>
          <w:sz w:val="20"/>
        </w:rPr>
      </w:pPr>
      <w:r w:rsidRPr="009C0729">
        <w:rPr>
          <w:sz w:val="20"/>
        </w:rPr>
        <w:t xml:space="preserve">           (13) Я ненавижу её, презираю… (14) Давно бы пора развестись с ней, но не развёлся я до сих пор не потому, что московские адвокаты берут за развод четыре тысячи…</w:t>
      </w:r>
    </w:p>
    <w:p w:rsidR="00170D7D" w:rsidRPr="009C0729" w:rsidRDefault="00170D7D" w:rsidP="004F4617">
      <w:pPr>
        <w:spacing w:after="0"/>
        <w:rPr>
          <w:sz w:val="20"/>
        </w:rPr>
      </w:pPr>
      <w:r w:rsidRPr="009C0729">
        <w:rPr>
          <w:sz w:val="20"/>
        </w:rPr>
        <w:t xml:space="preserve"> (15) Детей  у нас пока нет…</w:t>
      </w:r>
    </w:p>
    <w:p w:rsidR="00170D7D" w:rsidRPr="009C0729" w:rsidRDefault="00170D7D" w:rsidP="004F4617">
      <w:pPr>
        <w:spacing w:after="0"/>
        <w:rPr>
          <w:sz w:val="20"/>
        </w:rPr>
      </w:pPr>
      <w:r w:rsidRPr="009C0729">
        <w:rPr>
          <w:sz w:val="20"/>
        </w:rPr>
        <w:t xml:space="preserve">            (16) Хотите знать её имя? (17) Извольте.  (18) Оно поэтично и напоминает Лилю, Лёлю, Нелли…</w:t>
      </w:r>
    </w:p>
    <w:p w:rsidR="00170D7D" w:rsidRPr="009C0729" w:rsidRDefault="00170D7D" w:rsidP="004F4617">
      <w:pPr>
        <w:spacing w:after="0"/>
        <w:rPr>
          <w:sz w:val="20"/>
        </w:rPr>
      </w:pPr>
      <w:r w:rsidRPr="009C0729">
        <w:rPr>
          <w:sz w:val="20"/>
        </w:rPr>
        <w:t xml:space="preserve">             (19) Её зовут – Лень.       </w:t>
      </w:r>
    </w:p>
    <w:p w:rsidR="0041189D" w:rsidRPr="009C0729" w:rsidRDefault="0041189D" w:rsidP="004F4617">
      <w:pPr>
        <w:spacing w:after="0"/>
        <w:rPr>
          <w:sz w:val="20"/>
        </w:rPr>
      </w:pPr>
      <w:r w:rsidRPr="009C0729">
        <w:rPr>
          <w:sz w:val="20"/>
        </w:rPr>
        <w:t xml:space="preserve">                                         План.</w:t>
      </w:r>
    </w:p>
    <w:p w:rsidR="0041189D" w:rsidRPr="009C0729" w:rsidRDefault="0041189D" w:rsidP="0041189D">
      <w:pPr>
        <w:pStyle w:val="a3"/>
        <w:numPr>
          <w:ilvl w:val="0"/>
          <w:numId w:val="4"/>
        </w:numPr>
        <w:spacing w:after="0"/>
        <w:rPr>
          <w:sz w:val="20"/>
        </w:rPr>
      </w:pPr>
      <w:r w:rsidRPr="009C0729">
        <w:rPr>
          <w:sz w:val="20"/>
        </w:rPr>
        <w:t xml:space="preserve">                      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 xml:space="preserve">   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 xml:space="preserve">               </w:t>
      </w:r>
    </w:p>
    <w:p w:rsidR="0041189D" w:rsidRPr="009C0729" w:rsidRDefault="0041189D" w:rsidP="0041189D">
      <w:pPr>
        <w:pStyle w:val="a3"/>
        <w:numPr>
          <w:ilvl w:val="0"/>
          <w:numId w:val="4"/>
        </w:numPr>
        <w:spacing w:after="0"/>
        <w:rPr>
          <w:sz w:val="20"/>
        </w:rPr>
      </w:pPr>
      <w:r w:rsidRPr="009C0729">
        <w:rPr>
          <w:sz w:val="20"/>
        </w:rPr>
        <w:t xml:space="preserve">                       </w:t>
      </w:r>
    </w:p>
    <w:p w:rsidR="0041189D" w:rsidRPr="009C0729" w:rsidRDefault="0041189D" w:rsidP="0041189D">
      <w:pPr>
        <w:spacing w:after="0"/>
        <w:rPr>
          <w:sz w:val="20"/>
        </w:rPr>
      </w:pPr>
    </w:p>
    <w:p w:rsidR="0041189D" w:rsidRPr="009C0729" w:rsidRDefault="0041189D" w:rsidP="0041189D">
      <w:pPr>
        <w:spacing w:after="0"/>
        <w:rPr>
          <w:sz w:val="20"/>
        </w:rPr>
      </w:pPr>
    </w:p>
    <w:p w:rsidR="0041189D" w:rsidRPr="009C0729" w:rsidRDefault="0041189D" w:rsidP="0041189D">
      <w:pPr>
        <w:pStyle w:val="a3"/>
        <w:numPr>
          <w:ilvl w:val="0"/>
          <w:numId w:val="4"/>
        </w:numPr>
        <w:spacing w:after="0"/>
        <w:rPr>
          <w:sz w:val="20"/>
        </w:rPr>
      </w:pPr>
      <w:r w:rsidRPr="009C0729">
        <w:rPr>
          <w:sz w:val="20"/>
        </w:rPr>
        <w:t xml:space="preserve">           </w:t>
      </w:r>
    </w:p>
    <w:p w:rsidR="0041189D" w:rsidRPr="009C0729" w:rsidRDefault="0041189D" w:rsidP="0041189D">
      <w:pPr>
        <w:spacing w:after="0"/>
        <w:rPr>
          <w:sz w:val="20"/>
        </w:rPr>
      </w:pPr>
      <w:proofErr w:type="gramStart"/>
      <w:r w:rsidRPr="009C0729">
        <w:rPr>
          <w:b/>
          <w:sz w:val="20"/>
        </w:rPr>
        <w:t>Проблема</w:t>
      </w:r>
      <w:r w:rsidRPr="009C0729">
        <w:rPr>
          <w:sz w:val="20"/>
        </w:rPr>
        <w:t xml:space="preserve"> – основной вопрос, который рассматривает автор, который автор ставит и решает; та сторона действительности, которая особенно интересует автора.</w:t>
      </w:r>
      <w:proofErr w:type="gramEnd"/>
    </w:p>
    <w:p w:rsidR="0041189D" w:rsidRPr="009C0729" w:rsidRDefault="0041189D" w:rsidP="0041189D">
      <w:pPr>
        <w:spacing w:after="0"/>
        <w:rPr>
          <w:b/>
          <w:sz w:val="20"/>
        </w:rPr>
      </w:pPr>
      <w:r w:rsidRPr="009C0729">
        <w:rPr>
          <w:b/>
          <w:sz w:val="20"/>
        </w:rPr>
        <w:t xml:space="preserve">Виды проблем: 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Философские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Социальные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Политические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Научные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Экологические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Нравственно-этические.</w:t>
      </w:r>
    </w:p>
    <w:p w:rsidR="0041189D" w:rsidRPr="009C0729" w:rsidRDefault="0041189D" w:rsidP="0041189D">
      <w:pPr>
        <w:spacing w:after="0"/>
        <w:rPr>
          <w:sz w:val="20"/>
        </w:rPr>
      </w:pPr>
      <w:r w:rsidRPr="005E1F3A">
        <w:rPr>
          <w:b/>
          <w:sz w:val="22"/>
        </w:rPr>
        <w:t>Сформулировать проблему текста:</w:t>
      </w:r>
      <w:r w:rsidRPr="009C0729">
        <w:rPr>
          <w:sz w:val="20"/>
        </w:rPr>
        <w:t xml:space="preserve"> «формулировать» - кратко и точно выражать мысль.</w:t>
      </w:r>
    </w:p>
    <w:p w:rsidR="0041189D" w:rsidRPr="009C0729" w:rsidRDefault="0041189D" w:rsidP="0041189D">
      <w:pPr>
        <w:spacing w:after="0"/>
        <w:rPr>
          <w:sz w:val="20"/>
        </w:rPr>
      </w:pPr>
      <w:r w:rsidRPr="009C0729">
        <w:rPr>
          <w:sz w:val="20"/>
        </w:rPr>
        <w:t>Значит, в тексте мы должны уметь кратко и точно</w:t>
      </w:r>
      <w:r w:rsidR="005B5237" w:rsidRPr="009C0729">
        <w:rPr>
          <w:sz w:val="20"/>
        </w:rPr>
        <w:t xml:space="preserve"> назвать вопросы, которые особенно интересовали автора при</w:t>
      </w:r>
      <w:r w:rsidRPr="009C0729">
        <w:rPr>
          <w:sz w:val="20"/>
        </w:rPr>
        <w:t xml:space="preserve"> </w:t>
      </w:r>
      <w:r w:rsidR="005B5237" w:rsidRPr="009C0729">
        <w:rPr>
          <w:sz w:val="20"/>
        </w:rPr>
        <w:t xml:space="preserve"> написании конкретного текста.</w:t>
      </w:r>
    </w:p>
    <w:p w:rsidR="005B5237" w:rsidRPr="009C0729" w:rsidRDefault="005B5237" w:rsidP="0041189D">
      <w:pPr>
        <w:spacing w:after="0"/>
        <w:rPr>
          <w:sz w:val="20"/>
        </w:rPr>
      </w:pPr>
    </w:p>
    <w:p w:rsidR="005B5237" w:rsidRPr="009C0729" w:rsidRDefault="005B5237" w:rsidP="0041189D">
      <w:pPr>
        <w:spacing w:after="0"/>
        <w:rPr>
          <w:sz w:val="20"/>
        </w:rPr>
      </w:pPr>
    </w:p>
    <w:p w:rsidR="005B5237" w:rsidRPr="009C0729" w:rsidRDefault="005B5237" w:rsidP="0041189D">
      <w:pPr>
        <w:spacing w:after="0"/>
        <w:rPr>
          <w:sz w:val="20"/>
        </w:rPr>
      </w:pPr>
    </w:p>
    <w:p w:rsidR="005B5237" w:rsidRPr="009C0729" w:rsidRDefault="005B5237" w:rsidP="0041189D">
      <w:pPr>
        <w:spacing w:after="0"/>
        <w:rPr>
          <w:b/>
          <w:sz w:val="20"/>
        </w:rPr>
      </w:pPr>
      <w:r w:rsidRPr="009C0729">
        <w:rPr>
          <w:b/>
          <w:sz w:val="20"/>
        </w:rPr>
        <w:t>Варианты:</w:t>
      </w:r>
    </w:p>
    <w:p w:rsidR="008C779E" w:rsidRPr="009C0729" w:rsidRDefault="008C779E" w:rsidP="0041189D">
      <w:pPr>
        <w:spacing w:after="0"/>
        <w:rPr>
          <w:b/>
          <w:sz w:val="20"/>
        </w:rPr>
      </w:pPr>
      <w:r w:rsidRPr="009C0729">
        <w:rPr>
          <w:b/>
          <w:sz w:val="20"/>
        </w:rPr>
        <w:t>Вариант №1 Формулировка проблемы в виде вопроса.</w:t>
      </w:r>
    </w:p>
    <w:p w:rsidR="008C779E" w:rsidRPr="009C0729" w:rsidRDefault="008C779E" w:rsidP="0041189D">
      <w:pPr>
        <w:spacing w:after="0"/>
        <w:rPr>
          <w:i/>
          <w:sz w:val="20"/>
        </w:rPr>
      </w:pPr>
      <w:r w:rsidRPr="009C0729">
        <w:rPr>
          <w:i/>
          <w:sz w:val="20"/>
        </w:rPr>
        <w:t>Какое влияние оказывает лень на человека, если он не противится ей? Именно эта проблема – в центре внимания А.П.Чехова в рассказе «Она «моя»».</w:t>
      </w:r>
    </w:p>
    <w:p w:rsidR="008C779E" w:rsidRPr="009C0729" w:rsidRDefault="008C779E" w:rsidP="0041189D">
      <w:pPr>
        <w:spacing w:after="0"/>
        <w:rPr>
          <w:i/>
          <w:sz w:val="20"/>
        </w:rPr>
      </w:pPr>
      <w:r w:rsidRPr="009C0729">
        <w:rPr>
          <w:b/>
          <w:i/>
          <w:sz w:val="20"/>
        </w:rPr>
        <w:t>Или:</w:t>
      </w:r>
      <w:r w:rsidRPr="009C0729">
        <w:rPr>
          <w:i/>
          <w:sz w:val="20"/>
        </w:rPr>
        <w:t xml:space="preserve"> Как влияет лень на чеховского героя, который, понимая её «губительность», не желает расстаться с ней? Каковы последствия этого? Именно эти вопросы волновали А.П. Чехова при написании рассказа «Она «моя»».</w:t>
      </w:r>
    </w:p>
    <w:p w:rsidR="008C779E" w:rsidRPr="009C0729" w:rsidRDefault="008C779E" w:rsidP="0041189D">
      <w:pPr>
        <w:spacing w:after="0"/>
        <w:rPr>
          <w:i/>
          <w:sz w:val="20"/>
        </w:rPr>
      </w:pPr>
      <w:r w:rsidRPr="009C0729">
        <w:rPr>
          <w:b/>
          <w:i/>
          <w:sz w:val="20"/>
        </w:rPr>
        <w:t>Или:</w:t>
      </w:r>
      <w:r w:rsidRPr="009C0729">
        <w:rPr>
          <w:i/>
          <w:sz w:val="20"/>
        </w:rPr>
        <w:t xml:space="preserve"> Как влияют человеческие «слабости» на формирование личности? Именно над этой проблемой заставляет задуматься читателя А.П.Чехов в своём рассказе «Моя «она»».</w:t>
      </w:r>
    </w:p>
    <w:p w:rsidR="000D031C" w:rsidRPr="009C0729" w:rsidRDefault="000D031C" w:rsidP="0041189D">
      <w:pPr>
        <w:spacing w:after="0"/>
        <w:rPr>
          <w:b/>
          <w:sz w:val="20"/>
        </w:rPr>
      </w:pPr>
      <w:r w:rsidRPr="009C0729">
        <w:rPr>
          <w:b/>
          <w:sz w:val="20"/>
        </w:rPr>
        <w:t>Вариант №2 Формулировка проблем текста с использованием типовых конструкций.</w:t>
      </w:r>
    </w:p>
    <w:p w:rsidR="000D031C" w:rsidRPr="009C0729" w:rsidRDefault="000D031C" w:rsidP="0041189D">
      <w:pPr>
        <w:spacing w:after="0"/>
        <w:rPr>
          <w:sz w:val="20"/>
        </w:rPr>
      </w:pPr>
      <w:r w:rsidRPr="009C0729">
        <w:rPr>
          <w:b/>
          <w:sz w:val="20"/>
        </w:rPr>
        <w:t>Запомни:</w:t>
      </w:r>
      <w:r w:rsidRPr="009C0729">
        <w:rPr>
          <w:sz w:val="20"/>
        </w:rPr>
        <w:t xml:space="preserve"> проблема чего? Вопрос о чём? </w:t>
      </w:r>
    </w:p>
    <w:p w:rsidR="000D031C" w:rsidRPr="009C0729" w:rsidRDefault="000D031C" w:rsidP="000D031C">
      <w:pPr>
        <w:pStyle w:val="a3"/>
        <w:numPr>
          <w:ilvl w:val="0"/>
          <w:numId w:val="5"/>
        </w:numPr>
        <w:spacing w:after="0"/>
        <w:rPr>
          <w:sz w:val="20"/>
        </w:rPr>
      </w:pPr>
      <w:r w:rsidRPr="009C0729">
        <w:rPr>
          <w:sz w:val="20"/>
        </w:rPr>
        <w:lastRenderedPageBreak/>
        <w:t>В тексте, предложенном для анализа, в центре внимания (кого?) – (какая?) актуальная проблема (чего?)</w:t>
      </w:r>
    </w:p>
    <w:p w:rsidR="000D031C" w:rsidRPr="009C0729" w:rsidRDefault="000D031C" w:rsidP="000D031C">
      <w:pPr>
        <w:pStyle w:val="a3"/>
        <w:numPr>
          <w:ilvl w:val="0"/>
          <w:numId w:val="5"/>
        </w:numPr>
        <w:spacing w:after="0"/>
        <w:rPr>
          <w:sz w:val="20"/>
        </w:rPr>
      </w:pPr>
      <w:r w:rsidRPr="009C0729">
        <w:rPr>
          <w:sz w:val="20"/>
        </w:rPr>
        <w:t xml:space="preserve">В анализируемом тексте автор рассматривает проблему </w:t>
      </w:r>
      <w:r w:rsidR="00F14F20" w:rsidRPr="009C0729">
        <w:rPr>
          <w:sz w:val="20"/>
        </w:rPr>
        <w:t xml:space="preserve">(чего?) или </w:t>
      </w:r>
      <w:r w:rsidRPr="009C0729">
        <w:rPr>
          <w:sz w:val="20"/>
        </w:rPr>
        <w:t>(ряд важных проблем)</w:t>
      </w:r>
      <w:r w:rsidR="00F14F20" w:rsidRPr="009C0729">
        <w:rPr>
          <w:sz w:val="20"/>
        </w:rPr>
        <w:t>, наиболее значимой из которых является проблема</w:t>
      </w:r>
      <w:r w:rsidRPr="009C0729">
        <w:rPr>
          <w:sz w:val="20"/>
        </w:rPr>
        <w:t xml:space="preserve"> (чего?)</w:t>
      </w:r>
    </w:p>
    <w:p w:rsidR="000D031C" w:rsidRPr="009C0729" w:rsidRDefault="00F14F20" w:rsidP="000D031C">
      <w:pPr>
        <w:pStyle w:val="a3"/>
        <w:numPr>
          <w:ilvl w:val="0"/>
          <w:numId w:val="5"/>
        </w:numPr>
        <w:spacing w:after="0"/>
        <w:rPr>
          <w:sz w:val="20"/>
        </w:rPr>
      </w:pPr>
      <w:r w:rsidRPr="009C0729">
        <w:rPr>
          <w:sz w:val="20"/>
        </w:rPr>
        <w:t>Одним из самых существенных вопросов, думается, является вопрос (о чём?)</w:t>
      </w:r>
    </w:p>
    <w:p w:rsidR="00F14F20" w:rsidRPr="009C0729" w:rsidRDefault="00F14F20" w:rsidP="00F14F20">
      <w:pPr>
        <w:pStyle w:val="a3"/>
        <w:spacing w:after="0"/>
        <w:rPr>
          <w:b/>
          <w:sz w:val="20"/>
        </w:rPr>
      </w:pPr>
      <w:r w:rsidRPr="009C0729">
        <w:rPr>
          <w:b/>
          <w:sz w:val="20"/>
        </w:rPr>
        <w:t>Типовые конструкции.</w:t>
      </w:r>
    </w:p>
    <w:tbl>
      <w:tblPr>
        <w:tblStyle w:val="a5"/>
        <w:tblW w:w="0" w:type="auto"/>
        <w:tblInd w:w="720" w:type="dxa"/>
        <w:tblLook w:val="04A0"/>
      </w:tblPr>
      <w:tblGrid>
        <w:gridCol w:w="2960"/>
        <w:gridCol w:w="2976"/>
        <w:gridCol w:w="2915"/>
      </w:tblGrid>
      <w:tr w:rsidR="00F14F20" w:rsidRPr="009C0729" w:rsidTr="00F14F20">
        <w:tc>
          <w:tcPr>
            <w:tcW w:w="3190" w:type="dxa"/>
          </w:tcPr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Проблема (какая?)</w:t>
            </w:r>
          </w:p>
        </w:tc>
        <w:tc>
          <w:tcPr>
            <w:tcW w:w="3190" w:type="dxa"/>
          </w:tcPr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Проблема (чего?)</w:t>
            </w:r>
          </w:p>
        </w:tc>
        <w:tc>
          <w:tcPr>
            <w:tcW w:w="3191" w:type="dxa"/>
          </w:tcPr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Автор заставляет читателя (что делать?)</w:t>
            </w:r>
          </w:p>
        </w:tc>
      </w:tr>
      <w:tr w:rsidR="00CF6230" w:rsidRPr="009C0729" w:rsidTr="00F14F20">
        <w:tc>
          <w:tcPr>
            <w:tcW w:w="3190" w:type="dxa"/>
          </w:tcPr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Злободневная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Актуальная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Острая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Серьёзная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Основная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Научная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Назревшая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Наболевшая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Главная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До боли знакомая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Общественно значимая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Межнациональная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Спорная</w:t>
            </w:r>
          </w:p>
          <w:p w:rsidR="00F14F20" w:rsidRPr="009C0729" w:rsidRDefault="00F14F20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неразрешимая</w:t>
            </w:r>
          </w:p>
        </w:tc>
        <w:tc>
          <w:tcPr>
            <w:tcW w:w="3190" w:type="dxa"/>
          </w:tcPr>
          <w:p w:rsidR="00F14F20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-лени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-совести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-экологии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-нравственного выбора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-наследственности и воспитания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-интеллигентности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-назначения искусства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-нравственной прочности человека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-добра и зла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 понимания национальных традиций и обычаев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-духовного совершенствования человека</w:t>
            </w:r>
          </w:p>
          <w:p w:rsidR="00F307DB" w:rsidRPr="009C0729" w:rsidRDefault="00F307DB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-приобщения людей к чтению</w:t>
            </w:r>
          </w:p>
        </w:tc>
        <w:tc>
          <w:tcPr>
            <w:tcW w:w="3191" w:type="dxa"/>
          </w:tcPr>
          <w:p w:rsidR="00F14F20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-глубоко задуматься (о чём? над чем?)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-серьёзнее относиться (к чему?)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-по–иному посмотреть (на что?)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-оценить собственную позицию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-переосмыслить своё отношение (к чему?)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-лучше понять себя и окружающих (красоту и хрупкость мира, природы)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-поделиться мыслями (с кем о чём?)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-с горечью понять, что…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  <w:r w:rsidRPr="009C0729">
              <w:rPr>
                <w:sz w:val="20"/>
              </w:rPr>
              <w:t>-оценить истинный масштаб (чего?)</w:t>
            </w: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</w:p>
          <w:p w:rsidR="003D234A" w:rsidRPr="009C0729" w:rsidRDefault="003D234A" w:rsidP="00F14F20">
            <w:pPr>
              <w:pStyle w:val="a3"/>
              <w:ind w:left="0"/>
              <w:rPr>
                <w:sz w:val="20"/>
              </w:rPr>
            </w:pPr>
          </w:p>
        </w:tc>
      </w:tr>
    </w:tbl>
    <w:p w:rsidR="00F14F20" w:rsidRPr="009C0729" w:rsidRDefault="003D234A" w:rsidP="007D5DF2">
      <w:pPr>
        <w:spacing w:after="0"/>
        <w:rPr>
          <w:sz w:val="20"/>
        </w:rPr>
      </w:pPr>
      <w:r w:rsidRPr="005E1F3A">
        <w:rPr>
          <w:b/>
          <w:sz w:val="20"/>
        </w:rPr>
        <w:t>ПРОКОММ</w:t>
      </w:r>
      <w:r w:rsidR="00B10769" w:rsidRPr="005E1F3A">
        <w:rPr>
          <w:b/>
          <w:sz w:val="20"/>
        </w:rPr>
        <w:t>ЕНТИРОВАТЬ</w:t>
      </w:r>
      <w:r w:rsidR="00B10769" w:rsidRPr="009C0729">
        <w:rPr>
          <w:sz w:val="20"/>
        </w:rPr>
        <w:t xml:space="preserve"> сформулированную нами проблему.</w:t>
      </w:r>
    </w:p>
    <w:p w:rsidR="00D34838" w:rsidRPr="009C0729" w:rsidRDefault="00D34838" w:rsidP="00F14F20">
      <w:pPr>
        <w:pStyle w:val="a3"/>
        <w:spacing w:after="0"/>
        <w:rPr>
          <w:sz w:val="20"/>
        </w:rPr>
      </w:pPr>
      <w:r w:rsidRPr="009C0729">
        <w:rPr>
          <w:b/>
          <w:sz w:val="20"/>
        </w:rPr>
        <w:t>«переходные предложения»,</w:t>
      </w:r>
      <w:r w:rsidRPr="009C0729">
        <w:rPr>
          <w:sz w:val="20"/>
        </w:rPr>
        <w:t xml:space="preserve"> такие как: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Проблему (чего; какую) автор рассматривает на примере жизни одного из своих героев.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Комментируя эту проблему, хочется отметить (сказать, подчеркнуть…)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 xml:space="preserve">Рассматривая эту проблему, автор обращает внимание читателя </w:t>
      </w:r>
      <w:proofErr w:type="gramStart"/>
      <w:r w:rsidRPr="009C0729">
        <w:rPr>
          <w:sz w:val="20"/>
        </w:rPr>
        <w:t>на</w:t>
      </w:r>
      <w:proofErr w:type="gramEnd"/>
      <w:r w:rsidRPr="009C0729">
        <w:rPr>
          <w:sz w:val="20"/>
        </w:rPr>
        <w:t>…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Проблема, поднятая автором, несомненно, вызывает интерес, потому что…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Проблема, заявленная автором, заставляет нас глубоко задуматься о…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В чём заключается сущность этой проблемы?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Кто из нас не сталкивался с этой проблемой?</w:t>
      </w:r>
    </w:p>
    <w:p w:rsidR="00D34838" w:rsidRPr="009C0729" w:rsidRDefault="00D34838" w:rsidP="00D34838">
      <w:pPr>
        <w:pStyle w:val="a3"/>
        <w:numPr>
          <w:ilvl w:val="0"/>
          <w:numId w:val="6"/>
        </w:numPr>
        <w:spacing w:after="0"/>
        <w:rPr>
          <w:sz w:val="20"/>
        </w:rPr>
      </w:pPr>
      <w:r w:rsidRPr="009C0729">
        <w:rPr>
          <w:sz w:val="20"/>
        </w:rPr>
        <w:t>Остановимся на этой проблеме подробнее.</w:t>
      </w:r>
      <w:r w:rsidR="00FF6289" w:rsidRPr="009C0729">
        <w:rPr>
          <w:sz w:val="20"/>
        </w:rPr>
        <w:t xml:space="preserve"> Как ни странно (как ни удивительно), но эта проблема касается каждого из нас…</w:t>
      </w:r>
    </w:p>
    <w:p w:rsidR="00FF6289" w:rsidRPr="009C0729" w:rsidRDefault="00FF6289" w:rsidP="00FF6289">
      <w:pPr>
        <w:pStyle w:val="a3"/>
        <w:spacing w:after="0"/>
        <w:ind w:left="1080"/>
        <w:rPr>
          <w:b/>
          <w:sz w:val="20"/>
        </w:rPr>
      </w:pPr>
      <w:r w:rsidRPr="009C0729">
        <w:rPr>
          <w:b/>
          <w:sz w:val="20"/>
        </w:rPr>
        <w:t>Например:</w:t>
      </w:r>
    </w:p>
    <w:p w:rsidR="007D5DF2" w:rsidRPr="009C0729" w:rsidRDefault="00FF6289" w:rsidP="007D5DF2">
      <w:pPr>
        <w:spacing w:after="0"/>
        <w:rPr>
          <w:sz w:val="20"/>
        </w:rPr>
      </w:pPr>
      <w:r w:rsidRPr="009C0729">
        <w:rPr>
          <w:i/>
          <w:sz w:val="20"/>
        </w:rPr>
        <w:t xml:space="preserve">Проблему лени автор раскрывает </w:t>
      </w:r>
      <w:r w:rsidRPr="009C0729">
        <w:rPr>
          <w:sz w:val="20"/>
        </w:rPr>
        <w:t xml:space="preserve">на примере жизни одного из своих героев. </w:t>
      </w:r>
      <w:r w:rsidRPr="009C0729">
        <w:rPr>
          <w:i/>
          <w:sz w:val="20"/>
        </w:rPr>
        <w:t>Писатель обращает внимание читателя на</w:t>
      </w:r>
      <w:r w:rsidRPr="009C0729">
        <w:rPr>
          <w:sz w:val="20"/>
        </w:rPr>
        <w:t xml:space="preserve"> давнюю неразрывную «связь» жизни героя с ленью. </w:t>
      </w:r>
      <w:r w:rsidRPr="009C0729">
        <w:rPr>
          <w:i/>
          <w:sz w:val="20"/>
        </w:rPr>
        <w:t>Автор отмечает</w:t>
      </w:r>
      <w:r w:rsidRPr="009C0729">
        <w:rPr>
          <w:sz w:val="20"/>
        </w:rPr>
        <w:t xml:space="preserve">, что лень властвует, господствует над героем, превращая его в своего пленника, заложника. </w:t>
      </w:r>
      <w:r w:rsidRPr="009C0729">
        <w:rPr>
          <w:i/>
          <w:sz w:val="20"/>
        </w:rPr>
        <w:t>Чехов подчёркивает</w:t>
      </w:r>
      <w:r w:rsidRPr="009C0729">
        <w:rPr>
          <w:sz w:val="20"/>
        </w:rPr>
        <w:t xml:space="preserve">, что его персонаж, </w:t>
      </w:r>
      <w:r w:rsidRPr="009C0729">
        <w:rPr>
          <w:i/>
          <w:sz w:val="20"/>
        </w:rPr>
        <w:t>с одной стороны</w:t>
      </w:r>
      <w:r w:rsidRPr="009C0729">
        <w:rPr>
          <w:sz w:val="20"/>
        </w:rPr>
        <w:t xml:space="preserve">, прекрасно понимает, что именно «моя «она» - причина всех его несчастий; </w:t>
      </w:r>
      <w:r w:rsidRPr="009C0729">
        <w:rPr>
          <w:i/>
          <w:sz w:val="20"/>
        </w:rPr>
        <w:t>с другой стороны,</w:t>
      </w:r>
      <w:r w:rsidRPr="009C0729">
        <w:rPr>
          <w:sz w:val="20"/>
        </w:rPr>
        <w:t xml:space="preserve"> </w:t>
      </w:r>
      <w:r w:rsidRPr="009C0729">
        <w:rPr>
          <w:i/>
          <w:sz w:val="20"/>
        </w:rPr>
        <w:t>указывает автор</w:t>
      </w:r>
      <w:r w:rsidRPr="009C0729">
        <w:rPr>
          <w:sz w:val="20"/>
        </w:rPr>
        <w:t>, его герой и не пытается хотя бы каким-то образом противостоять этому пороку</w:t>
      </w:r>
      <w:r w:rsidR="00EF6723" w:rsidRPr="009C0729">
        <w:rPr>
          <w:sz w:val="20"/>
        </w:rPr>
        <w:t>.</w:t>
      </w:r>
    </w:p>
    <w:p w:rsidR="00D34838" w:rsidRPr="009C0729" w:rsidRDefault="00D34838" w:rsidP="007D5DF2">
      <w:pPr>
        <w:spacing w:after="0"/>
        <w:rPr>
          <w:sz w:val="20"/>
        </w:rPr>
      </w:pPr>
      <w:r w:rsidRPr="009C0729">
        <w:rPr>
          <w:sz w:val="20"/>
        </w:rPr>
        <w:t xml:space="preserve"> </w:t>
      </w:r>
      <w:r w:rsidR="00EF6723" w:rsidRPr="005E1F3A">
        <w:rPr>
          <w:b/>
          <w:sz w:val="20"/>
        </w:rPr>
        <w:t>С</w:t>
      </w:r>
      <w:r w:rsidR="007D5DF2" w:rsidRPr="005E1F3A">
        <w:rPr>
          <w:b/>
          <w:sz w:val="20"/>
        </w:rPr>
        <w:t>ФОРМУЛИРОВАТЬ авторскую позицию</w:t>
      </w:r>
      <w:r w:rsidR="007D5DF2" w:rsidRPr="009C0729">
        <w:rPr>
          <w:sz w:val="20"/>
        </w:rPr>
        <w:t>-</w:t>
      </w:r>
    </w:p>
    <w:p w:rsidR="00EF6723" w:rsidRPr="009C0729" w:rsidRDefault="00EF6723" w:rsidP="00EF6723">
      <w:pPr>
        <w:spacing w:after="0"/>
        <w:rPr>
          <w:sz w:val="20"/>
        </w:rPr>
      </w:pPr>
      <w:r w:rsidRPr="009C0729">
        <w:rPr>
          <w:sz w:val="20"/>
        </w:rPr>
        <w:t xml:space="preserve">это значит самим понять: </w:t>
      </w:r>
    </w:p>
    <w:p w:rsidR="00EF6723" w:rsidRPr="009C0729" w:rsidRDefault="00EF6723" w:rsidP="00EF6723">
      <w:pPr>
        <w:spacing w:after="0"/>
        <w:rPr>
          <w:sz w:val="20"/>
        </w:rPr>
      </w:pPr>
      <w:r w:rsidRPr="009C0729">
        <w:rPr>
          <w:sz w:val="20"/>
        </w:rPr>
        <w:t xml:space="preserve"> Что хотел сказать автор?</w:t>
      </w:r>
    </w:p>
    <w:p w:rsidR="00EF6723" w:rsidRPr="009C0729" w:rsidRDefault="00EF6723" w:rsidP="00EF6723">
      <w:pPr>
        <w:spacing w:after="0"/>
        <w:rPr>
          <w:sz w:val="20"/>
        </w:rPr>
      </w:pPr>
      <w:r w:rsidRPr="009C0729">
        <w:rPr>
          <w:sz w:val="20"/>
        </w:rPr>
        <w:t>Какова цель его высказывания?</w:t>
      </w:r>
    </w:p>
    <w:p w:rsidR="007D5DF2" w:rsidRPr="009C0729" w:rsidRDefault="00EF6723" w:rsidP="00EF6723">
      <w:pPr>
        <w:spacing w:after="0"/>
        <w:rPr>
          <w:sz w:val="20"/>
        </w:rPr>
      </w:pPr>
      <w:r w:rsidRPr="009C0729">
        <w:rPr>
          <w:sz w:val="20"/>
        </w:rPr>
        <w:t xml:space="preserve">Ради чего он всё это написал? </w:t>
      </w:r>
    </w:p>
    <w:p w:rsidR="00EF6723" w:rsidRPr="009C0729" w:rsidRDefault="00EF6723" w:rsidP="00EF6723">
      <w:pPr>
        <w:spacing w:after="0"/>
        <w:rPr>
          <w:sz w:val="20"/>
        </w:rPr>
      </w:pPr>
      <w:r w:rsidRPr="009C0729">
        <w:rPr>
          <w:sz w:val="20"/>
        </w:rPr>
        <w:t>Как</w:t>
      </w:r>
      <w:r w:rsidR="007D5DF2" w:rsidRPr="009C0729">
        <w:rPr>
          <w:sz w:val="20"/>
        </w:rPr>
        <w:t xml:space="preserve"> он сам относится к поставленной проблеме? </w:t>
      </w:r>
    </w:p>
    <w:p w:rsidR="007D5DF2" w:rsidRPr="009C0729" w:rsidRDefault="007D5DF2" w:rsidP="00EF6723">
      <w:pPr>
        <w:spacing w:after="0"/>
        <w:rPr>
          <w:sz w:val="20"/>
        </w:rPr>
      </w:pPr>
      <w:r w:rsidRPr="009C0729">
        <w:rPr>
          <w:sz w:val="20"/>
        </w:rPr>
        <w:t xml:space="preserve">Какие мысли, чувства, переживания являются для автора главными, ключевыми? </w:t>
      </w:r>
    </w:p>
    <w:p w:rsidR="007D5DF2" w:rsidRPr="009C0729" w:rsidRDefault="007D5DF2" w:rsidP="00EF6723">
      <w:pPr>
        <w:spacing w:after="0"/>
        <w:rPr>
          <w:sz w:val="20"/>
        </w:rPr>
      </w:pPr>
      <w:r w:rsidRPr="009C0729">
        <w:rPr>
          <w:sz w:val="20"/>
        </w:rPr>
        <w:t>Чему учит текст?</w:t>
      </w:r>
    </w:p>
    <w:p w:rsidR="003C0C6A" w:rsidRPr="009C0729" w:rsidRDefault="003C0C6A" w:rsidP="00EF6723">
      <w:pPr>
        <w:spacing w:after="0"/>
        <w:rPr>
          <w:sz w:val="20"/>
        </w:rPr>
      </w:pPr>
      <w:r w:rsidRPr="009C0729">
        <w:rPr>
          <w:sz w:val="20"/>
        </w:rPr>
        <w:t xml:space="preserve">                      Например:</w:t>
      </w:r>
    </w:p>
    <w:p w:rsidR="00DB24D2" w:rsidRPr="009C0729" w:rsidRDefault="003C0C6A" w:rsidP="00EF6723">
      <w:pPr>
        <w:spacing w:after="0"/>
        <w:rPr>
          <w:sz w:val="20"/>
        </w:rPr>
      </w:pPr>
      <w:r w:rsidRPr="009C0729">
        <w:rPr>
          <w:sz w:val="20"/>
        </w:rPr>
        <w:t xml:space="preserve">Авторская позиция скрыта за иронией. Чехов не назидателен. Он, казалось бы, просто рассказывает. Читая текст, в котором лень ассоциируется с женщиной, мы даже ощущаем мягкую, беззлобную улыбку автора. </w:t>
      </w:r>
      <w:r w:rsidRPr="009C0729">
        <w:rPr>
          <w:sz w:val="20"/>
        </w:rPr>
        <w:lastRenderedPageBreak/>
        <w:t xml:space="preserve">Но мягкость чеховской иронии вовсе не означает оправдание автором поведения своего героя. Напротив, мы чувствуем насмешку Чехова над безволием героя: герой рассказа жалок и смешон. Более того, чеховская ирония активно формирует и наше читательское восприятие, приводит к живому сотворчеству. Мы слышим чеховский подтекст: оглянитесь на свою собственную каждодневную жизнь; задумайтесь над ней; нельзя становиться заложником собственной лени. Никто, кроме нас, нам в этом не поможет. И если мы не сделаем усилие над собой, мы будем </w:t>
      </w:r>
      <w:r w:rsidR="00DB24D2" w:rsidRPr="009C0729">
        <w:rPr>
          <w:sz w:val="20"/>
        </w:rPr>
        <w:t>глубоко несчастны. Мы разрушим себя как личность.</w:t>
      </w:r>
    </w:p>
    <w:p w:rsidR="007D5DF2" w:rsidRPr="009C0729" w:rsidRDefault="003C0C6A" w:rsidP="00EF6723">
      <w:pPr>
        <w:spacing w:after="0"/>
        <w:rPr>
          <w:b/>
          <w:sz w:val="20"/>
        </w:rPr>
      </w:pPr>
      <w:r w:rsidRPr="009C0729">
        <w:rPr>
          <w:b/>
          <w:sz w:val="20"/>
        </w:rPr>
        <w:t xml:space="preserve">     </w:t>
      </w:r>
      <w:r w:rsidR="00DB24D2" w:rsidRPr="009C0729">
        <w:rPr>
          <w:b/>
          <w:sz w:val="20"/>
        </w:rPr>
        <w:t>Типовые конструкции: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-автор считает (полагает, утверждает), что…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-автор подводит читателя к выводу о том, что…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- отстаивает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- критикует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- обвиняет (кого в чём?)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- разоблачает, отстаивает, доказывает, убеждает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- - призывает </w:t>
      </w:r>
      <w:proofErr w:type="gramStart"/>
      <w:r w:rsidRPr="009C0729">
        <w:rPr>
          <w:i/>
          <w:sz w:val="20"/>
        </w:rPr>
        <w:t>к</w:t>
      </w:r>
      <w:proofErr w:type="gramEnd"/>
      <w:r w:rsidRPr="009C0729">
        <w:rPr>
          <w:i/>
          <w:sz w:val="20"/>
        </w:rPr>
        <w:t>…, так как убеждён в том, что</w:t>
      </w:r>
    </w:p>
    <w:p w:rsidR="00DB24D2" w:rsidRPr="009C0729" w:rsidRDefault="00DB24D2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-открыто заявляет о своей гражданской позиции</w:t>
      </w:r>
    </w:p>
    <w:p w:rsidR="00DB24D2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-  </w:t>
      </w:r>
      <w:r w:rsidR="00DB24D2" w:rsidRPr="009C0729">
        <w:rPr>
          <w:i/>
          <w:sz w:val="20"/>
        </w:rPr>
        <w:t>отношение автора к поставленной проблеме неоднозначно</w:t>
      </w:r>
    </w:p>
    <w:p w:rsidR="00DB24D2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 основная цель автора заключается в том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- автор, ссылаясь на…(приведи примеры), утверждает, что 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рассуждая о …, автор сожалеет о том, что                                    и др.</w:t>
      </w:r>
    </w:p>
    <w:p w:rsidR="00B4294F" w:rsidRPr="009C0729" w:rsidRDefault="00B4294F" w:rsidP="00EF6723">
      <w:pPr>
        <w:spacing w:after="0"/>
        <w:rPr>
          <w:sz w:val="20"/>
        </w:rPr>
      </w:pPr>
    </w:p>
    <w:p w:rsidR="00B4294F" w:rsidRPr="009C0729" w:rsidRDefault="00B4294F" w:rsidP="00EF6723">
      <w:pPr>
        <w:spacing w:after="0"/>
        <w:rPr>
          <w:b/>
          <w:sz w:val="20"/>
        </w:rPr>
      </w:pPr>
      <w:r w:rsidRPr="009C0729">
        <w:rPr>
          <w:b/>
          <w:sz w:val="20"/>
        </w:rPr>
        <w:t>АРГУМЕНТАЦИЯ. Типовые конструкции: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- С мнением автора трудно (не) согласиться 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Позиция автора по этой проблеме заслуживает уважения (не может не вызвать сочувствия у читателя…)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-Вызывают возражения лишь некоторые положения авторской позиции. Во-первых,…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Я (не) разделяю позицию автор</w:t>
      </w:r>
      <w:proofErr w:type="gramStart"/>
      <w:r w:rsidRPr="009C0729">
        <w:rPr>
          <w:i/>
          <w:sz w:val="20"/>
        </w:rPr>
        <w:t>а(</w:t>
      </w:r>
      <w:proofErr w:type="gramEnd"/>
      <w:r w:rsidRPr="009C0729">
        <w:rPr>
          <w:i/>
          <w:sz w:val="20"/>
        </w:rPr>
        <w:t>точку зрения автора), потому что, во-первых,…</w:t>
      </w:r>
    </w:p>
    <w:p w:rsidR="00B4294F" w:rsidRPr="009C0729" w:rsidRDefault="00B4294F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- </w:t>
      </w:r>
      <w:r w:rsidR="00CF6230" w:rsidRPr="009C0729">
        <w:rPr>
          <w:i/>
          <w:sz w:val="20"/>
        </w:rPr>
        <w:t>Я (не) согласен с позицией (точкой зрения) автора, так как…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Я полагаю (считаю), что…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Безусловно, 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-Оценивая авторскую позицию в целом, можно сказать…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>- Разделяя точку зрения автора, хочется добавить…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                         - Приведём пример</w:t>
      </w:r>
      <w:proofErr w:type="gramStart"/>
      <w:r w:rsidRPr="009C0729">
        <w:rPr>
          <w:i/>
          <w:sz w:val="20"/>
        </w:rPr>
        <w:t>..</w:t>
      </w:r>
      <w:proofErr w:type="gramEnd"/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                       - Возьмём в качестве примера…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                      - Кто из нас не сталкивался с ситуацией, когда…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                      - Никто из нас не будет отрицать, что…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                      - Каждый из нас может привести множество аргументов в защиту авторской позиции. Во-первых,…</w:t>
      </w:r>
    </w:p>
    <w:p w:rsidR="00CF6230" w:rsidRPr="009C0729" w:rsidRDefault="00CF6230" w:rsidP="00EF6723">
      <w:pPr>
        <w:spacing w:after="0"/>
        <w:rPr>
          <w:i/>
          <w:sz w:val="20"/>
        </w:rPr>
      </w:pPr>
      <w:r w:rsidRPr="009C0729">
        <w:rPr>
          <w:i/>
          <w:sz w:val="20"/>
        </w:rPr>
        <w:t xml:space="preserve">                   - Ярчайшими примерами тому могут служить не только…, но и…       </w:t>
      </w:r>
    </w:p>
    <w:sectPr w:rsidR="00CF6230" w:rsidRPr="009C0729" w:rsidSect="0072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F24"/>
    <w:multiLevelType w:val="hybridMultilevel"/>
    <w:tmpl w:val="C870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313C"/>
    <w:multiLevelType w:val="hybridMultilevel"/>
    <w:tmpl w:val="1D10428E"/>
    <w:lvl w:ilvl="0" w:tplc="7634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18AE"/>
    <w:multiLevelType w:val="hybridMultilevel"/>
    <w:tmpl w:val="BA2C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B2F93"/>
    <w:multiLevelType w:val="hybridMultilevel"/>
    <w:tmpl w:val="B16CF966"/>
    <w:lvl w:ilvl="0" w:tplc="6F125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01CB0"/>
    <w:multiLevelType w:val="hybridMultilevel"/>
    <w:tmpl w:val="D1CC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0503A"/>
    <w:multiLevelType w:val="hybridMultilevel"/>
    <w:tmpl w:val="A12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4617"/>
    <w:rsid w:val="000D031C"/>
    <w:rsid w:val="00170D7D"/>
    <w:rsid w:val="003C0C6A"/>
    <w:rsid w:val="003D234A"/>
    <w:rsid w:val="0041189D"/>
    <w:rsid w:val="004F4617"/>
    <w:rsid w:val="005B5237"/>
    <w:rsid w:val="005B73F3"/>
    <w:rsid w:val="005E1F3A"/>
    <w:rsid w:val="0064694D"/>
    <w:rsid w:val="007224A5"/>
    <w:rsid w:val="007D5DF2"/>
    <w:rsid w:val="008C779E"/>
    <w:rsid w:val="009C0729"/>
    <w:rsid w:val="00AD2B5B"/>
    <w:rsid w:val="00B10769"/>
    <w:rsid w:val="00B4294F"/>
    <w:rsid w:val="00CF6230"/>
    <w:rsid w:val="00D34838"/>
    <w:rsid w:val="00DB24D2"/>
    <w:rsid w:val="00E745BB"/>
    <w:rsid w:val="00EF6723"/>
    <w:rsid w:val="00F14F20"/>
    <w:rsid w:val="00F307DB"/>
    <w:rsid w:val="00F90C88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A5"/>
  </w:style>
  <w:style w:type="paragraph" w:styleId="1">
    <w:name w:val="heading 1"/>
    <w:basedOn w:val="a"/>
    <w:next w:val="a"/>
    <w:link w:val="10"/>
    <w:uiPriority w:val="9"/>
    <w:qFormat/>
    <w:rsid w:val="00411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1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line number"/>
    <w:basedOn w:val="a0"/>
    <w:uiPriority w:val="99"/>
    <w:semiHidden/>
    <w:unhideWhenUsed/>
    <w:rsid w:val="005B5237"/>
  </w:style>
  <w:style w:type="table" w:styleId="a5">
    <w:name w:val="Table Grid"/>
    <w:basedOn w:val="a1"/>
    <w:uiPriority w:val="59"/>
    <w:rsid w:val="00F14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CD55-8F83-4900-AD0C-4F1FBE8D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Ирина.</dc:creator>
  <cp:keywords/>
  <dc:description/>
  <cp:lastModifiedBy>Admin</cp:lastModifiedBy>
  <cp:revision>6</cp:revision>
  <cp:lastPrinted>2012-09-21T13:48:00Z</cp:lastPrinted>
  <dcterms:created xsi:type="dcterms:W3CDTF">2011-03-23T07:01:00Z</dcterms:created>
  <dcterms:modified xsi:type="dcterms:W3CDTF">2012-09-21T13:50:00Z</dcterms:modified>
</cp:coreProperties>
</file>