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E" w:rsidRDefault="00DE781F" w:rsidP="004C5F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52A2">
        <w:rPr>
          <w:rFonts w:ascii="Times New Roman" w:hAnsi="Times New Roman" w:cs="Times New Roman"/>
          <w:b/>
          <w:caps/>
          <w:sz w:val="28"/>
          <w:szCs w:val="28"/>
        </w:rPr>
        <w:t>одаренны</w:t>
      </w:r>
      <w:r w:rsidR="00003212"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Pr="00E752A2">
        <w:rPr>
          <w:rFonts w:ascii="Times New Roman" w:hAnsi="Times New Roman" w:cs="Times New Roman"/>
          <w:b/>
          <w:caps/>
          <w:sz w:val="28"/>
          <w:szCs w:val="28"/>
        </w:rPr>
        <w:t xml:space="preserve"> дет</w:t>
      </w:r>
      <w:r w:rsidR="00003212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E752A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A01EA" w:rsidRDefault="005A01EA" w:rsidP="004C5F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2A2" w:rsidRDefault="00E752A2" w:rsidP="004C5F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752A2">
        <w:rPr>
          <w:rFonts w:ascii="Times New Roman" w:hAnsi="Times New Roman" w:cs="Times New Roman"/>
          <w:b/>
          <w:sz w:val="28"/>
          <w:szCs w:val="28"/>
        </w:rPr>
        <w:t>Литвинцева</w:t>
      </w:r>
      <w:proofErr w:type="spellEnd"/>
      <w:r w:rsidRPr="00E7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1EA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спецдисциплин</w:t>
      </w:r>
      <w:proofErr w:type="spellEnd"/>
      <w:r w:rsidR="005A0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ОГБОУ СПО «ЧГТК им. М. И.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Щадова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01EA" w:rsidRPr="00E752A2" w:rsidRDefault="005A01EA" w:rsidP="004C5F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781F" w:rsidRPr="007369B5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9B5">
        <w:rPr>
          <w:rFonts w:ascii="Times New Roman" w:hAnsi="Times New Roman" w:cs="Times New Roman"/>
          <w:sz w:val="28"/>
          <w:szCs w:val="28"/>
        </w:rPr>
        <w:t>Среднее специальное образование является одним из важных  звеньев непрерывного образования и профессиональной подготовки для отраслей промышленного производства, строительства, транспорта, сельского хозяйства, сферы обслуживания и др. Изменение технического уровня экономики и ее структурная перестройка, развитие рыночных механизмов, переход от технической модернизации к технологической, развитие высокотехнологического производства, основанного на автоматизации и информатизации, требуют максимальной интеграции образования и производства.</w:t>
      </w:r>
      <w:proofErr w:type="gramEnd"/>
    </w:p>
    <w:p w:rsidR="00DE781F" w:rsidRPr="007369B5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 xml:space="preserve">Специалисты среднего звена – это работники интеллектуального труда, в основе деятельности которых лежит решение диагностических задач, требующих анализа ситуации и выбора решения в рамках заданного алгоритма действия. Поэтому одним из ведущих направлений обновления содержания и структуры среднего специального образования становится исследовательская деятельность, которая рассматривается как стиль жизни современного человека, неотъемлемая характеристика его личности, входящая в структуру представлений о профессионализме. Исследовательская деятельность студентов средних специальных учебных заведений организуется с целью обеспечения более глубокого и осознанного усвоения ими учебного материала, формирования исследовательских умений.  </w:t>
      </w:r>
    </w:p>
    <w:p w:rsidR="00DE781F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>Под исследовательской деятельностью студентов мы понимаем деятельность, направленную на получение новых знаний, развитие умений и навыков, способствующую дальнейшему формированию профессиональных каче</w:t>
      </w:r>
      <w:proofErr w:type="gramStart"/>
      <w:r w:rsidRPr="007369B5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7369B5">
        <w:rPr>
          <w:rFonts w:ascii="Times New Roman" w:hAnsi="Times New Roman" w:cs="Times New Roman"/>
          <w:sz w:val="28"/>
          <w:szCs w:val="28"/>
        </w:rPr>
        <w:t>удентов с целью определения себя в обществе, окружающем мире.</w:t>
      </w:r>
    </w:p>
    <w:p w:rsidR="00FE2B43" w:rsidRPr="00FE2B43" w:rsidRDefault="00FE2B43" w:rsidP="00FE2B43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2B43">
        <w:rPr>
          <w:rStyle w:val="c0"/>
          <w:color w:val="000000" w:themeColor="text1"/>
          <w:sz w:val="28"/>
          <w:szCs w:val="28"/>
        </w:rPr>
        <w:t>Путей развития интеллектуального творческого потенциала личности существует много, но мы считаем, что собственно исследовательская деятельность, бесспорно, является одной из самых эффективных. Умения и навыки исследователя, полученные в играх и на специальных занятиях, легко прививаются и переносятся в дальнейшем во все виды деятельности. Мы всегда помним о том,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ученику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FE2B43" w:rsidRPr="00FE2B43" w:rsidRDefault="00FE2B43" w:rsidP="00FE2B43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E2B43">
        <w:rPr>
          <w:rStyle w:val="c0"/>
          <w:color w:val="000000" w:themeColor="text1"/>
          <w:sz w:val="28"/>
          <w:szCs w:val="28"/>
        </w:rPr>
        <w:t>Склонность к исследованиям свойственна всем без исключения, но особенно характерна она для одаренных детей. Неутомимая жажда новых впечатлений, любознательность, постоянное стремление экспериментировать, самостоятельно искать истину традиционно рассматриваются как важнейшие индикаторы детской одаренности.</w:t>
      </w:r>
      <w:r w:rsidRPr="00FE2B43">
        <w:rPr>
          <w:color w:val="000000" w:themeColor="text1"/>
          <w:sz w:val="28"/>
          <w:szCs w:val="28"/>
        </w:rPr>
        <w:br/>
      </w:r>
      <w:r w:rsidRPr="00FE2B43">
        <w:rPr>
          <w:rStyle w:val="c0"/>
          <w:color w:val="000000" w:themeColor="text1"/>
          <w:sz w:val="28"/>
          <w:szCs w:val="28"/>
        </w:rPr>
        <w:t xml:space="preserve">Ребенок стремится к знаниям, а само усвоение знаний происходит </w:t>
      </w:r>
      <w:proofErr w:type="gramStart"/>
      <w:r w:rsidRPr="00FE2B43">
        <w:rPr>
          <w:rStyle w:val="c0"/>
          <w:color w:val="000000" w:themeColor="text1"/>
          <w:sz w:val="28"/>
          <w:szCs w:val="28"/>
        </w:rPr>
        <w:t>через</w:t>
      </w:r>
      <w:proofErr w:type="gramEnd"/>
      <w:r w:rsidRPr="00FE2B43">
        <w:rPr>
          <w:rStyle w:val="c0"/>
          <w:color w:val="000000" w:themeColor="text1"/>
          <w:sz w:val="28"/>
          <w:szCs w:val="28"/>
        </w:rPr>
        <w:t xml:space="preserve"> </w:t>
      </w:r>
      <w:r w:rsidRPr="00FE2B43">
        <w:rPr>
          <w:rStyle w:val="c0"/>
          <w:color w:val="000000" w:themeColor="text1"/>
          <w:sz w:val="28"/>
          <w:szCs w:val="28"/>
        </w:rPr>
        <w:lastRenderedPageBreak/>
        <w:t>многочисленное «зачем?», «как?», «почему?». Он вынужден оперировать знаниями, представлять ситуации и пытаться найти возможный путь для ответа на вопрос.</w:t>
      </w:r>
    </w:p>
    <w:p w:rsidR="00DE781F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9B5">
        <w:rPr>
          <w:rFonts w:ascii="Times New Roman" w:hAnsi="Times New Roman" w:cs="Times New Roman"/>
          <w:sz w:val="28"/>
          <w:szCs w:val="28"/>
        </w:rPr>
        <w:t xml:space="preserve">Опираясь на научные труды Л.Н. Толстого, К.Д. Ушинского, ДЖ. </w:t>
      </w:r>
      <w:proofErr w:type="spellStart"/>
      <w:r w:rsidRPr="007369B5">
        <w:rPr>
          <w:rFonts w:ascii="Times New Roman" w:hAnsi="Times New Roman" w:cs="Times New Roman"/>
          <w:sz w:val="28"/>
          <w:szCs w:val="28"/>
        </w:rPr>
        <w:t>Бруннера</w:t>
      </w:r>
      <w:proofErr w:type="spellEnd"/>
      <w:r w:rsidRPr="007369B5">
        <w:rPr>
          <w:rFonts w:ascii="Times New Roman" w:hAnsi="Times New Roman" w:cs="Times New Roman"/>
          <w:sz w:val="28"/>
          <w:szCs w:val="28"/>
        </w:rPr>
        <w:t xml:space="preserve"> и др. педагогов-классиков, можно сделать вывод, что организацию исследовательской деятельности необходимо начинать на  более раннем этапе обучения, а именно, на начальной стадии формирования основных исследовательских качеств (умение работать с книгой, оформлять реферат, вычленять главное из большого потока информации, составлять план выступления, формулировать гипотезы и т.п.).</w:t>
      </w:r>
      <w:proofErr w:type="gramEnd"/>
    </w:p>
    <w:p w:rsidR="00DE781F" w:rsidRPr="007369B5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 xml:space="preserve">Учитывая  вышеизложенный материал можно сказать, что учреждение образования, а учреждение среднего профессионального образования частности, призвано не только </w:t>
      </w:r>
      <w:proofErr w:type="gramStart"/>
      <w:r w:rsidRPr="007369B5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7369B5">
        <w:rPr>
          <w:rFonts w:ascii="Times New Roman" w:hAnsi="Times New Roman" w:cs="Times New Roman"/>
          <w:sz w:val="28"/>
          <w:szCs w:val="28"/>
        </w:rPr>
        <w:t xml:space="preserve"> задачи профессиональной подготовки будущего специалиста, но и учить студентов планировать свои действия с позиций исследовательского подхода, формируя личность будущего специалиста – исследователя.</w:t>
      </w:r>
    </w:p>
    <w:p w:rsidR="00DE781F" w:rsidRPr="007369B5" w:rsidRDefault="00DE781F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 xml:space="preserve">Как правило, при определении тематики исследовательской работы, студент руководствуется своим пусть незначительным, но жизненным опытом. Еще учась в </w:t>
      </w:r>
      <w:proofErr w:type="gramStart"/>
      <w:r w:rsidRPr="007369B5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Pr="007369B5">
        <w:rPr>
          <w:rFonts w:ascii="Times New Roman" w:hAnsi="Times New Roman" w:cs="Times New Roman"/>
          <w:sz w:val="28"/>
          <w:szCs w:val="28"/>
        </w:rPr>
        <w:t xml:space="preserve"> </w:t>
      </w:r>
      <w:r w:rsidR="00C41805" w:rsidRPr="007369B5">
        <w:rPr>
          <w:rFonts w:ascii="Times New Roman" w:hAnsi="Times New Roman" w:cs="Times New Roman"/>
          <w:sz w:val="28"/>
          <w:szCs w:val="28"/>
        </w:rPr>
        <w:t>ребенок</w:t>
      </w:r>
      <w:r w:rsidR="005A01EA">
        <w:rPr>
          <w:rFonts w:ascii="Times New Roman" w:hAnsi="Times New Roman" w:cs="Times New Roman"/>
          <w:sz w:val="28"/>
          <w:szCs w:val="28"/>
        </w:rPr>
        <w:t xml:space="preserve"> </w:t>
      </w:r>
      <w:r w:rsidR="00C41805" w:rsidRPr="007369B5">
        <w:rPr>
          <w:rFonts w:ascii="Times New Roman" w:hAnsi="Times New Roman" w:cs="Times New Roman"/>
          <w:sz w:val="28"/>
          <w:szCs w:val="28"/>
        </w:rPr>
        <w:t>заинтересоваться каким то предметом, разделом или темой дисциплины, внимательно слушает педагога на уроке, пытливо изучает конспект, разбирает сложную задачу, с «замиранием сердца» проводит опыты. Но в результате всей этой его деятельностион начинает углубляться в материал. И с этим интересом ученик приходит в стены СПО, НПО, ВПО. Важно вовремя заметить таланты ребенка, развить их, связать с его профессиональными компетенциями.  На  своей практике я убедилась, что лучше всего это делается через исследовательскую деятельность. Ребенок в определенной области сам интуитивно находит связи с тем, что тревожит его сознание в положительном смысле слова. Все свои достижения он желает продемонстрировать в новой работе, на новом, более высоком уровне. И каков восторг ребенка, когда у него это получает</w:t>
      </w:r>
      <w:r w:rsidR="008B4A56" w:rsidRPr="007369B5">
        <w:rPr>
          <w:rFonts w:ascii="Times New Roman" w:hAnsi="Times New Roman" w:cs="Times New Roman"/>
          <w:sz w:val="28"/>
          <w:szCs w:val="28"/>
        </w:rPr>
        <w:t>с</w:t>
      </w:r>
      <w:r w:rsidR="00C41805" w:rsidRPr="007369B5">
        <w:rPr>
          <w:rFonts w:ascii="Times New Roman" w:hAnsi="Times New Roman" w:cs="Times New Roman"/>
          <w:sz w:val="28"/>
          <w:szCs w:val="28"/>
        </w:rPr>
        <w:t xml:space="preserve">я.  </w:t>
      </w:r>
    </w:p>
    <w:p w:rsidR="00E21549" w:rsidRPr="007369B5" w:rsidRDefault="005A01EA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преподаватель специальных д</w:t>
      </w:r>
      <w:r w:rsidR="00E21549" w:rsidRPr="007369B5">
        <w:rPr>
          <w:rFonts w:ascii="Times New Roman" w:hAnsi="Times New Roman" w:cs="Times New Roman"/>
          <w:sz w:val="28"/>
          <w:szCs w:val="28"/>
        </w:rPr>
        <w:t xml:space="preserve">исциплин хотела бы отметь, что зачастую, одаренным ребенком я бы назвать не отличника, пришедшего со школы и не студента, успешно сдавшего 1-2 сессии, а студента «середняка», идущего в «хвосте», не успевающего студента. Этот ребенок работает без интереса, не старается, потому что никто не нашел путь к его интересам. Все мысли его заняты своими интересами, он ищет им применение, хочет их развития. </w:t>
      </w:r>
      <w:r w:rsidR="00E94670" w:rsidRPr="007369B5">
        <w:rPr>
          <w:rFonts w:ascii="Times New Roman" w:hAnsi="Times New Roman" w:cs="Times New Roman"/>
          <w:sz w:val="28"/>
          <w:szCs w:val="28"/>
        </w:rPr>
        <w:t>А вот на спец</w:t>
      </w:r>
      <w:proofErr w:type="gramStart"/>
      <w:r w:rsidR="00E94670" w:rsidRPr="007369B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94670" w:rsidRPr="007369B5">
        <w:rPr>
          <w:rFonts w:ascii="Times New Roman" w:hAnsi="Times New Roman" w:cs="Times New Roman"/>
          <w:sz w:val="28"/>
          <w:szCs w:val="28"/>
        </w:rPr>
        <w:t xml:space="preserve">исциплинах эти дети как правило превосходят своих однокурсниках и по знаниям и по достижениям. </w:t>
      </w:r>
    </w:p>
    <w:p w:rsidR="00B869E1" w:rsidRPr="007369B5" w:rsidRDefault="00840D94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</w:t>
      </w:r>
      <w:r w:rsidR="00B869E1" w:rsidRPr="007369B5">
        <w:rPr>
          <w:rFonts w:ascii="Times New Roman" w:hAnsi="Times New Roman" w:cs="Times New Roman"/>
          <w:sz w:val="28"/>
          <w:szCs w:val="28"/>
        </w:rPr>
        <w:t xml:space="preserve"> я встречаюсь с одаренностью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4C5F6B">
        <w:rPr>
          <w:rFonts w:ascii="Times New Roman" w:hAnsi="Times New Roman" w:cs="Times New Roman"/>
          <w:sz w:val="28"/>
          <w:szCs w:val="28"/>
        </w:rPr>
        <w:t>в процессе обучения происходит поиск</w:t>
      </w:r>
      <w:r w:rsidR="004C5F6B" w:rsidRPr="007369B5">
        <w:rPr>
          <w:rFonts w:ascii="Times New Roman" w:hAnsi="Times New Roman" w:cs="Times New Roman"/>
          <w:sz w:val="28"/>
          <w:szCs w:val="28"/>
        </w:rPr>
        <w:t xml:space="preserve"> «ключика» к способностям ребёнка и методам их развития</w:t>
      </w:r>
      <w:r w:rsidR="00B869E1" w:rsidRPr="007369B5">
        <w:rPr>
          <w:rFonts w:ascii="Times New Roman" w:hAnsi="Times New Roman" w:cs="Times New Roman"/>
          <w:sz w:val="28"/>
          <w:szCs w:val="28"/>
        </w:rPr>
        <w:t xml:space="preserve">. Поиск тех самых ключиков осуществить не сложно при проведении лабораторно – практических работ, при выполнении внеаудиторной самостоятельной работы. Сложность заключается в том, чтобы интегрировать дар ребенка на его профессиональные умения, доказать ему в ходе работы на уроке и вне урока, как это процесс протекает, и что он сможет получить от </w:t>
      </w:r>
      <w:r w:rsidR="00B869E1" w:rsidRPr="007369B5">
        <w:rPr>
          <w:rFonts w:ascii="Times New Roman" w:hAnsi="Times New Roman" w:cs="Times New Roman"/>
          <w:sz w:val="28"/>
          <w:szCs w:val="28"/>
        </w:rPr>
        <w:lastRenderedPageBreak/>
        <w:t xml:space="preserve">этого </w:t>
      </w:r>
      <w:r w:rsidR="007369B5" w:rsidRPr="007369B5">
        <w:rPr>
          <w:rFonts w:ascii="Times New Roman" w:hAnsi="Times New Roman" w:cs="Times New Roman"/>
          <w:sz w:val="28"/>
          <w:szCs w:val="28"/>
        </w:rPr>
        <w:t>в будущем</w:t>
      </w:r>
      <w:r w:rsidR="00B869E1" w:rsidRPr="007369B5">
        <w:rPr>
          <w:rFonts w:ascii="Times New Roman" w:hAnsi="Times New Roman" w:cs="Times New Roman"/>
          <w:sz w:val="28"/>
          <w:szCs w:val="28"/>
        </w:rPr>
        <w:t xml:space="preserve">.  Так же на основе своего педагогического опыта хочу сказать: из 10 одаренных детей 9 сохраняют свои способности </w:t>
      </w:r>
      <w:r w:rsidR="007369B5">
        <w:rPr>
          <w:rFonts w:ascii="Times New Roman" w:hAnsi="Times New Roman" w:cs="Times New Roman"/>
          <w:sz w:val="28"/>
          <w:szCs w:val="28"/>
        </w:rPr>
        <w:t xml:space="preserve">при выходе из стен колледжа, </w:t>
      </w:r>
      <w:r w:rsidR="00B869E1" w:rsidRPr="007369B5">
        <w:rPr>
          <w:rFonts w:ascii="Times New Roman" w:hAnsi="Times New Roman" w:cs="Times New Roman"/>
          <w:sz w:val="28"/>
          <w:szCs w:val="28"/>
        </w:rPr>
        <w:t xml:space="preserve">то  в стенах ВУЗа, а </w:t>
      </w:r>
      <w:proofErr w:type="gramStart"/>
      <w:r w:rsidR="00B869E1" w:rsidRPr="007369B5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="00B869E1" w:rsidRPr="007369B5">
        <w:rPr>
          <w:rFonts w:ascii="Times New Roman" w:hAnsi="Times New Roman" w:cs="Times New Roman"/>
          <w:sz w:val="28"/>
          <w:szCs w:val="28"/>
        </w:rPr>
        <w:t xml:space="preserve"> на профессиональном поприще.</w:t>
      </w:r>
    </w:p>
    <w:p w:rsidR="00A921DD" w:rsidRPr="007369B5" w:rsidRDefault="00A921DD" w:rsidP="005A01EA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 xml:space="preserve">Закончить свое выступление я бы хотела словами </w:t>
      </w:r>
      <w:r w:rsidR="00571CC7" w:rsidRPr="007369B5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="00571CC7" w:rsidRPr="007369B5"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 w:rsidR="00571CC7" w:rsidRPr="007369B5">
        <w:rPr>
          <w:rFonts w:ascii="Times New Roman" w:hAnsi="Times New Roman" w:cs="Times New Roman"/>
          <w:sz w:val="28"/>
          <w:szCs w:val="28"/>
        </w:rPr>
        <w:t xml:space="preserve"> Коменского: «</w:t>
      </w:r>
      <w:r w:rsidRPr="007369B5">
        <w:rPr>
          <w:rFonts w:ascii="Times New Roman" w:hAnsi="Times New Roman" w:cs="Times New Roman"/>
          <w:sz w:val="28"/>
          <w:szCs w:val="28"/>
        </w:rPr>
        <w:t>Дети охотно всегда чем</w:t>
      </w:r>
      <w:r w:rsidRPr="007369B5">
        <w:rPr>
          <w:rFonts w:ascii="Times New Roman" w:eastAsia="MS Mincho" w:hAnsi="Times New Roman" w:cs="Times New Roman"/>
          <w:sz w:val="28"/>
          <w:szCs w:val="28"/>
        </w:rPr>
        <w:noBreakHyphen/>
      </w:r>
      <w:r w:rsidRPr="007369B5">
        <w:rPr>
          <w:rFonts w:ascii="Times New Roman" w:hAnsi="Times New Roman" w:cs="Times New Roman"/>
          <w:sz w:val="28"/>
          <w:szCs w:val="28"/>
        </w:rPr>
        <w:t>нибудь занимаются. Это весьма полезно, а потому   не только не следует этому мешать, но нужно принимать меры к тому, что</w:t>
      </w:r>
      <w:r w:rsidR="00571CC7" w:rsidRPr="007369B5">
        <w:rPr>
          <w:rFonts w:ascii="Times New Roman" w:hAnsi="Times New Roman" w:cs="Times New Roman"/>
          <w:sz w:val="28"/>
          <w:szCs w:val="28"/>
        </w:rPr>
        <w:t>бы всегда у них было что делать»</w:t>
      </w:r>
    </w:p>
    <w:p w:rsidR="00571CC7" w:rsidRPr="007369B5" w:rsidRDefault="00571CC7" w:rsidP="005A01EA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C7" w:rsidRPr="007369B5" w:rsidRDefault="00571CC7" w:rsidP="005A01EA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C7" w:rsidRPr="007369B5" w:rsidRDefault="00571CC7" w:rsidP="005A01EA">
      <w:pPr>
        <w:tabs>
          <w:tab w:val="left" w:pos="16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1DD" w:rsidRPr="007369B5" w:rsidRDefault="00A921DD" w:rsidP="005A01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1DD" w:rsidRPr="007369B5" w:rsidRDefault="00A921DD" w:rsidP="005A01EA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69B5">
        <w:rPr>
          <w:rFonts w:ascii="Times New Roman" w:hAnsi="Times New Roman" w:cs="Times New Roman"/>
          <w:sz w:val="28"/>
          <w:szCs w:val="28"/>
        </w:rPr>
        <w:tab/>
      </w:r>
    </w:p>
    <w:p w:rsidR="00A921DD" w:rsidRPr="007369B5" w:rsidRDefault="00A921DD" w:rsidP="005A0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9E1" w:rsidRDefault="00E752A2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212" w:rsidRDefault="00003212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B43" w:rsidRPr="00DB7349" w:rsidRDefault="00FE2B43" w:rsidP="00FE2B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7349">
        <w:rPr>
          <w:rFonts w:ascii="Times New Roman" w:hAnsi="Times New Roman" w:cs="Times New Roman"/>
          <w:b/>
          <w:sz w:val="28"/>
          <w:szCs w:val="28"/>
        </w:rPr>
        <w:lastRenderedPageBreak/>
        <w:t>Заявка участника конференции</w:t>
      </w: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Фамилия, имя, отчество</w:t>
            </w:r>
          </w:p>
        </w:tc>
        <w:tc>
          <w:tcPr>
            <w:tcW w:w="5635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Литвинцева Евгения Александровна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Учебная степень</w:t>
            </w:r>
          </w:p>
        </w:tc>
        <w:tc>
          <w:tcPr>
            <w:tcW w:w="5635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-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Место работы</w:t>
            </w:r>
          </w:p>
        </w:tc>
        <w:tc>
          <w:tcPr>
            <w:tcW w:w="5635" w:type="dxa"/>
          </w:tcPr>
          <w:p w:rsidR="00FE2B43" w:rsidRPr="00CB2744" w:rsidRDefault="00FE2B43" w:rsidP="003E5535">
            <w:pPr>
              <w:rPr>
                <w:caps w:val="0"/>
              </w:rPr>
            </w:pPr>
            <w:r w:rsidRPr="00CB2744">
              <w:rPr>
                <w:caps w:val="0"/>
              </w:rPr>
              <w:t xml:space="preserve">ОГБОУ СПО «Черемховский горнотехнический колледж им. М.И. </w:t>
            </w:r>
            <w:proofErr w:type="spellStart"/>
            <w:r w:rsidRPr="00CB2744">
              <w:rPr>
                <w:caps w:val="0"/>
              </w:rPr>
              <w:t>Щадова</w:t>
            </w:r>
            <w:proofErr w:type="spellEnd"/>
            <w:r w:rsidRPr="00CB2744">
              <w:rPr>
                <w:caps w:val="0"/>
              </w:rPr>
              <w:t>»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Почтовый адрес</w:t>
            </w:r>
          </w:p>
        </w:tc>
        <w:tc>
          <w:tcPr>
            <w:tcW w:w="5635" w:type="dxa"/>
          </w:tcPr>
          <w:p w:rsidR="00FE2B43" w:rsidRPr="00DB7349" w:rsidRDefault="00DB7349" w:rsidP="00DB7349">
            <w:pPr>
              <w:rPr>
                <w:caps w:val="0"/>
              </w:rPr>
            </w:pPr>
            <w:r w:rsidRPr="00DB7349">
              <w:rPr>
                <w:caps w:val="0"/>
              </w:rPr>
              <w:t>665403, Иркутская область, г</w:t>
            </w:r>
            <w:proofErr w:type="gramStart"/>
            <w:r w:rsidRPr="00DB7349">
              <w:rPr>
                <w:caps w:val="0"/>
              </w:rPr>
              <w:t>.Ч</w:t>
            </w:r>
            <w:proofErr w:type="gramEnd"/>
            <w:r w:rsidRPr="00DB7349">
              <w:rPr>
                <w:caps w:val="0"/>
              </w:rPr>
              <w:t>еремхово, ул.Ленина, 26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Должность</w:t>
            </w:r>
          </w:p>
        </w:tc>
        <w:tc>
          <w:tcPr>
            <w:tcW w:w="5635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преподаватели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Название статьи</w:t>
            </w:r>
          </w:p>
        </w:tc>
        <w:tc>
          <w:tcPr>
            <w:tcW w:w="5635" w:type="dxa"/>
          </w:tcPr>
          <w:p w:rsidR="00FE2B43" w:rsidRPr="00DB7349" w:rsidRDefault="00003212" w:rsidP="00003212">
            <w:pPr>
              <w:rPr>
                <w:rFonts w:eastAsia="Times New Roman"/>
                <w:bCs/>
                <w:caps w:val="0"/>
                <w:lang w:eastAsia="ru-RU"/>
              </w:rPr>
            </w:pPr>
            <w:r>
              <w:rPr>
                <w:caps w:val="0"/>
              </w:rPr>
              <w:t>О</w:t>
            </w:r>
            <w:r w:rsidR="00FE2B43" w:rsidRPr="00DB7349">
              <w:rPr>
                <w:caps w:val="0"/>
              </w:rPr>
              <w:t>даренны</w:t>
            </w:r>
            <w:r>
              <w:rPr>
                <w:caps w:val="0"/>
              </w:rPr>
              <w:t>е</w:t>
            </w:r>
            <w:r w:rsidR="00FE2B43" w:rsidRPr="00DB7349">
              <w:rPr>
                <w:caps w:val="0"/>
              </w:rPr>
              <w:t xml:space="preserve"> дет</w:t>
            </w:r>
            <w:r>
              <w:rPr>
                <w:caps w:val="0"/>
              </w:rPr>
              <w:t>и</w:t>
            </w:r>
            <w:r w:rsidR="00FE2B43" w:rsidRPr="00DB7349">
              <w:rPr>
                <w:caps w:val="0"/>
              </w:rPr>
              <w:t xml:space="preserve"> </w:t>
            </w:r>
          </w:p>
        </w:tc>
      </w:tr>
      <w:tr w:rsidR="00FE2B43" w:rsidTr="003E5535">
        <w:tc>
          <w:tcPr>
            <w:tcW w:w="3936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Телефон (рабочий, домашний, сотовый)</w:t>
            </w:r>
          </w:p>
        </w:tc>
        <w:tc>
          <w:tcPr>
            <w:tcW w:w="5635" w:type="dxa"/>
          </w:tcPr>
          <w:p w:rsidR="00FE2B43" w:rsidRDefault="00FE2B43" w:rsidP="003E5535">
            <w:pPr>
              <w:rPr>
                <w:caps w:val="0"/>
              </w:rPr>
            </w:pPr>
            <w:r>
              <w:rPr>
                <w:caps w:val="0"/>
              </w:rPr>
              <w:t>89642783303</w:t>
            </w:r>
          </w:p>
        </w:tc>
      </w:tr>
      <w:tr w:rsidR="00FE2B43" w:rsidTr="003E5535">
        <w:tc>
          <w:tcPr>
            <w:tcW w:w="3936" w:type="dxa"/>
          </w:tcPr>
          <w:p w:rsidR="00FE2B43" w:rsidRPr="00CB2744" w:rsidRDefault="00FE2B43" w:rsidP="003E5535">
            <w:pPr>
              <w:rPr>
                <w:caps w:val="0"/>
              </w:rPr>
            </w:pPr>
            <w:r>
              <w:rPr>
                <w:caps w:val="0"/>
                <w:lang w:val="en-US"/>
              </w:rPr>
              <w:t>E</w:t>
            </w:r>
            <w:r w:rsidRPr="00CB2744">
              <w:rPr>
                <w:caps w:val="0"/>
              </w:rPr>
              <w:t>-</w:t>
            </w:r>
            <w:r>
              <w:rPr>
                <w:caps w:val="0"/>
                <w:lang w:val="en-US"/>
              </w:rPr>
              <w:t>mail</w:t>
            </w:r>
          </w:p>
        </w:tc>
        <w:tc>
          <w:tcPr>
            <w:tcW w:w="5635" w:type="dxa"/>
          </w:tcPr>
          <w:p w:rsidR="00FE2B43" w:rsidRPr="00DB7349" w:rsidRDefault="00DB7349" w:rsidP="003E5535">
            <w:pPr>
              <w:rPr>
                <w:caps w:val="0"/>
                <w:color w:val="000000" w:themeColor="text1"/>
                <w:lang w:val="en-US"/>
              </w:rPr>
            </w:pPr>
            <w:r w:rsidRPr="00DB7349">
              <w:rPr>
                <w:caps w:val="0"/>
                <w:color w:val="000000" w:themeColor="text1"/>
                <w:shd w:val="clear" w:color="auto" w:fill="FFFFFF"/>
              </w:rPr>
              <w:t>litvintzeva.evgenia@yandex.ru</w:t>
            </w:r>
          </w:p>
        </w:tc>
      </w:tr>
      <w:tr w:rsidR="00FE2B43" w:rsidTr="003E5535">
        <w:tc>
          <w:tcPr>
            <w:tcW w:w="3936" w:type="dxa"/>
          </w:tcPr>
          <w:p w:rsidR="00FE2B43" w:rsidRPr="00CB2744" w:rsidRDefault="00DB7349" w:rsidP="003E5535">
            <w:pPr>
              <w:rPr>
                <w:caps w:val="0"/>
              </w:rPr>
            </w:pPr>
            <w:r>
              <w:rPr>
                <w:caps w:val="0"/>
              </w:rPr>
              <w:t>Форма участия</w:t>
            </w:r>
          </w:p>
        </w:tc>
        <w:tc>
          <w:tcPr>
            <w:tcW w:w="5635" w:type="dxa"/>
          </w:tcPr>
          <w:p w:rsidR="00FE2B43" w:rsidRPr="00CB2744" w:rsidRDefault="00DB7349" w:rsidP="003E5535">
            <w:pPr>
              <w:rPr>
                <w:caps w:val="0"/>
              </w:rPr>
            </w:pPr>
            <w:r>
              <w:rPr>
                <w:caps w:val="0"/>
              </w:rPr>
              <w:t>заочная</w:t>
            </w:r>
          </w:p>
        </w:tc>
      </w:tr>
    </w:tbl>
    <w:p w:rsidR="00FE2B43" w:rsidRPr="00CB2744" w:rsidRDefault="00FE2B43" w:rsidP="00FE2B43">
      <w:pPr>
        <w:jc w:val="center"/>
        <w:rPr>
          <w:caps/>
        </w:rPr>
      </w:pPr>
    </w:p>
    <w:p w:rsidR="00FE2B43" w:rsidRPr="007369B5" w:rsidRDefault="00FE2B43" w:rsidP="005A01EA">
      <w:pPr>
        <w:tabs>
          <w:tab w:val="left" w:pos="6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B43" w:rsidRPr="007369B5" w:rsidSect="005A01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9B"/>
    <w:rsid w:val="00003212"/>
    <w:rsid w:val="001E4F59"/>
    <w:rsid w:val="003426FE"/>
    <w:rsid w:val="0038559B"/>
    <w:rsid w:val="004C5F6B"/>
    <w:rsid w:val="00571CC7"/>
    <w:rsid w:val="005A01EA"/>
    <w:rsid w:val="00646566"/>
    <w:rsid w:val="007369B5"/>
    <w:rsid w:val="0075444A"/>
    <w:rsid w:val="00840D94"/>
    <w:rsid w:val="008B4A56"/>
    <w:rsid w:val="00A84D64"/>
    <w:rsid w:val="00A921DD"/>
    <w:rsid w:val="00B869E1"/>
    <w:rsid w:val="00C41805"/>
    <w:rsid w:val="00DB7349"/>
    <w:rsid w:val="00DE781F"/>
    <w:rsid w:val="00DF3295"/>
    <w:rsid w:val="00E21549"/>
    <w:rsid w:val="00E752A2"/>
    <w:rsid w:val="00E94670"/>
    <w:rsid w:val="00ED7F92"/>
    <w:rsid w:val="00FE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9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B43"/>
  </w:style>
  <w:style w:type="table" w:styleId="a5">
    <w:name w:val="Table Grid"/>
    <w:basedOn w:val="a1"/>
    <w:uiPriority w:val="59"/>
    <w:rsid w:val="00FE2B43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3</cp:revision>
  <dcterms:created xsi:type="dcterms:W3CDTF">2014-04-10T01:32:00Z</dcterms:created>
  <dcterms:modified xsi:type="dcterms:W3CDTF">2014-04-10T01:40:00Z</dcterms:modified>
</cp:coreProperties>
</file>