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14" w:rsidRPr="00E0383B" w:rsidRDefault="00E07E14" w:rsidP="00E07E14">
      <w:pPr>
        <w:shd w:val="clear" w:color="auto" w:fill="FFFFFF"/>
        <w:spacing w:after="0" w:line="525" w:lineRule="atLeast"/>
        <w:jc w:val="center"/>
        <w:outlineLvl w:val="0"/>
        <w:rPr>
          <w:rFonts w:ascii="Comic Sans MS" w:eastAsia="Times New Roman" w:hAnsi="Comic Sans MS" w:cs="Times New Roman"/>
          <w:b/>
          <w:bCs/>
          <w:i/>
          <w:iCs/>
          <w:color w:val="0800EF"/>
          <w:kern w:val="36"/>
          <w:sz w:val="38"/>
          <w:szCs w:val="38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i/>
          <w:iCs/>
          <w:color w:val="0800EF"/>
          <w:kern w:val="36"/>
          <w:sz w:val="38"/>
          <w:szCs w:val="38"/>
          <w:lang w:eastAsia="ru-RU"/>
        </w:rPr>
        <w:t>Полезный материал для родителей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66A4FE9" wp14:editId="778876A8">
            <wp:extent cx="3705225" cy="981075"/>
            <wp:effectExtent l="0" t="0" r="9525" b="9525"/>
            <wp:docPr id="1" name="cc-m-imagesubtitle-image-8368488999" descr="http://u.jimdo.com/www66/o/s21dbb44adb5d49b2/img/i64e61bf307cc70de/1376137782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368488999" descr="http://u.jimdo.com/www66/o/s21dbb44adb5d49b2/img/i64e61bf307cc70de/1376137782/std/ima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         Памятка для родителей шестиклассника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                  Уважаемые папы и мамы!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           Сделайте так, чтобы эта памятка была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            настольной памяткой в вашем доме.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1.  Ваш ребенок должен быть за компьютером не более 2 часов в день.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2.  У вашего компьютера должен быть защитный экран.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3.  Интересуйтесь, какие темы интересуют вашего ребенка в информационном пространстве.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4.  Изучите компьютер вдоль и поперек, узнайте механизмы блокировки некоторых файлов.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5.  Покупайте ему диски с образовательными программами.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6.  Просматривайте игры, в которые играет ваш ребенок.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7.  Знайте, что зачастую с помощью Интернет молодежь заманивают в различные секты.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8.   Пытайтесь анализировать любую информацию, полученную с помощью Интернет, вместе с ребенком.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9.   Не отмахивайтесь от его предложений «показать что-то интересное».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10. Радуйтесь его успехам, связанным с освоением информационного пространства.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jc w:val="center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 w:rsidRPr="00E0383B"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  <w:lang w:eastAsia="ru-RU"/>
        </w:rPr>
        <w:t>Дополнение: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1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.  Ребенок не должен играть в компьютерные игры перед сном;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2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.  Через каждые 20—30 минут работы на компьютере необходимо делать перерыв;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3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.  Родители должны контролировать приобретение ребенком ком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softHyphen/>
        <w:t>пьютерных дисков с играми, чтобы они не причинили вреда детс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softHyphen/>
        <w:t>кому здоровью и психике;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4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t>.  Если ребенок использует компьютер безответственно, необходимо ввести пароль, чтобы сделать невозможным доступ без разре</w:t>
      </w:r>
      <w:r w:rsidRPr="00E0383B"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  <w:softHyphen/>
        <w:t>шения родителей.</w:t>
      </w:r>
    </w:p>
    <w:p w:rsidR="00E07E14" w:rsidRPr="00E0383B" w:rsidRDefault="00E07E14" w:rsidP="00E07E14">
      <w:pPr>
        <w:shd w:val="clear" w:color="auto" w:fill="FFFFFF"/>
        <w:spacing w:after="0" w:line="306" w:lineRule="atLeast"/>
        <w:rPr>
          <w:rFonts w:ascii="Comic Sans MS" w:eastAsia="Times New Roman" w:hAnsi="Comic Sans MS" w:cs="Times New Roman"/>
          <w:color w:val="000000"/>
          <w:sz w:val="26"/>
          <w:szCs w:val="26"/>
          <w:lang w:eastAsia="ru-RU"/>
        </w:rPr>
      </w:pPr>
    </w:p>
    <w:p w:rsidR="00E07E14" w:rsidRDefault="00E07E14" w:rsidP="00E07E14"/>
    <w:p w:rsidR="00E07229" w:rsidRDefault="00E07229">
      <w:bookmarkStart w:id="0" w:name="_GoBack"/>
      <w:bookmarkEnd w:id="0"/>
    </w:p>
    <w:sectPr w:rsidR="00E0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14"/>
    <w:rsid w:val="00E07229"/>
    <w:rsid w:val="00E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2014-01-22T13:21:00Z</dcterms:created>
  <dcterms:modified xsi:type="dcterms:W3CDTF">2014-01-22T13:21:00Z</dcterms:modified>
</cp:coreProperties>
</file>