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00" w:rsidRPr="00F66758" w:rsidRDefault="00F66758" w:rsidP="00F6675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66758">
        <w:rPr>
          <w:rFonts w:ascii="Times New Roman" w:hAnsi="Times New Roman" w:cs="Times New Roman"/>
          <w:sz w:val="28"/>
          <w:szCs w:val="28"/>
        </w:rPr>
        <w:t>Дорунова</w:t>
      </w:r>
      <w:proofErr w:type="spellEnd"/>
      <w:r w:rsidRPr="00F66758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F66758" w:rsidRPr="00F66758" w:rsidRDefault="00F66758" w:rsidP="00F6675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675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66758" w:rsidRDefault="00F66758" w:rsidP="00F6675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6758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F66758" w:rsidRDefault="00F66758" w:rsidP="00F6675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758" w:rsidRP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F66758">
        <w:rPr>
          <w:rFonts w:ascii="Times New Roman" w:hAnsi="Times New Roman" w:cs="Times New Roman"/>
          <w:sz w:val="40"/>
          <w:szCs w:val="40"/>
        </w:rPr>
        <w:t xml:space="preserve">Внеклассное занятие по русскому языку в коррекционной школе </w:t>
      </w:r>
      <w:r w:rsidRPr="00F66758">
        <w:rPr>
          <w:rFonts w:ascii="Times New Roman" w:hAnsi="Times New Roman" w:cs="Times New Roman"/>
          <w:sz w:val="40"/>
          <w:szCs w:val="40"/>
          <w:lang w:val="en-US"/>
        </w:rPr>
        <w:t>VIII</w:t>
      </w:r>
      <w:r w:rsidRPr="00F66758">
        <w:rPr>
          <w:rFonts w:ascii="Times New Roman" w:hAnsi="Times New Roman" w:cs="Times New Roman"/>
          <w:sz w:val="40"/>
          <w:szCs w:val="40"/>
        </w:rPr>
        <w:t xml:space="preserve"> вида</w:t>
      </w: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F66758">
        <w:rPr>
          <w:rFonts w:ascii="Times New Roman" w:hAnsi="Times New Roman" w:cs="Times New Roman"/>
          <w:sz w:val="40"/>
          <w:szCs w:val="40"/>
        </w:rPr>
        <w:t>по теме: «Устаревшие слова»</w:t>
      </w: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758" w:rsidRDefault="00F66758" w:rsidP="00F667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занятия:</w:t>
      </w:r>
    </w:p>
    <w:p w:rsidR="00F66758" w:rsidRDefault="00F66758" w:rsidP="00F667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более прочному и сознательному усвоению изученного материала на уроках русского языка</w:t>
      </w:r>
    </w:p>
    <w:p w:rsidR="00F66758" w:rsidRDefault="00F66758" w:rsidP="00F667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речи учащихся, повышать уровень их языкового развития</w:t>
      </w:r>
      <w:r w:rsidR="00C97605">
        <w:rPr>
          <w:rFonts w:ascii="Times New Roman" w:hAnsi="Times New Roman" w:cs="Times New Roman"/>
          <w:sz w:val="28"/>
          <w:szCs w:val="28"/>
        </w:rPr>
        <w:t>, мыслительной деятельности</w:t>
      </w:r>
    </w:p>
    <w:p w:rsidR="00F66758" w:rsidRDefault="00F66758" w:rsidP="00F667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обогащением и уточнением словаря учащихся</w:t>
      </w:r>
    </w:p>
    <w:p w:rsidR="00F66758" w:rsidRDefault="00F66758" w:rsidP="00F667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605">
        <w:rPr>
          <w:rFonts w:ascii="Times New Roman" w:hAnsi="Times New Roman" w:cs="Times New Roman"/>
          <w:sz w:val="28"/>
          <w:szCs w:val="28"/>
        </w:rPr>
        <w:t>формирование познавательной деятельности учащихся и коррекция недостатков их развития (</w:t>
      </w:r>
      <w:r>
        <w:rPr>
          <w:rFonts w:ascii="Times New Roman" w:hAnsi="Times New Roman" w:cs="Times New Roman"/>
          <w:sz w:val="28"/>
          <w:szCs w:val="28"/>
        </w:rPr>
        <w:t>работа с иллюстративным материалом</w:t>
      </w:r>
      <w:r w:rsidR="00C97605">
        <w:rPr>
          <w:rFonts w:ascii="Times New Roman" w:hAnsi="Times New Roman" w:cs="Times New Roman"/>
          <w:sz w:val="28"/>
          <w:szCs w:val="28"/>
        </w:rPr>
        <w:t>)</w:t>
      </w:r>
    </w:p>
    <w:p w:rsidR="00C97605" w:rsidRDefault="00C97605" w:rsidP="00F667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учащихся интерес к предмету; к прошлому своей страны</w:t>
      </w:r>
    </w:p>
    <w:p w:rsidR="00C97605" w:rsidRDefault="00C97605" w:rsidP="00F667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7605" w:rsidRDefault="00C97605" w:rsidP="00C9760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97605" w:rsidRDefault="00C97605" w:rsidP="00C9760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«Устаревшие слова русского языка»</w:t>
      </w:r>
    </w:p>
    <w:p w:rsidR="00C97605" w:rsidRDefault="00BA57BE" w:rsidP="00C9760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97605">
        <w:rPr>
          <w:rFonts w:ascii="Times New Roman" w:hAnsi="Times New Roman" w:cs="Times New Roman"/>
          <w:sz w:val="28"/>
          <w:szCs w:val="28"/>
        </w:rPr>
        <w:t>ллюстрации</w:t>
      </w:r>
    </w:p>
    <w:p w:rsidR="00BA57BE" w:rsidRDefault="00BA57BE" w:rsidP="00C9760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7BE" w:rsidRDefault="00BA57BE" w:rsidP="00C9760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7BE" w:rsidRDefault="00BA57BE" w:rsidP="00C9760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24DFF" w:rsidRDefault="00524DFF" w:rsidP="00C9760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24DFF" w:rsidTr="00524DFF">
        <w:tc>
          <w:tcPr>
            <w:tcW w:w="4785" w:type="dxa"/>
            <w:tcBorders>
              <w:bottom w:val="nil"/>
            </w:tcBorders>
          </w:tcPr>
          <w:p w:rsidR="00524DFF" w:rsidRPr="00524DFF" w:rsidRDefault="00524DFF" w:rsidP="00CC7E3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D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24DF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4786" w:type="dxa"/>
          </w:tcPr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учителя.</w:t>
            </w:r>
          </w:p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настрой на занятие.</w:t>
            </w:r>
          </w:p>
        </w:tc>
      </w:tr>
      <w:tr w:rsidR="00524DFF" w:rsidTr="007041A6">
        <w:trPr>
          <w:trHeight w:val="6117"/>
        </w:trPr>
        <w:tc>
          <w:tcPr>
            <w:tcW w:w="4785" w:type="dxa"/>
            <w:tcBorders>
              <w:top w:val="nil"/>
            </w:tcBorders>
          </w:tcPr>
          <w:p w:rsidR="00524DFF" w:rsidRPr="00CC7E3F" w:rsidRDefault="00CC7E3F" w:rsidP="00CC7E3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24DFF" w:rsidRPr="00CC7E3F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 учителя</w:t>
            </w:r>
          </w:p>
          <w:p w:rsidR="00524DFF" w:rsidRPr="00CC7E3F" w:rsidRDefault="00524DFF" w:rsidP="00CC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3F">
              <w:rPr>
                <w:rFonts w:ascii="Times New Roman" w:hAnsi="Times New Roman" w:cs="Times New Roman"/>
                <w:sz w:val="28"/>
                <w:szCs w:val="28"/>
              </w:rPr>
              <w:t xml:space="preserve">Словарный состав русского языка непрерывно изменяется: исчезают одни слова, появляются другие. Отмирание слова происходит не сразу, сначала оно становится малоупотребительным, а потом и совсем исчезает. Если уходит из </w:t>
            </w:r>
            <w:proofErr w:type="gramStart"/>
            <w:r w:rsidRPr="00CC7E3F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gramEnd"/>
            <w:r w:rsidRPr="00CC7E3F">
              <w:rPr>
                <w:rFonts w:ascii="Times New Roman" w:hAnsi="Times New Roman" w:cs="Times New Roman"/>
                <w:sz w:val="28"/>
                <w:szCs w:val="28"/>
              </w:rPr>
              <w:t xml:space="preserve"> какой- либо предмет – вместе с ним уходит и слово. (Например,  кольчуга)</w:t>
            </w:r>
          </w:p>
          <w:p w:rsidR="00524DFF" w:rsidRDefault="00524DFF" w:rsidP="00CC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3F">
              <w:rPr>
                <w:rFonts w:ascii="Times New Roman" w:hAnsi="Times New Roman" w:cs="Times New Roman"/>
                <w:sz w:val="28"/>
                <w:szCs w:val="28"/>
              </w:rPr>
              <w:t>Но есть слова, которые перестают употребляться, их место заняло другое слово</w:t>
            </w:r>
          </w:p>
        </w:tc>
        <w:tc>
          <w:tcPr>
            <w:tcW w:w="4786" w:type="dxa"/>
          </w:tcPr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FF" w:rsidRDefault="00524DFF" w:rsidP="00524DF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FF" w:rsidRDefault="00524DFF" w:rsidP="00524DF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работа:</w:t>
            </w:r>
          </w:p>
          <w:p w:rsidR="00524DFF" w:rsidRDefault="00524DFF" w:rsidP="00524DF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FF" w:rsidRPr="00524DFF" w:rsidRDefault="00524DFF" w:rsidP="00524DF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4DFF">
              <w:rPr>
                <w:rFonts w:ascii="Times New Roman" w:hAnsi="Times New Roman" w:cs="Times New Roman"/>
                <w:sz w:val="28"/>
                <w:szCs w:val="28"/>
              </w:rPr>
              <w:t>Перст – палец</w:t>
            </w:r>
          </w:p>
          <w:p w:rsidR="00524DFF" w:rsidRPr="00524DFF" w:rsidRDefault="00524DFF" w:rsidP="00524DF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4DFF">
              <w:rPr>
                <w:rFonts w:ascii="Times New Roman" w:hAnsi="Times New Roman" w:cs="Times New Roman"/>
                <w:sz w:val="28"/>
                <w:szCs w:val="28"/>
              </w:rPr>
              <w:t>Ланита – щека</w:t>
            </w:r>
          </w:p>
          <w:p w:rsidR="00524DFF" w:rsidRPr="00524DFF" w:rsidRDefault="00524DFF" w:rsidP="00524DF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4DFF">
              <w:rPr>
                <w:rFonts w:ascii="Times New Roman" w:hAnsi="Times New Roman" w:cs="Times New Roman"/>
                <w:sz w:val="28"/>
                <w:szCs w:val="28"/>
              </w:rPr>
              <w:t>Чело – лоб</w:t>
            </w:r>
          </w:p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DFF" w:rsidTr="00524DFF">
        <w:tc>
          <w:tcPr>
            <w:tcW w:w="4785" w:type="dxa"/>
          </w:tcPr>
          <w:p w:rsidR="00524DFF" w:rsidRDefault="00524DFF" w:rsidP="00524DF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Исчезнув на некоторое время, устаревшие слова могут вновь появиться, изменив при этом свое первоначальное значение</w:t>
            </w:r>
          </w:p>
          <w:p w:rsidR="00964DB3" w:rsidRDefault="00964DB3" w:rsidP="00524DF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B3" w:rsidRDefault="00964DB3" w:rsidP="00524DF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B3" w:rsidRPr="00CC7E3F" w:rsidRDefault="00964DB3" w:rsidP="00CC7E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Некоторые устаревшие слова сохранились в пословицах, поговорках</w:t>
            </w:r>
          </w:p>
          <w:p w:rsidR="00964DB3" w:rsidRDefault="00964DB3" w:rsidP="00524DF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4DFF" w:rsidRDefault="00524DFF" w:rsidP="00524DFF">
            <w:pPr>
              <w:pStyle w:val="a3"/>
              <w:ind w:left="1072"/>
              <w:rPr>
                <w:rFonts w:ascii="Times New Roman" w:hAnsi="Times New Roman" w:cs="Times New Roman"/>
                <w:sz w:val="28"/>
                <w:szCs w:val="28"/>
              </w:rPr>
            </w:pPr>
            <w:r w:rsidRPr="00572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Сравни:</w:t>
            </w:r>
          </w:p>
          <w:p w:rsidR="00524DFF" w:rsidRPr="00572B43" w:rsidRDefault="00524DFF" w:rsidP="00524D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2B43">
              <w:rPr>
                <w:rFonts w:ascii="Times New Roman" w:hAnsi="Times New Roman" w:cs="Times New Roman"/>
                <w:sz w:val="28"/>
                <w:szCs w:val="28"/>
              </w:rPr>
              <w:t>1. Копье - оружие древнего воина</w:t>
            </w:r>
          </w:p>
          <w:p w:rsidR="00524DFF" w:rsidRPr="00572B43" w:rsidRDefault="00524DFF" w:rsidP="00524DF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72B43">
              <w:rPr>
                <w:rFonts w:ascii="Times New Roman" w:hAnsi="Times New Roman" w:cs="Times New Roman"/>
                <w:sz w:val="28"/>
                <w:szCs w:val="28"/>
              </w:rPr>
              <w:t xml:space="preserve"> Копье спортсмена</w:t>
            </w:r>
          </w:p>
          <w:p w:rsidR="00524DFF" w:rsidRPr="00524DFF" w:rsidRDefault="00524DFF" w:rsidP="00524D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4DFF">
              <w:rPr>
                <w:rFonts w:ascii="Times New Roman" w:hAnsi="Times New Roman" w:cs="Times New Roman"/>
                <w:sz w:val="28"/>
                <w:szCs w:val="28"/>
              </w:rPr>
              <w:t>Барин – господин</w:t>
            </w:r>
          </w:p>
          <w:p w:rsidR="00524DFF" w:rsidRDefault="00524DFF" w:rsidP="00524DFF">
            <w:pPr>
              <w:pStyle w:val="a3"/>
              <w:ind w:left="10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Барин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лентяй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бездельник</w:t>
            </w:r>
          </w:p>
          <w:p w:rsidR="00964DB3" w:rsidRDefault="00964DB3" w:rsidP="00964DB3">
            <w:pPr>
              <w:pStyle w:val="a3"/>
              <w:ind w:left="10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 значение слов:</w:t>
            </w:r>
          </w:p>
          <w:p w:rsidR="00964DB3" w:rsidRDefault="00964DB3" w:rsidP="00964DB3">
            <w:pPr>
              <w:pStyle w:val="a3"/>
              <w:ind w:left="10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Беречь как зеницу ока</w:t>
            </w:r>
          </w:p>
          <w:p w:rsidR="00964DB3" w:rsidRDefault="00964DB3" w:rsidP="00964DB3">
            <w:pPr>
              <w:pStyle w:val="a3"/>
              <w:ind w:left="10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коломенская верста</w:t>
            </w:r>
          </w:p>
          <w:p w:rsidR="00964DB3" w:rsidRDefault="00964DB3" w:rsidP="00964DB3">
            <w:pPr>
              <w:pStyle w:val="a3"/>
              <w:ind w:left="10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-косая сажень в плечах</w:t>
            </w:r>
          </w:p>
          <w:p w:rsidR="00964DB3" w:rsidRPr="00BA57BE" w:rsidRDefault="00964DB3" w:rsidP="00964DB3">
            <w:pPr>
              <w:pStyle w:val="a3"/>
              <w:ind w:left="10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-гроша ломаного не стоит</w:t>
            </w:r>
          </w:p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DFF" w:rsidTr="00524DFF">
        <w:tc>
          <w:tcPr>
            <w:tcW w:w="4785" w:type="dxa"/>
          </w:tcPr>
          <w:p w:rsidR="00524DFF" w:rsidRPr="00CC7E3F" w:rsidRDefault="00CC7E3F" w:rsidP="00CC7E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7E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DB3" w:rsidRPr="00CC7E3F">
              <w:rPr>
                <w:rFonts w:ascii="Times New Roman" w:hAnsi="Times New Roman" w:cs="Times New Roman"/>
                <w:sz w:val="28"/>
                <w:szCs w:val="28"/>
              </w:rPr>
              <w:t>Посмотрите на изображение воина  и прочитайте те слова, которые называют его доспехи</w:t>
            </w:r>
          </w:p>
          <w:p w:rsidR="00964DB3" w:rsidRDefault="00964DB3" w:rsidP="00964DB3">
            <w:pPr>
              <w:pStyle w:val="a3"/>
              <w:ind w:left="106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Какие из этих слов сохранились до наших дней?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ушли из языка?</w:t>
            </w:r>
          </w:p>
        </w:tc>
        <w:tc>
          <w:tcPr>
            <w:tcW w:w="4786" w:type="dxa"/>
          </w:tcPr>
          <w:p w:rsidR="00524DFF" w:rsidRDefault="00964DB3" w:rsidP="00964DB3">
            <w:pPr>
              <w:pStyle w:val="a3"/>
              <w:ind w:left="10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(рисунок №1)</w:t>
            </w:r>
          </w:p>
          <w:p w:rsidR="00964DB3" w:rsidRDefault="00964DB3" w:rsidP="00964DB3">
            <w:pPr>
              <w:pStyle w:val="a3"/>
              <w:ind w:left="10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словарем, объяснение слов:</w:t>
            </w:r>
          </w:p>
          <w:p w:rsidR="00964DB3" w:rsidRDefault="00964DB3" w:rsidP="00964DB3">
            <w:pPr>
              <w:pStyle w:val="a3"/>
              <w:ind w:left="10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Острие, рожон, шлем,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плащ, щит, древко колья. Кольчуга,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сбруя, стремя, меч</w:t>
            </w:r>
          </w:p>
        </w:tc>
      </w:tr>
      <w:tr w:rsidR="00524DFF" w:rsidTr="00524DFF">
        <w:tc>
          <w:tcPr>
            <w:tcW w:w="4785" w:type="dxa"/>
          </w:tcPr>
          <w:p w:rsidR="00524DFF" w:rsidRDefault="00964DB3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слышали слово «ошеломить?»</w:t>
            </w:r>
          </w:p>
          <w:p w:rsidR="00964DB3" w:rsidRDefault="00964DB3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меня «ошеломил», т. е. чем – то удивил, поразил. А идет оно от старых времен, когда воины сражались в тяжелых доспехах</w:t>
            </w:r>
            <w:r w:rsidR="004874C0">
              <w:rPr>
                <w:rFonts w:ascii="Times New Roman" w:hAnsi="Times New Roman" w:cs="Times New Roman"/>
                <w:sz w:val="28"/>
                <w:szCs w:val="28"/>
              </w:rPr>
              <w:t>. Если воина сильно ударяли по шелому (шлему), он терял сознание, падал и не мог биться</w:t>
            </w:r>
            <w:r w:rsidR="00050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59F" w:rsidRDefault="0005059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Можете ли вы назвать предметы вооружения древнего воина?</w:t>
            </w: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эти слова не сохранились?</w:t>
            </w: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вооружен современный воин?</w:t>
            </w:r>
          </w:p>
        </w:tc>
        <w:tc>
          <w:tcPr>
            <w:tcW w:w="4786" w:type="dxa"/>
          </w:tcPr>
          <w:p w:rsidR="00524DFF" w:rsidRDefault="00524DFF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0060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учащихся; рисунки учащихся современного воина</w:t>
            </w:r>
          </w:p>
        </w:tc>
      </w:tr>
      <w:tr w:rsidR="00524DFF" w:rsidTr="00524DFF">
        <w:tc>
          <w:tcPr>
            <w:tcW w:w="4785" w:type="dxa"/>
          </w:tcPr>
          <w:p w:rsidR="00524DFF" w:rsidRDefault="000060A7" w:rsidP="00CC7E3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учащихся:</w:t>
            </w:r>
          </w:p>
        </w:tc>
        <w:tc>
          <w:tcPr>
            <w:tcW w:w="4786" w:type="dxa"/>
          </w:tcPr>
          <w:p w:rsidR="00524DFF" w:rsidRDefault="000060A7" w:rsidP="000060A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уходят из языка, если из жизни уходят предметы, явления, вещи. Современный воин не может быть вооружен копьем, мечом, луком, стрелами.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Некоторые слова сохранились без изменений (сбруя, стремя), другие получили новое значение (копье спортсмена, шлем танкиста, древко знамени, плащ – дождевик)</w:t>
            </w:r>
            <w:proofErr w:type="gramEnd"/>
          </w:p>
        </w:tc>
      </w:tr>
      <w:tr w:rsidR="000060A7" w:rsidTr="009C259D">
        <w:trPr>
          <w:trHeight w:val="1932"/>
        </w:trPr>
        <w:tc>
          <w:tcPr>
            <w:tcW w:w="4785" w:type="dxa"/>
          </w:tcPr>
          <w:p w:rsidR="000060A7" w:rsidRPr="00CC7E3F" w:rsidRDefault="000060A7" w:rsidP="00CC7E3F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3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рисунку</w:t>
            </w:r>
          </w:p>
          <w:p w:rsidR="000060A7" w:rsidRPr="00CC7E3F" w:rsidRDefault="000060A7" w:rsidP="00CC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3F">
              <w:rPr>
                <w:rFonts w:ascii="Times New Roman" w:hAnsi="Times New Roman" w:cs="Times New Roman"/>
                <w:sz w:val="28"/>
                <w:szCs w:val="28"/>
              </w:rPr>
              <w:t>- Как вы думаете, кому принадлежат эти предметы?</w:t>
            </w:r>
          </w:p>
          <w:p w:rsidR="000060A7" w:rsidRPr="00CC7E3F" w:rsidRDefault="000060A7" w:rsidP="00CC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3F">
              <w:rPr>
                <w:rFonts w:ascii="Times New Roman" w:hAnsi="Times New Roman" w:cs="Times New Roman"/>
                <w:sz w:val="28"/>
                <w:szCs w:val="28"/>
              </w:rPr>
              <w:t>- Почему они не могут принадлежать космонавту, трактористу?</w:t>
            </w:r>
          </w:p>
          <w:p w:rsidR="000060A7" w:rsidRPr="00CC7E3F" w:rsidRDefault="000060A7" w:rsidP="00CC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3F">
              <w:rPr>
                <w:rFonts w:ascii="Times New Roman" w:hAnsi="Times New Roman" w:cs="Times New Roman"/>
                <w:sz w:val="28"/>
                <w:szCs w:val="28"/>
              </w:rPr>
              <w:t>- Что делали раньше серпом, цепом, сохой? Почему эти слова постепенно уходят из жизни?</w:t>
            </w:r>
          </w:p>
          <w:p w:rsidR="000060A7" w:rsidRPr="00CC7E3F" w:rsidRDefault="000060A7" w:rsidP="00CC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Назовите предметы в одежде крестьянина, которые давно уже не носят.</w:t>
            </w:r>
          </w:p>
        </w:tc>
        <w:tc>
          <w:tcPr>
            <w:tcW w:w="4786" w:type="dxa"/>
          </w:tcPr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 № 2</w:t>
            </w: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слова: серп, цепь, соха</w:t>
            </w: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Лапти, онучи</w:t>
            </w: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A7" w:rsidRDefault="000060A7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учащихся, объяснение словарных слов</w:t>
            </w:r>
          </w:p>
        </w:tc>
      </w:tr>
      <w:tr w:rsidR="005E0145" w:rsidTr="009C259D">
        <w:trPr>
          <w:trHeight w:val="1932"/>
        </w:trPr>
        <w:tc>
          <w:tcPr>
            <w:tcW w:w="4785" w:type="dxa"/>
          </w:tcPr>
          <w:p w:rsidR="005E0145" w:rsidRDefault="005E0145" w:rsidP="005E01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  <w:p w:rsidR="005E0145" w:rsidRDefault="00CC7E3F" w:rsidP="00CC7E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0145">
              <w:rPr>
                <w:rFonts w:ascii="Times New Roman" w:hAnsi="Times New Roman" w:cs="Times New Roman"/>
                <w:sz w:val="28"/>
                <w:szCs w:val="28"/>
              </w:rPr>
              <w:t>-Какие из этих слов появились раньше? Какие слова становятся устаревшими?</w:t>
            </w:r>
          </w:p>
          <w:p w:rsidR="005E0145" w:rsidRDefault="005E0145" w:rsidP="005E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45" w:rsidRPr="005E0145" w:rsidRDefault="005E0145" w:rsidP="005E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учащихся:</w:t>
            </w:r>
          </w:p>
        </w:tc>
        <w:tc>
          <w:tcPr>
            <w:tcW w:w="4786" w:type="dxa"/>
          </w:tcPr>
          <w:p w:rsidR="005E0145" w:rsidRDefault="005E0145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на доске</w:t>
            </w:r>
          </w:p>
          <w:p w:rsidR="005E0145" w:rsidRDefault="005E0145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стрелец, солдат, красноармеец</w:t>
            </w:r>
          </w:p>
          <w:p w:rsidR="005E0145" w:rsidRDefault="005E0145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ракетчик, пушкарь, артиллерист</w:t>
            </w:r>
          </w:p>
          <w:p w:rsidR="005E0145" w:rsidRDefault="005E0145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винтовка, лук, автомат</w:t>
            </w:r>
          </w:p>
          <w:p w:rsidR="005E0145" w:rsidRDefault="005E0145" w:rsidP="00CC7E3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45" w:rsidRDefault="005E0145" w:rsidP="00CC7E3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Устаревшими слова становятся потому, что ушли из жизни предметы, которые этими словами назывались. Но есть такие слова, которые устарели, а предметы, называемые ими, остались.</w:t>
            </w:r>
          </w:p>
        </w:tc>
      </w:tr>
      <w:tr w:rsidR="005E0145" w:rsidTr="009C259D">
        <w:trPr>
          <w:trHeight w:val="1932"/>
        </w:trPr>
        <w:tc>
          <w:tcPr>
            <w:tcW w:w="4785" w:type="dxa"/>
          </w:tcPr>
          <w:p w:rsidR="005E0145" w:rsidRPr="005E0145" w:rsidRDefault="005E0145" w:rsidP="005E0145">
            <w:pPr>
              <w:ind w:left="709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5E014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рисунку 3</w:t>
            </w:r>
          </w:p>
          <w:p w:rsidR="005E0145" w:rsidRDefault="005E0145" w:rsidP="005E014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0145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 рисунок человека. На рисунке указаны названия частей тела.</w:t>
            </w:r>
          </w:p>
          <w:p w:rsidR="005E0145" w:rsidRDefault="005E0145" w:rsidP="005E014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как раньше назывались лоб, глаз, рука?</w:t>
            </w:r>
          </w:p>
          <w:p w:rsidR="005E0145" w:rsidRDefault="005E0145" w:rsidP="005E01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означали слова выя, ланита, перст, уста</w:t>
            </w:r>
          </w:p>
          <w:p w:rsidR="005E0145" w:rsidRDefault="005E0145" w:rsidP="005E01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видите, одни слова ушли, вместо них появились другие.</w:t>
            </w:r>
          </w:p>
          <w:p w:rsidR="005E0145" w:rsidRPr="005E0145" w:rsidRDefault="005E0145" w:rsidP="005E014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0145" w:rsidRDefault="005E0145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№ 3</w:t>
            </w:r>
          </w:p>
          <w:p w:rsidR="005E0145" w:rsidRDefault="005E0145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45" w:rsidRDefault="005E0145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45" w:rsidRDefault="005E0145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45" w:rsidRDefault="005E0145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45" w:rsidRDefault="005E0145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учащихся, объяснение словарных слов</w:t>
            </w:r>
          </w:p>
          <w:p w:rsidR="005E0145" w:rsidRDefault="005E0145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Выя, ланита, перст, уста</w:t>
            </w:r>
          </w:p>
          <w:p w:rsidR="005E0145" w:rsidRPr="005E0145" w:rsidRDefault="005E0145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145" w:rsidTr="009C259D">
        <w:trPr>
          <w:trHeight w:val="1932"/>
        </w:trPr>
        <w:tc>
          <w:tcPr>
            <w:tcW w:w="4785" w:type="dxa"/>
          </w:tcPr>
          <w:p w:rsidR="00241B1B" w:rsidRDefault="005E0145" w:rsidP="00241B1B">
            <w:pPr>
              <w:ind w:left="709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41B1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рисунку №4</w:t>
            </w:r>
          </w:p>
          <w:p w:rsidR="00241B1B" w:rsidRDefault="00241B1B" w:rsidP="00241B1B">
            <w:pPr>
              <w:ind w:left="709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1B" w:rsidRDefault="00241B1B" w:rsidP="00241B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1B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рисунке изображены три предмета и даны их названия: кольчуга, щит, ветрило</w:t>
            </w:r>
          </w:p>
          <w:p w:rsidR="00241B1B" w:rsidRDefault="00241B1B" w:rsidP="00241B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перестали употребляться, потому что ушли из жизни предметы?</w:t>
            </w:r>
          </w:p>
          <w:p w:rsidR="00241B1B" w:rsidRDefault="00241B1B" w:rsidP="00241B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предметы остались, а заменилось их название. Как теперь называется ветрило?</w:t>
            </w:r>
          </w:p>
          <w:p w:rsidR="00241B1B" w:rsidRDefault="00241B1B" w:rsidP="00241B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слова уходят из языка совсем, другие оставляют после себя слова, которые от них образовались</w:t>
            </w:r>
          </w:p>
          <w:p w:rsidR="00241B1B" w:rsidRDefault="00241B1B" w:rsidP="00241B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B1B" w:rsidRDefault="00241B1B" w:rsidP="00241B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B1B" w:rsidRDefault="00241B1B" w:rsidP="00241B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Старые корни слова мы можем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обнаружить и в других наших словах.</w:t>
            </w:r>
          </w:p>
          <w:p w:rsidR="00CB6796" w:rsidRDefault="00CB6796" w:rsidP="00241B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796" w:rsidRDefault="00CB6796" w:rsidP="00241B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796" w:rsidRDefault="00CB6796" w:rsidP="00241B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796" w:rsidRDefault="00CB6796" w:rsidP="00241B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796" w:rsidRDefault="00CB6796" w:rsidP="00CB6796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796" w:rsidRDefault="00CB6796" w:rsidP="00CB6796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стихотворению </w:t>
            </w:r>
            <w:r w:rsidR="00CC7E3F">
              <w:rPr>
                <w:rFonts w:ascii="Times New Roman" w:hAnsi="Times New Roman" w:cs="Times New Roman"/>
                <w:sz w:val="28"/>
                <w:szCs w:val="28"/>
              </w:rPr>
              <w:t>(отрывок)</w:t>
            </w:r>
          </w:p>
          <w:p w:rsidR="00CB6796" w:rsidRDefault="00CB6796" w:rsidP="00CB6796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Я. Маршака «Быль – небылица»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К подъезду не пускали нас, 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>Но, озорные дети,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С домовладелицей не раз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Катались мы в карете.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Не на подушках рядом с ней,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А сзади - на запятках. 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Гонял оттуда нас лакей 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В цилиндре и в перчатках. 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- Что значит, дедушка, лакей? – 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>Спросил один из малышей. –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А что такое камергер? –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Спросил постарше пионер. 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>- Лакей господским был слугой,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А камергер - вельможей, 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Но тот, ребята, и другой 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- Почти одно и то же. 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>У них различье только в том,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Что первый был в ливрее, 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Второй - в мундире золотом, </w:t>
            </w:r>
          </w:p>
          <w:p w:rsidR="00CC7E3F" w:rsidRPr="00CC7E3F" w:rsidRDefault="00CC7E3F" w:rsidP="00CB6796">
            <w:pPr>
              <w:ind w:firstLine="0"/>
              <w:contextualSpacing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При шпаге, с </w:t>
            </w:r>
            <w:proofErr w:type="spellStart"/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>анненским</w:t>
            </w:r>
            <w:proofErr w:type="spellEnd"/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крестом, </w:t>
            </w:r>
          </w:p>
          <w:p w:rsidR="00CC7E3F" w:rsidRPr="00241B1B" w:rsidRDefault="00CC7E3F" w:rsidP="00CC7E3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7E3F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>С Владимиром на шее.</w:t>
            </w:r>
            <w:r>
              <w:rPr>
                <w:rFonts w:ascii="Trebuchet MS" w:hAnsi="Trebuchet MS"/>
                <w:color w:val="122100"/>
                <w:sz w:val="21"/>
                <w:szCs w:val="21"/>
              </w:rPr>
              <w:t xml:space="preserve"> </w:t>
            </w:r>
          </w:p>
        </w:tc>
        <w:tc>
          <w:tcPr>
            <w:tcW w:w="4786" w:type="dxa"/>
          </w:tcPr>
          <w:p w:rsidR="005E0145" w:rsidRDefault="00241B1B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 № 4</w:t>
            </w:r>
          </w:p>
          <w:p w:rsidR="00241B1B" w:rsidRDefault="00241B1B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B1B" w:rsidRDefault="00241B1B" w:rsidP="00241B1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учащихся, объяснение словарных слов</w:t>
            </w:r>
          </w:p>
          <w:p w:rsidR="00241B1B" w:rsidRDefault="00241B1B" w:rsidP="00241B1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B1B" w:rsidRDefault="00241B1B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кольчуга, щит, ветрило</w:t>
            </w:r>
          </w:p>
          <w:p w:rsidR="00241B1B" w:rsidRDefault="00241B1B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B1B" w:rsidRDefault="00241B1B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B1B" w:rsidRDefault="00241B1B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B1B" w:rsidRDefault="00241B1B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B1B" w:rsidRDefault="00241B1B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B1B" w:rsidRDefault="00241B1B" w:rsidP="00241B1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окно (образовано от слова око)</w:t>
            </w:r>
          </w:p>
          <w:p w:rsidR="00241B1B" w:rsidRDefault="00241B1B" w:rsidP="00241B1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перстень, наперсток, перчатка (от слова перст)</w:t>
            </w:r>
          </w:p>
          <w:p w:rsidR="00241B1B" w:rsidRDefault="00241B1B" w:rsidP="00241B1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челка (от слова чело)</w:t>
            </w:r>
          </w:p>
          <w:p w:rsidR="00241B1B" w:rsidRDefault="00241B1B" w:rsidP="00241B1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слова уста)</w:t>
            </w:r>
          </w:p>
          <w:p w:rsidR="00241B1B" w:rsidRDefault="00241B1B" w:rsidP="00241B1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Говядина </w:t>
            </w:r>
            <w:r w:rsidR="00FE50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слова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крупный рогатый скот)</w:t>
            </w:r>
          </w:p>
          <w:p w:rsidR="00241B1B" w:rsidRDefault="00241B1B" w:rsidP="00241B1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Прореха, решето</w:t>
            </w:r>
            <w:r w:rsidR="00FE5073">
              <w:rPr>
                <w:rFonts w:ascii="Times New Roman" w:hAnsi="Times New Roman" w:cs="Times New Roman"/>
                <w:sz w:val="28"/>
                <w:szCs w:val="28"/>
              </w:rPr>
              <w:t xml:space="preserve"> (от слова «</w:t>
            </w:r>
            <w:proofErr w:type="spellStart"/>
            <w:r w:rsidR="00FE5073">
              <w:rPr>
                <w:rFonts w:ascii="Times New Roman" w:hAnsi="Times New Roman" w:cs="Times New Roman"/>
                <w:sz w:val="28"/>
                <w:szCs w:val="28"/>
              </w:rPr>
              <w:t>рех</w:t>
            </w:r>
            <w:proofErr w:type="spellEnd"/>
            <w:r w:rsidR="00FE5073">
              <w:rPr>
                <w:rFonts w:ascii="Times New Roman" w:hAnsi="Times New Roman" w:cs="Times New Roman"/>
                <w:sz w:val="28"/>
                <w:szCs w:val="28"/>
              </w:rPr>
              <w:t>» - дыра, отверстие)</w:t>
            </w:r>
          </w:p>
          <w:p w:rsidR="00FE5073" w:rsidRDefault="00FE5073" w:rsidP="00241B1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Лопух, лопата, лопасть (от слова </w:t>
            </w:r>
            <w:proofErr w:type="gramEnd"/>
          </w:p>
          <w:p w:rsidR="00FE5073" w:rsidRDefault="00FE5073" w:rsidP="00241B1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широкий лист)</w:t>
            </w:r>
            <w:proofErr w:type="gramEnd"/>
          </w:p>
          <w:p w:rsidR="00CC7E3F" w:rsidRDefault="00CC7E3F" w:rsidP="00241B1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796" w:rsidRDefault="00CB6796" w:rsidP="00241B1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в стихотворении С. Я. Маршака «Быль – небылица» устаревшие слова, объясните их значение</w:t>
            </w:r>
          </w:p>
        </w:tc>
      </w:tr>
      <w:tr w:rsidR="00FE5073" w:rsidTr="009C259D">
        <w:trPr>
          <w:trHeight w:val="1932"/>
        </w:trPr>
        <w:tc>
          <w:tcPr>
            <w:tcW w:w="4785" w:type="dxa"/>
          </w:tcPr>
          <w:p w:rsidR="00FE5073" w:rsidRDefault="00FE5073" w:rsidP="00CC7E3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8.Откуда пошли наши фамилии</w:t>
            </w:r>
          </w:p>
          <w:p w:rsidR="00FE5073" w:rsidRDefault="00FE5073" w:rsidP="00241B1B">
            <w:pPr>
              <w:ind w:left="709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073" w:rsidRDefault="00FE5073" w:rsidP="00241B1B">
            <w:pPr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учащимися стихотворения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Граубиной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«Прадеды»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Кем был твой прадед на Руси?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Свою фамилию спроси!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Есть в каждом классе Кузнецов,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Кто прадед Кузнецова?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Он был из рода кузнецов,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Отец отца отцова.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 Гончарова прадед знал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Гончарный круг и глину.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 Дегтярева – деготь гнал,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дегтярне горбил спину.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Быть может, </w:t>
            </w:r>
            <w:proofErr w:type="gramStart"/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юный</w:t>
            </w:r>
            <w:proofErr w:type="gramEnd"/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Столяров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с долотом не сладит,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 прадед был из столяров,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Он мастером был, прадед.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 пилою Пильщиков дружил,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Мял Кожемякин кожи,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атаки Воинов ходил,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Стрельцов сражался тоже.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вот Октябрьский был рожден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Совсем в другую пору: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Матросов в </w:t>
            </w:r>
            <w:proofErr w:type="gramStart"/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Зимнем</w:t>
            </w:r>
            <w:proofErr w:type="gramEnd"/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помнит он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грозную «Аврору»…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Звучат, как музыка, как стих,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Фамилии простые.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Вглядись, и ты увидишь в них</w:t>
            </w:r>
          </w:p>
          <w:p w:rsidR="003D7183" w:rsidRPr="003D7183" w:rsidRDefault="003D7183" w:rsidP="003D718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Историю России.</w:t>
            </w:r>
          </w:p>
          <w:p w:rsidR="003D7183" w:rsidRDefault="003D7183" w:rsidP="00241B1B">
            <w:pPr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83" w:rsidRDefault="003D7183" w:rsidP="00241B1B">
            <w:pPr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83" w:rsidRDefault="003D7183" w:rsidP="00241B1B">
            <w:pPr>
              <w:ind w:left="709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073" w:rsidRDefault="00FE5073" w:rsidP="00241B1B">
            <w:pPr>
              <w:ind w:left="709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073" w:rsidRPr="00FE5073" w:rsidRDefault="00FE5073" w:rsidP="00FE50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5073" w:rsidRDefault="00FE5073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073" w:rsidRDefault="00FE5073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</w:t>
            </w:r>
            <w:r w:rsidRPr="00FE5073">
              <w:rPr>
                <w:rFonts w:ascii="Times New Roman" w:hAnsi="Times New Roman" w:cs="Times New Roman"/>
                <w:sz w:val="28"/>
                <w:szCs w:val="28"/>
              </w:rPr>
              <w:t>, что означают эти фамилии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Пушкарев, Стрельцов, Воинов, Солдатов, Добряков.</w:t>
            </w:r>
          </w:p>
          <w:p w:rsidR="00FE5073" w:rsidRDefault="00FE5073" w:rsidP="00C97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свои фамилии, попробуй объяснить их.</w:t>
            </w:r>
          </w:p>
        </w:tc>
      </w:tr>
      <w:tr w:rsidR="00FE5073" w:rsidTr="009C259D">
        <w:trPr>
          <w:trHeight w:val="1932"/>
        </w:trPr>
        <w:tc>
          <w:tcPr>
            <w:tcW w:w="4785" w:type="dxa"/>
          </w:tcPr>
          <w:p w:rsidR="00FE5073" w:rsidRDefault="00FE5073" w:rsidP="00CC7E3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 Заключение</w:t>
            </w:r>
          </w:p>
          <w:p w:rsidR="00FE5073" w:rsidRDefault="00FE5073" w:rsidP="00CC7E3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Словари устаревших слов</w:t>
            </w:r>
            <w:r w:rsidR="00CB67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B6796" w:rsidRPr="00CB6796" w:rsidRDefault="00CB6796" w:rsidP="00241B1B">
            <w:pPr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6796">
              <w:rPr>
                <w:rFonts w:ascii="Times New Roman" w:hAnsi="Times New Roman" w:cs="Times New Roman"/>
                <w:sz w:val="28"/>
                <w:szCs w:val="28"/>
              </w:rPr>
              <w:t>Наше сегодняшнее занятие хотелось бы закончить словами Горация</w:t>
            </w:r>
          </w:p>
        </w:tc>
        <w:tc>
          <w:tcPr>
            <w:tcW w:w="4786" w:type="dxa"/>
          </w:tcPr>
          <w:p w:rsidR="00FE5073" w:rsidRDefault="00FE5073" w:rsidP="00CB6796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же, как из года в год меняют леса свои листья – старые падают, - так и слова ветшают и гибнут. Пусть! Но родятся и крепнут, как дети, на смену другие!</w:t>
            </w:r>
          </w:p>
          <w:p w:rsidR="00CB6796" w:rsidRDefault="00CB6796" w:rsidP="00CB6796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Гораций</w:t>
            </w:r>
          </w:p>
        </w:tc>
      </w:tr>
    </w:tbl>
    <w:p w:rsidR="00524DFF" w:rsidRDefault="00524DFF" w:rsidP="00C9760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DFF" w:rsidRDefault="00AE6446" w:rsidP="00AE6446">
      <w:pPr>
        <w:pStyle w:val="a3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6446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AE6446" w:rsidRDefault="00AE6446" w:rsidP="00AE6446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Рогожникова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t>Р.П., Карская Т.С.</w:t>
      </w:r>
      <w:r>
        <w:rPr>
          <w:rStyle w:val="apple-converted-space"/>
        </w:rPr>
        <w:t> </w:t>
      </w:r>
      <w:r>
        <w:rPr>
          <w:bCs/>
        </w:rPr>
        <w:t>Словарь</w:t>
      </w:r>
      <w:r>
        <w:rPr>
          <w:rStyle w:val="apple-converted-space"/>
        </w:rPr>
        <w:t> </w:t>
      </w:r>
      <w:r>
        <w:rPr>
          <w:bCs/>
        </w:rPr>
        <w:t>устаревших</w:t>
      </w:r>
      <w:r>
        <w:rPr>
          <w:rStyle w:val="apple-converted-space"/>
        </w:rPr>
        <w:t> </w:t>
      </w:r>
      <w:r>
        <w:rPr>
          <w:bCs/>
        </w:rPr>
        <w:t>слов</w:t>
      </w:r>
      <w:r>
        <w:rPr>
          <w:rStyle w:val="apple-converted-space"/>
        </w:rPr>
        <w:t> </w:t>
      </w:r>
      <w:r>
        <w:rPr>
          <w:bCs/>
        </w:rPr>
        <w:t>русского языка</w:t>
      </w:r>
      <w:r>
        <w:t>. По</w:t>
      </w:r>
      <w:r>
        <w:rPr>
          <w:rStyle w:val="apple-converted-space"/>
        </w:rPr>
        <w:t> </w:t>
      </w:r>
      <w:r>
        <w:t>произведениям</w:t>
      </w:r>
      <w:r>
        <w:rPr>
          <w:rStyle w:val="apple-converted-space"/>
        </w:rPr>
        <w:t> </w:t>
      </w:r>
      <w:r>
        <w:rPr>
          <w:bCs/>
        </w:rPr>
        <w:t>русских</w:t>
      </w:r>
      <w:r>
        <w:rPr>
          <w:rStyle w:val="apple-converted-space"/>
        </w:rPr>
        <w:t> писателей XVIII–XX вв. – М.: Дрофа, 2005.</w:t>
      </w:r>
    </w:p>
    <w:p w:rsidR="00AE6446" w:rsidRDefault="00AE6446" w:rsidP="00AE6446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Рогожникова Р. П., Карская Т. С. Год: 1996 Издание: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t>Просвещение. В</w:t>
      </w:r>
      <w:r>
        <w:rPr>
          <w:rStyle w:val="apple-converted-space"/>
        </w:rPr>
        <w:t> </w:t>
      </w:r>
      <w:r>
        <w:rPr>
          <w:bCs/>
        </w:rPr>
        <w:t>словаре</w:t>
      </w:r>
      <w:r>
        <w:rPr>
          <w:rStyle w:val="apple-converted-space"/>
        </w:rPr>
        <w:t> приведены </w:t>
      </w:r>
      <w:r>
        <w:t>сведения об</w:t>
      </w:r>
      <w:r>
        <w:rPr>
          <w:rStyle w:val="apple-converted-space"/>
        </w:rPr>
        <w:t> </w:t>
      </w:r>
      <w:r>
        <w:rPr>
          <w:bCs/>
        </w:rPr>
        <w:t>устаревших</w:t>
      </w:r>
      <w:r>
        <w:rPr>
          <w:rStyle w:val="apple-converted-space"/>
        </w:rPr>
        <w:t> </w:t>
      </w:r>
      <w:r>
        <w:rPr>
          <w:bCs/>
        </w:rPr>
        <w:t>словах</w:t>
      </w:r>
      <w:r>
        <w:rPr>
          <w:rStyle w:val="apple-converted-space"/>
        </w:rPr>
        <w:t> </w:t>
      </w:r>
      <w:r>
        <w:rPr>
          <w:bCs/>
        </w:rPr>
        <w:t>русского</w:t>
      </w:r>
      <w:r>
        <w:rPr>
          <w:rStyle w:val="apple-converted-space"/>
        </w:rPr>
        <w:t> </w:t>
      </w:r>
      <w:r>
        <w:rPr>
          <w:bCs/>
        </w:rPr>
        <w:t>языка</w:t>
      </w:r>
      <w:r>
        <w:t>, которые используются в</w:t>
      </w:r>
      <w:r>
        <w:rPr>
          <w:rStyle w:val="apple-converted-space"/>
        </w:rPr>
        <w:t> </w:t>
      </w:r>
      <w:r>
        <w:t xml:space="preserve">произведениях отечественных писателей XVIII-XX </w:t>
      </w:r>
      <w:proofErr w:type="spellStart"/>
      <w:r>
        <w:t>вв</w:t>
      </w:r>
      <w:proofErr w:type="spellEnd"/>
      <w:r>
        <w:t>...</w:t>
      </w:r>
    </w:p>
    <w:p w:rsidR="00AE6446" w:rsidRDefault="00AE6446" w:rsidP="00AE6446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Ильинская H.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Словарь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малоупотребительных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устаревших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слов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E6446" w:rsidRDefault="00AE6446" w:rsidP="00AE6446"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Словари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Ожегов С.И., Шведова Н.Ю. Толковый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словарь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русского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языка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6446" w:rsidRDefault="00AE6446" w:rsidP="00AE6446">
      <w:pPr>
        <w:shd w:val="clear" w:color="auto" w:fill="FFFFFF"/>
        <w:spacing w:after="0"/>
        <w:ind w:firstLine="0"/>
        <w:jc w:val="lef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Кудрина С.В.Формы организации учебной и внеклассной работы в коррекционной школе </w:t>
      </w:r>
    </w:p>
    <w:p w:rsidR="00AE6446" w:rsidRDefault="00AE6446" w:rsidP="00AE64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Аксенова А. К. Якубовская Э. В. Дидактические игры на уроках русского языка в 1-4 классах вспомогательной школы: Кн. для учителя. - 2-е изд., доп. - М.: Просвещение, 1991. — 176 с: ил.</w:t>
      </w:r>
    </w:p>
    <w:p w:rsidR="00AE6446" w:rsidRPr="00AE6446" w:rsidRDefault="00AE6446" w:rsidP="00AE6446">
      <w:pPr>
        <w:pStyle w:val="a3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E6446" w:rsidRPr="00AE6446" w:rsidSect="00C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B01"/>
    <w:multiLevelType w:val="hybridMultilevel"/>
    <w:tmpl w:val="A552C2EE"/>
    <w:lvl w:ilvl="0" w:tplc="5ADC2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06BD7"/>
    <w:multiLevelType w:val="hybridMultilevel"/>
    <w:tmpl w:val="BC0A730A"/>
    <w:lvl w:ilvl="0" w:tplc="5ADC2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802D3"/>
    <w:multiLevelType w:val="hybridMultilevel"/>
    <w:tmpl w:val="A552C2EE"/>
    <w:lvl w:ilvl="0" w:tplc="5ADC2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0F6AFD"/>
    <w:multiLevelType w:val="hybridMultilevel"/>
    <w:tmpl w:val="0D365580"/>
    <w:lvl w:ilvl="0" w:tplc="68B0B53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E0991"/>
    <w:multiLevelType w:val="hybridMultilevel"/>
    <w:tmpl w:val="FEB4DE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58"/>
    <w:rsid w:val="000060A7"/>
    <w:rsid w:val="0005059F"/>
    <w:rsid w:val="00241B1B"/>
    <w:rsid w:val="003D4FBA"/>
    <w:rsid w:val="003D7183"/>
    <w:rsid w:val="004874C0"/>
    <w:rsid w:val="00524DFF"/>
    <w:rsid w:val="00572B43"/>
    <w:rsid w:val="005E0145"/>
    <w:rsid w:val="00964DB3"/>
    <w:rsid w:val="00AE6446"/>
    <w:rsid w:val="00BA57BE"/>
    <w:rsid w:val="00C97605"/>
    <w:rsid w:val="00CB6796"/>
    <w:rsid w:val="00CC7E3F"/>
    <w:rsid w:val="00CD6500"/>
    <w:rsid w:val="00E85311"/>
    <w:rsid w:val="00F66758"/>
    <w:rsid w:val="00FE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7BE"/>
    <w:pPr>
      <w:ind w:left="720"/>
      <w:contextualSpacing/>
    </w:pPr>
  </w:style>
  <w:style w:type="table" w:styleId="a4">
    <w:name w:val="Table Grid"/>
    <w:basedOn w:val="a1"/>
    <w:uiPriority w:val="59"/>
    <w:rsid w:val="00524DF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4DFF"/>
    <w:pPr>
      <w:spacing w:after="0"/>
    </w:pPr>
  </w:style>
  <w:style w:type="character" w:customStyle="1" w:styleId="apple-converted-space">
    <w:name w:val="apple-converted-space"/>
    <w:basedOn w:val="a0"/>
    <w:rsid w:val="00CC7E3F"/>
  </w:style>
  <w:style w:type="character" w:styleId="a6">
    <w:name w:val="Hyperlink"/>
    <w:basedOn w:val="a0"/>
    <w:uiPriority w:val="99"/>
    <w:semiHidden/>
    <w:unhideWhenUsed/>
    <w:rsid w:val="00CC7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2015-01-05T09:26:00Z</dcterms:created>
  <dcterms:modified xsi:type="dcterms:W3CDTF">2015-01-05T13:46:00Z</dcterms:modified>
</cp:coreProperties>
</file>