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24" w:rsidRPr="00705424" w:rsidRDefault="00705424" w:rsidP="00705424">
      <w:pPr>
        <w:shd w:val="clear" w:color="auto" w:fill="FFFFFF"/>
        <w:jc w:val="center"/>
        <w:rPr>
          <w:b/>
          <w:bCs/>
          <w:i/>
          <w:iCs/>
          <w:color w:val="000000"/>
          <w:spacing w:val="-3"/>
          <w:sz w:val="28"/>
          <w:szCs w:val="28"/>
          <w:u w:val="single"/>
        </w:rPr>
      </w:pPr>
      <w:r w:rsidRPr="00705424">
        <w:rPr>
          <w:b/>
          <w:bCs/>
          <w:i/>
          <w:iCs/>
          <w:color w:val="000000"/>
          <w:spacing w:val="-3"/>
          <w:sz w:val="28"/>
          <w:szCs w:val="28"/>
          <w:u w:val="single"/>
        </w:rPr>
        <w:t xml:space="preserve">Календарно - тематическое планирование по русскому языку для </w:t>
      </w:r>
      <w:r w:rsidRPr="00705424">
        <w:rPr>
          <w:b/>
          <w:bCs/>
          <w:color w:val="000000"/>
          <w:spacing w:val="-3"/>
          <w:sz w:val="28"/>
          <w:szCs w:val="28"/>
          <w:u w:val="single"/>
        </w:rPr>
        <w:t xml:space="preserve">7 </w:t>
      </w:r>
      <w:r w:rsidRPr="00705424">
        <w:rPr>
          <w:b/>
          <w:bCs/>
          <w:i/>
          <w:iCs/>
          <w:color w:val="000000"/>
          <w:spacing w:val="-3"/>
          <w:sz w:val="28"/>
          <w:szCs w:val="28"/>
          <w:u w:val="single"/>
        </w:rPr>
        <w:t>класса</w:t>
      </w:r>
      <w:bookmarkStart w:id="0" w:name="_GoBack"/>
      <w:bookmarkEnd w:id="0"/>
      <w:r w:rsidR="008E42A7">
        <w:rPr>
          <w:b/>
          <w:bCs/>
          <w:i/>
          <w:iCs/>
          <w:color w:val="000000"/>
          <w:spacing w:val="-3"/>
          <w:sz w:val="28"/>
          <w:szCs w:val="28"/>
          <w:u w:val="single"/>
        </w:rPr>
        <w:t xml:space="preserve"> (170 ч)</w:t>
      </w:r>
    </w:p>
    <w:p w:rsidR="00705424" w:rsidRDefault="00705424" w:rsidP="00705424">
      <w:pPr>
        <w:shd w:val="clear" w:color="auto" w:fill="FFFFFF"/>
        <w:ind w:left="144"/>
        <w:jc w:val="center"/>
        <w:rPr>
          <w:b/>
          <w:bCs/>
          <w:i/>
          <w:iCs/>
          <w:color w:val="000000"/>
          <w:spacing w:val="-3"/>
          <w:sz w:val="16"/>
          <w:szCs w:val="16"/>
        </w:rPr>
      </w:pPr>
    </w:p>
    <w:p w:rsidR="00705424" w:rsidRDefault="00705424" w:rsidP="00705424">
      <w:pPr>
        <w:ind w:left="-720"/>
        <w:jc w:val="center"/>
        <w:rPr>
          <w:sz w:val="28"/>
          <w:szCs w:val="28"/>
        </w:rPr>
      </w:pPr>
    </w:p>
    <w:tbl>
      <w:tblPr>
        <w:tblW w:w="12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8766"/>
        <w:gridCol w:w="1843"/>
      </w:tblGrid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B6A">
              <w:t xml:space="preserve">№  </w:t>
            </w:r>
            <w:proofErr w:type="spellStart"/>
            <w:proofErr w:type="gramStart"/>
            <w:r w:rsidRPr="00977B6A">
              <w:t>п</w:t>
            </w:r>
            <w:proofErr w:type="spellEnd"/>
            <w:proofErr w:type="gramEnd"/>
            <w:r w:rsidRPr="00977B6A">
              <w:t>/</w:t>
            </w:r>
            <w:proofErr w:type="spellStart"/>
            <w:r w:rsidRPr="00977B6A">
              <w:t>п</w:t>
            </w:r>
            <w:proofErr w:type="spellEnd"/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B6A">
              <w:t>Тема урока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8B0E46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Примечания</w:t>
            </w:r>
          </w:p>
        </w:tc>
      </w:tr>
      <w:tr w:rsidR="00705424" w:rsidRPr="00977B6A" w:rsidTr="008E42A7">
        <w:tc>
          <w:tcPr>
            <w:tcW w:w="12049" w:type="dxa"/>
            <w:gridSpan w:val="3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3F92">
              <w:rPr>
                <w:b/>
                <w:lang w:val="en-US"/>
              </w:rPr>
              <w:t>I</w:t>
            </w:r>
            <w:r w:rsidRPr="00F43F92">
              <w:rPr>
                <w:b/>
              </w:rPr>
              <w:t xml:space="preserve"> четверть</w:t>
            </w:r>
          </w:p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3F92">
              <w:rPr>
                <w:b/>
              </w:rPr>
              <w:t xml:space="preserve">(45 ч., развитие речи – 8 ч., </w:t>
            </w:r>
            <w:proofErr w:type="gramStart"/>
            <w:r w:rsidRPr="00F43F92">
              <w:rPr>
                <w:b/>
              </w:rPr>
              <w:t>к</w:t>
            </w:r>
            <w:proofErr w:type="gramEnd"/>
            <w:r w:rsidRPr="00F43F92">
              <w:rPr>
                <w:b/>
              </w:rPr>
              <w:t>/диктанты - 3)</w:t>
            </w: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Русский язык как развивающееся явление.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E42A7">
        <w:tc>
          <w:tcPr>
            <w:tcW w:w="12049" w:type="dxa"/>
            <w:gridSpan w:val="3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43F92">
              <w:rPr>
                <w:b/>
                <w:i/>
              </w:rPr>
              <w:t xml:space="preserve">Повторение изученного в 5 – 6 классах (12, </w:t>
            </w:r>
            <w:proofErr w:type="gramStart"/>
            <w:r w:rsidRPr="00F43F92">
              <w:rPr>
                <w:b/>
                <w:i/>
              </w:rPr>
              <w:t>р</w:t>
            </w:r>
            <w:proofErr w:type="gramEnd"/>
            <w:r w:rsidRPr="00F43F92">
              <w:rPr>
                <w:b/>
                <w:i/>
              </w:rPr>
              <w:t>/р – 2)</w:t>
            </w: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Синтаксис. Синтаксический разбор.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Пунктуация. Пунктуационный разбор.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Синтаксис и пунктуация.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Лексика и фразеология.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– 7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Фонетика и орфография. Фонетический разбор слова.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8 – 9 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Словообразование и орфография. Морфемный и словообразовательный разбор.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 – 12 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Морфология и орфография.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766" w:type="dxa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3F92">
              <w:rPr>
                <w:b/>
              </w:rPr>
              <w:t>Р.р. Текст. Средства связи предложений в тексте. Смысловые типы текстов.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766" w:type="dxa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3F92">
              <w:rPr>
                <w:b/>
              </w:rPr>
              <w:t>Р.р. Стили литературного языка.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766" w:type="dxa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F43F92">
              <w:rPr>
                <w:b/>
                <w:u w:val="single"/>
              </w:rPr>
              <w:t>Контрольный диктант.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E42A7">
        <w:tc>
          <w:tcPr>
            <w:tcW w:w="12049" w:type="dxa"/>
            <w:gridSpan w:val="3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43F92">
              <w:rPr>
                <w:b/>
                <w:i/>
              </w:rPr>
              <w:t>Морфология. Орфография. Культура речи.</w:t>
            </w:r>
          </w:p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43F92">
              <w:rPr>
                <w:b/>
                <w:i/>
              </w:rPr>
              <w:t xml:space="preserve">Причастие (24, </w:t>
            </w:r>
            <w:proofErr w:type="gramStart"/>
            <w:r w:rsidRPr="00F43F92">
              <w:rPr>
                <w:b/>
                <w:i/>
              </w:rPr>
              <w:t>р</w:t>
            </w:r>
            <w:proofErr w:type="gramEnd"/>
            <w:r w:rsidRPr="00F43F92">
              <w:rPr>
                <w:b/>
                <w:i/>
              </w:rPr>
              <w:t>/р – 6)</w:t>
            </w: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Причастие как часть речи.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72E9" w:rsidRPr="00977B6A" w:rsidTr="008B0E46">
        <w:tc>
          <w:tcPr>
            <w:tcW w:w="1440" w:type="dxa"/>
            <w:shd w:val="clear" w:color="auto" w:fill="auto"/>
          </w:tcPr>
          <w:p w:rsidR="005272E9" w:rsidRDefault="005272E9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8766" w:type="dxa"/>
            <w:shd w:val="clear" w:color="auto" w:fill="auto"/>
          </w:tcPr>
          <w:p w:rsidR="005272E9" w:rsidRDefault="005272E9" w:rsidP="009F7D42">
            <w:pPr>
              <w:widowControl w:val="0"/>
              <w:autoSpaceDE w:val="0"/>
              <w:autoSpaceDN w:val="0"/>
              <w:adjustRightInd w:val="0"/>
            </w:pPr>
            <w:r>
              <w:t xml:space="preserve">Морфологические признаки глагола у причастия.              </w:t>
            </w:r>
          </w:p>
        </w:tc>
        <w:tc>
          <w:tcPr>
            <w:tcW w:w="1843" w:type="dxa"/>
            <w:shd w:val="clear" w:color="auto" w:fill="auto"/>
          </w:tcPr>
          <w:p w:rsidR="005272E9" w:rsidRPr="00977B6A" w:rsidRDefault="005272E9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72E9" w:rsidRPr="00977B6A" w:rsidTr="008B0E46">
        <w:tc>
          <w:tcPr>
            <w:tcW w:w="1440" w:type="dxa"/>
            <w:shd w:val="clear" w:color="auto" w:fill="auto"/>
          </w:tcPr>
          <w:p w:rsidR="005272E9" w:rsidRDefault="005272E9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8766" w:type="dxa"/>
            <w:shd w:val="clear" w:color="auto" w:fill="auto"/>
          </w:tcPr>
          <w:p w:rsidR="005272E9" w:rsidRDefault="005272E9" w:rsidP="009F7D42">
            <w:pPr>
              <w:widowControl w:val="0"/>
              <w:autoSpaceDE w:val="0"/>
              <w:autoSpaceDN w:val="0"/>
              <w:adjustRightInd w:val="0"/>
            </w:pPr>
            <w:r>
              <w:t>Морфологические признаки прилагательного у причастия.</w:t>
            </w:r>
          </w:p>
          <w:p w:rsidR="005272E9" w:rsidRDefault="005272E9" w:rsidP="009F7D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auto"/>
          </w:tcPr>
          <w:p w:rsidR="005272E9" w:rsidRPr="00977B6A" w:rsidRDefault="005272E9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272E9">
              <w:t>9</w:t>
            </w:r>
          </w:p>
        </w:tc>
        <w:tc>
          <w:tcPr>
            <w:tcW w:w="8766" w:type="dxa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3F92">
              <w:rPr>
                <w:b/>
              </w:rPr>
              <w:t>Р.р. Публицистический стиль речи.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5272E9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Склонение причастий. Правописание гласных в падежных окончаниях причастий.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1D11F0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705424">
              <w:t xml:space="preserve"> – 2</w:t>
            </w:r>
            <w:r>
              <w:t>2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Причастный оборот. Выделение причастного оборота запятыми.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54ED">
              <w:t>3</w:t>
            </w:r>
          </w:p>
        </w:tc>
        <w:tc>
          <w:tcPr>
            <w:tcW w:w="8766" w:type="dxa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3F92">
              <w:rPr>
                <w:b/>
              </w:rPr>
              <w:t>Р.р. Описание внешности человека.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54ED" w:rsidRPr="00977B6A" w:rsidTr="008B0E46">
        <w:tc>
          <w:tcPr>
            <w:tcW w:w="1440" w:type="dxa"/>
            <w:shd w:val="clear" w:color="auto" w:fill="auto"/>
          </w:tcPr>
          <w:p w:rsidR="005554ED" w:rsidRDefault="005554ED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24-25</w:t>
            </w:r>
          </w:p>
        </w:tc>
        <w:tc>
          <w:tcPr>
            <w:tcW w:w="8766" w:type="dxa"/>
            <w:shd w:val="clear" w:color="auto" w:fill="auto"/>
          </w:tcPr>
          <w:p w:rsidR="005554ED" w:rsidRPr="00F43F92" w:rsidRDefault="005554ED" w:rsidP="009F7D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Р.р. сочинение-описание по картине В.И.Хабарова «Портрет Милы».</w:t>
            </w:r>
          </w:p>
        </w:tc>
        <w:tc>
          <w:tcPr>
            <w:tcW w:w="1843" w:type="dxa"/>
            <w:shd w:val="clear" w:color="auto" w:fill="auto"/>
          </w:tcPr>
          <w:p w:rsidR="005554ED" w:rsidRPr="00977B6A" w:rsidRDefault="005554ED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54ED">
              <w:t>6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Действительные и страдательные причастия.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54ED">
              <w:t>7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Действительные причастия настоящего времени.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54ED">
              <w:t>8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 xml:space="preserve">Действительные причастия прошедшего времени. </w:t>
            </w:r>
          </w:p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F43F92">
              <w:rPr>
                <w:b/>
                <w:i/>
                <w:u w:val="single"/>
              </w:rPr>
              <w:lastRenderedPageBreak/>
              <w:t>Словарный диктант.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54ED" w:rsidRPr="00977B6A" w:rsidTr="008B0E46">
        <w:tc>
          <w:tcPr>
            <w:tcW w:w="1440" w:type="dxa"/>
            <w:shd w:val="clear" w:color="auto" w:fill="auto"/>
          </w:tcPr>
          <w:p w:rsidR="005554ED" w:rsidRDefault="005554ED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29</w:t>
            </w:r>
          </w:p>
        </w:tc>
        <w:tc>
          <w:tcPr>
            <w:tcW w:w="8766" w:type="dxa"/>
            <w:shd w:val="clear" w:color="auto" w:fill="auto"/>
          </w:tcPr>
          <w:p w:rsidR="005554ED" w:rsidRDefault="005554ED" w:rsidP="009F7D42">
            <w:pPr>
              <w:widowControl w:val="0"/>
              <w:autoSpaceDE w:val="0"/>
              <w:autoSpaceDN w:val="0"/>
              <w:adjustRightInd w:val="0"/>
            </w:pPr>
            <w:r>
              <w:t>Страдательные причастия настоящего времени.</w:t>
            </w:r>
          </w:p>
        </w:tc>
        <w:tc>
          <w:tcPr>
            <w:tcW w:w="1843" w:type="dxa"/>
            <w:shd w:val="clear" w:color="auto" w:fill="auto"/>
          </w:tcPr>
          <w:p w:rsidR="005554ED" w:rsidRPr="00977B6A" w:rsidRDefault="005554ED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54ED" w:rsidRPr="00977B6A" w:rsidTr="008B0E46">
        <w:tc>
          <w:tcPr>
            <w:tcW w:w="1440" w:type="dxa"/>
            <w:shd w:val="clear" w:color="auto" w:fill="auto"/>
          </w:tcPr>
          <w:p w:rsidR="005554ED" w:rsidRDefault="005554ED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766" w:type="dxa"/>
            <w:shd w:val="clear" w:color="auto" w:fill="auto"/>
          </w:tcPr>
          <w:p w:rsidR="005554ED" w:rsidRDefault="005554ED" w:rsidP="009F7D42">
            <w:pPr>
              <w:widowControl w:val="0"/>
              <w:autoSpaceDE w:val="0"/>
              <w:autoSpaceDN w:val="0"/>
              <w:adjustRightInd w:val="0"/>
            </w:pPr>
            <w:r>
              <w:t>Страдательные причастия прошедшего времени.</w:t>
            </w:r>
          </w:p>
        </w:tc>
        <w:tc>
          <w:tcPr>
            <w:tcW w:w="1843" w:type="dxa"/>
            <w:shd w:val="clear" w:color="auto" w:fill="auto"/>
          </w:tcPr>
          <w:p w:rsidR="005554ED" w:rsidRPr="00977B6A" w:rsidRDefault="005554ED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54ED" w:rsidRPr="00977B6A" w:rsidTr="008B0E46">
        <w:tc>
          <w:tcPr>
            <w:tcW w:w="1440" w:type="dxa"/>
            <w:shd w:val="clear" w:color="auto" w:fill="auto"/>
          </w:tcPr>
          <w:p w:rsidR="005554ED" w:rsidRDefault="005554ED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8766" w:type="dxa"/>
            <w:shd w:val="clear" w:color="auto" w:fill="auto"/>
          </w:tcPr>
          <w:p w:rsidR="005554ED" w:rsidRDefault="005554ED" w:rsidP="009F7D42">
            <w:pPr>
              <w:widowControl w:val="0"/>
              <w:autoSpaceDE w:val="0"/>
              <w:autoSpaceDN w:val="0"/>
              <w:adjustRightInd w:val="0"/>
            </w:pPr>
            <w:r>
              <w:t>Краткие страдательные причастия.</w:t>
            </w:r>
          </w:p>
          <w:p w:rsidR="005554ED" w:rsidRDefault="005554ED" w:rsidP="009F7D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auto"/>
          </w:tcPr>
          <w:p w:rsidR="005554ED" w:rsidRPr="00977B6A" w:rsidRDefault="005554ED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5554ED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766" w:type="dxa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3F92">
              <w:rPr>
                <w:b/>
              </w:rPr>
              <w:t xml:space="preserve">Р.р. </w:t>
            </w:r>
            <w:r w:rsidR="00EB4503">
              <w:rPr>
                <w:b/>
              </w:rPr>
              <w:t>Подготовка к домашнему сочинению по картине И.Бродского «Летний сад осенью».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EB4503">
              <w:t>3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 xml:space="preserve">Гласные перед </w:t>
            </w:r>
            <w:r w:rsidRPr="00F43F92">
              <w:rPr>
                <w:b/>
                <w:i/>
              </w:rPr>
              <w:t>Н</w:t>
            </w:r>
            <w:r>
              <w:t xml:space="preserve"> в полных и кратких страдательных причастиях прошедшего времени.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EB4503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 – 35</w:t>
            </w:r>
            <w:r w:rsidR="00705424">
              <w:t xml:space="preserve"> </w:t>
            </w:r>
          </w:p>
        </w:tc>
        <w:tc>
          <w:tcPr>
            <w:tcW w:w="8766" w:type="dxa"/>
            <w:shd w:val="clear" w:color="auto" w:fill="auto"/>
          </w:tcPr>
          <w:p w:rsidR="00705424" w:rsidRPr="00E91056" w:rsidRDefault="00705424" w:rsidP="009F7D42">
            <w:pPr>
              <w:widowControl w:val="0"/>
              <w:autoSpaceDE w:val="0"/>
              <w:autoSpaceDN w:val="0"/>
              <w:adjustRightInd w:val="0"/>
            </w:pPr>
            <w:r w:rsidRPr="00F43F92">
              <w:rPr>
                <w:b/>
                <w:i/>
              </w:rPr>
              <w:t>Н</w:t>
            </w:r>
            <w:r>
              <w:t xml:space="preserve"> и </w:t>
            </w:r>
            <w:r w:rsidRPr="00F43F92">
              <w:rPr>
                <w:b/>
                <w:i/>
              </w:rPr>
              <w:t xml:space="preserve">НН </w:t>
            </w:r>
            <w:r>
              <w:t xml:space="preserve">в суффиксах страдательных причастий прошедшего времени. </w:t>
            </w:r>
            <w:r w:rsidRPr="00F43F92">
              <w:rPr>
                <w:b/>
                <w:i/>
              </w:rPr>
              <w:t xml:space="preserve">Н </w:t>
            </w:r>
            <w:r>
              <w:t>в отглагольных прилагательных.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34 – 35 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 w:rsidRPr="00F43F92">
              <w:rPr>
                <w:b/>
                <w:i/>
              </w:rPr>
              <w:t>Н</w:t>
            </w:r>
            <w:r>
              <w:t xml:space="preserve"> и </w:t>
            </w:r>
            <w:r w:rsidRPr="00F43F92">
              <w:rPr>
                <w:b/>
                <w:i/>
              </w:rPr>
              <w:t xml:space="preserve">НН </w:t>
            </w:r>
            <w:r>
              <w:t>в суффиксах кратких страдательных причастий и в кратких отглагольных прилагательных.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4503" w:rsidRPr="00977B6A" w:rsidTr="008B0E46">
        <w:tc>
          <w:tcPr>
            <w:tcW w:w="1440" w:type="dxa"/>
            <w:shd w:val="clear" w:color="auto" w:fill="auto"/>
          </w:tcPr>
          <w:p w:rsidR="00EB4503" w:rsidRDefault="00EB4503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766" w:type="dxa"/>
            <w:shd w:val="clear" w:color="auto" w:fill="auto"/>
          </w:tcPr>
          <w:p w:rsidR="00EB4503" w:rsidRPr="00EB4503" w:rsidRDefault="00EB4503" w:rsidP="009F7D42">
            <w:pPr>
              <w:widowControl w:val="0"/>
              <w:autoSpaceDE w:val="0"/>
              <w:autoSpaceDN w:val="0"/>
              <w:adjustRightInd w:val="0"/>
            </w:pPr>
            <w:r w:rsidRPr="00EB4503">
              <w:t>Формирование орфографических умений и навыков. Урок-игра</w:t>
            </w:r>
          </w:p>
        </w:tc>
        <w:tc>
          <w:tcPr>
            <w:tcW w:w="1843" w:type="dxa"/>
            <w:shd w:val="clear" w:color="auto" w:fill="auto"/>
          </w:tcPr>
          <w:p w:rsidR="00EB4503" w:rsidRPr="00977B6A" w:rsidRDefault="00EB4503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EB4503">
              <w:t>7</w:t>
            </w:r>
          </w:p>
        </w:tc>
        <w:tc>
          <w:tcPr>
            <w:tcW w:w="8766" w:type="dxa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3F92">
              <w:rPr>
                <w:b/>
              </w:rPr>
              <w:t>Р.р. Выборочное изложение с описанием внешности (Отрывок из рассказа М.А.Шолохова «Судьба человека»).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5C2420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C2420">
              <w:rPr>
                <w:b/>
                <w:i/>
              </w:rPr>
              <w:t>3</w:t>
            </w:r>
            <w:r w:rsidR="00EB4503" w:rsidRPr="005C2420">
              <w:rPr>
                <w:b/>
                <w:i/>
              </w:rPr>
              <w:t>8</w:t>
            </w:r>
          </w:p>
        </w:tc>
        <w:tc>
          <w:tcPr>
            <w:tcW w:w="8766" w:type="dxa"/>
            <w:shd w:val="clear" w:color="auto" w:fill="auto"/>
          </w:tcPr>
          <w:p w:rsidR="00705424" w:rsidRPr="005C2420" w:rsidRDefault="005C2420" w:rsidP="009F7D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5C2420">
              <w:rPr>
                <w:b/>
                <w:u w:val="single"/>
              </w:rPr>
              <w:t>Контрольный диктант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C2420">
              <w:t>9</w:t>
            </w:r>
          </w:p>
        </w:tc>
        <w:tc>
          <w:tcPr>
            <w:tcW w:w="8766" w:type="dxa"/>
            <w:shd w:val="clear" w:color="auto" w:fill="auto"/>
          </w:tcPr>
          <w:p w:rsidR="00705424" w:rsidRPr="005C2420" w:rsidRDefault="005C2420" w:rsidP="009F7D42">
            <w:pPr>
              <w:widowControl w:val="0"/>
              <w:autoSpaceDE w:val="0"/>
              <w:autoSpaceDN w:val="0"/>
              <w:adjustRightInd w:val="0"/>
            </w:pPr>
            <w:r>
              <w:t>Работа над ошибками.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561D" w:rsidRPr="00977B6A" w:rsidTr="008B0E46">
        <w:tc>
          <w:tcPr>
            <w:tcW w:w="1440" w:type="dxa"/>
            <w:shd w:val="clear" w:color="auto" w:fill="auto"/>
          </w:tcPr>
          <w:p w:rsidR="00F8561D" w:rsidRDefault="00F8561D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766" w:type="dxa"/>
            <w:shd w:val="clear" w:color="auto" w:fill="auto"/>
          </w:tcPr>
          <w:p w:rsidR="00F8561D" w:rsidRDefault="00F8561D" w:rsidP="009F7D42">
            <w:pPr>
              <w:widowControl w:val="0"/>
              <w:autoSpaceDE w:val="0"/>
              <w:autoSpaceDN w:val="0"/>
              <w:adjustRightInd w:val="0"/>
            </w:pPr>
            <w:r>
              <w:t>Морфологический разбор причастия.</w:t>
            </w:r>
          </w:p>
        </w:tc>
        <w:tc>
          <w:tcPr>
            <w:tcW w:w="1843" w:type="dxa"/>
            <w:shd w:val="clear" w:color="auto" w:fill="auto"/>
          </w:tcPr>
          <w:p w:rsidR="00F8561D" w:rsidRPr="00977B6A" w:rsidRDefault="00F8561D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F8561D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 – 42</w:t>
            </w:r>
            <w:r w:rsidR="00705424">
              <w:t xml:space="preserve"> 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 xml:space="preserve">Слитное и раздельное написание </w:t>
            </w:r>
            <w:r w:rsidRPr="00F43F92">
              <w:rPr>
                <w:b/>
                <w:i/>
              </w:rPr>
              <w:t>НЕ</w:t>
            </w:r>
            <w:r>
              <w:t xml:space="preserve"> с причастиями. </w:t>
            </w:r>
          </w:p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F43F92">
              <w:rPr>
                <w:b/>
                <w:i/>
                <w:u w:val="single"/>
              </w:rPr>
              <w:t>Словарный диктант.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F8561D">
              <w:t>3-44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Буквы</w:t>
            </w:r>
            <w:r w:rsidRPr="00F43F92">
              <w:rPr>
                <w:b/>
                <w:i/>
              </w:rPr>
              <w:t>Е</w:t>
            </w:r>
            <w:r>
              <w:t xml:space="preserve"> и</w:t>
            </w:r>
            <w:proofErr w:type="gramStart"/>
            <w:r>
              <w:t xml:space="preserve"> </w:t>
            </w:r>
            <w:r w:rsidRPr="00F43F92">
              <w:rPr>
                <w:b/>
                <w:i/>
              </w:rPr>
              <w:t>Ё</w:t>
            </w:r>
            <w:proofErr w:type="gramEnd"/>
            <w:r>
              <w:t xml:space="preserve"> в суффиксах страдательных причастий прошедшего времени.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F8561D">
              <w:t>5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Повторение изученного материала по теме «Причастие»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F8561D">
              <w:t>6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 w:rsidRPr="00F43F92">
              <w:rPr>
                <w:b/>
                <w:u w:val="single"/>
              </w:rPr>
              <w:t>Контрольный диктант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E42A7">
        <w:tc>
          <w:tcPr>
            <w:tcW w:w="12049" w:type="dxa"/>
            <w:gridSpan w:val="3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3F92">
              <w:rPr>
                <w:b/>
                <w:lang w:val="en-US"/>
              </w:rPr>
              <w:t>II</w:t>
            </w:r>
            <w:r w:rsidRPr="00F43F92">
              <w:rPr>
                <w:b/>
              </w:rPr>
              <w:t xml:space="preserve"> четверть</w:t>
            </w:r>
          </w:p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3F92">
              <w:rPr>
                <w:b/>
              </w:rPr>
              <w:t xml:space="preserve">(35 ч., развитие речи – 7 ч., </w:t>
            </w:r>
            <w:proofErr w:type="gramStart"/>
            <w:r w:rsidRPr="00F43F92">
              <w:rPr>
                <w:b/>
              </w:rPr>
              <w:t>к</w:t>
            </w:r>
            <w:proofErr w:type="gramEnd"/>
            <w:r w:rsidRPr="00F43F92">
              <w:rPr>
                <w:b/>
              </w:rPr>
              <w:t>/диктанты – 1)</w:t>
            </w:r>
          </w:p>
        </w:tc>
      </w:tr>
      <w:tr w:rsidR="00705424" w:rsidRPr="00977B6A" w:rsidTr="008E42A7">
        <w:tc>
          <w:tcPr>
            <w:tcW w:w="12049" w:type="dxa"/>
            <w:gridSpan w:val="3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43F92">
              <w:rPr>
                <w:b/>
                <w:i/>
              </w:rPr>
              <w:t xml:space="preserve">Деепричастие (10, </w:t>
            </w:r>
            <w:proofErr w:type="gramStart"/>
            <w:r w:rsidRPr="00F43F92">
              <w:rPr>
                <w:b/>
                <w:i/>
              </w:rPr>
              <w:t>р</w:t>
            </w:r>
            <w:proofErr w:type="gramEnd"/>
            <w:r w:rsidRPr="00F43F92">
              <w:rPr>
                <w:b/>
                <w:i/>
              </w:rPr>
              <w:t>/р – 2)</w:t>
            </w: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Деепричастие как часть речи.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47 – 48 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Деепричастный оборот. Запятые при деепричастном обороте.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 xml:space="preserve">Раздельное написание </w:t>
            </w:r>
            <w:r w:rsidRPr="00F43F92">
              <w:rPr>
                <w:b/>
                <w:i/>
              </w:rPr>
              <w:t>НЕ</w:t>
            </w:r>
            <w:r>
              <w:t xml:space="preserve"> с деепричастиями.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Деепричастия несовершенного вида.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Деепричастия совершенного вида.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52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Деепричастия несовершенного и совершенного вида.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53 – 54 </w:t>
            </w:r>
          </w:p>
        </w:tc>
        <w:tc>
          <w:tcPr>
            <w:tcW w:w="8766" w:type="dxa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3F92">
              <w:rPr>
                <w:b/>
              </w:rPr>
              <w:t>Р.р. Сочинение-рассказ на основе картины С.Григорьева «Вратарь» от имени одного из действующих лиц картины.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 xml:space="preserve">Морфологический разбор деепричастия. </w:t>
            </w:r>
          </w:p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F43F92">
              <w:rPr>
                <w:b/>
                <w:i/>
                <w:u w:val="single"/>
              </w:rPr>
              <w:t>Словарный диктант.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по теме.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8766" w:type="dxa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F43F92">
              <w:rPr>
                <w:b/>
                <w:u w:val="single"/>
              </w:rPr>
              <w:t>Контрольный диктант.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E42A7">
        <w:tc>
          <w:tcPr>
            <w:tcW w:w="12049" w:type="dxa"/>
            <w:gridSpan w:val="3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43F92">
              <w:rPr>
                <w:b/>
                <w:i/>
              </w:rPr>
              <w:t xml:space="preserve">Наречие (28, </w:t>
            </w:r>
            <w:proofErr w:type="gramStart"/>
            <w:r w:rsidRPr="00F43F92">
              <w:rPr>
                <w:b/>
                <w:i/>
              </w:rPr>
              <w:t>р</w:t>
            </w:r>
            <w:proofErr w:type="gramEnd"/>
            <w:r w:rsidRPr="00F43F92">
              <w:rPr>
                <w:b/>
                <w:i/>
              </w:rPr>
              <w:t>/р – 7)</w:t>
            </w: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58 – 59 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Наречие как часть речи.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60 – 61 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Смысловые группы наречий.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8766" w:type="dxa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3F92">
              <w:rPr>
                <w:b/>
              </w:rPr>
              <w:t>Р.р. Сочинение в форме дневниковых записей (по картине И.Попова «Первый снег»).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63 – 64 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Степени сравнения наречий.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Морфологический разбор наречия.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8766" w:type="dxa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3F92">
              <w:rPr>
                <w:b/>
              </w:rPr>
              <w:t>Р.р. Сочинение-рассуждение на тему «Прозвища».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67 – 69 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 xml:space="preserve">Слитное и раздельное написание </w:t>
            </w:r>
            <w:r w:rsidRPr="00F43F92">
              <w:rPr>
                <w:b/>
                <w:i/>
              </w:rPr>
              <w:t>НЕ</w:t>
            </w:r>
            <w:r>
              <w:t xml:space="preserve"> с наречиями на </w:t>
            </w:r>
            <w:proofErr w:type="gramStart"/>
            <w:r w:rsidRPr="00F43F92">
              <w:rPr>
                <w:b/>
                <w:i/>
              </w:rPr>
              <w:t>-О</w:t>
            </w:r>
            <w:proofErr w:type="gramEnd"/>
            <w:r w:rsidRPr="00F43F92">
              <w:rPr>
                <w:b/>
                <w:i/>
              </w:rPr>
              <w:t>, -Е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70 – 72 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Буквы</w:t>
            </w:r>
            <w:r w:rsidRPr="00F43F92">
              <w:rPr>
                <w:b/>
                <w:i/>
              </w:rPr>
              <w:t>Е</w:t>
            </w:r>
            <w:proofErr w:type="spellEnd"/>
            <w:r>
              <w:t xml:space="preserve"> и </w:t>
            </w:r>
            <w:r w:rsidRPr="00F43F92">
              <w:rPr>
                <w:b/>
                <w:i/>
              </w:rPr>
              <w:t>И</w:t>
            </w:r>
            <w:r>
              <w:t xml:space="preserve">в </w:t>
            </w:r>
            <w:proofErr w:type="gramStart"/>
            <w:r>
              <w:t>приставках</w:t>
            </w:r>
            <w:proofErr w:type="gramEnd"/>
            <w:r>
              <w:t xml:space="preserve"> </w:t>
            </w:r>
            <w:r w:rsidRPr="00F43F92">
              <w:rPr>
                <w:b/>
                <w:i/>
              </w:rPr>
              <w:t>НЕ</w:t>
            </w:r>
            <w:r>
              <w:t xml:space="preserve"> и </w:t>
            </w:r>
            <w:r w:rsidRPr="00F43F92">
              <w:rPr>
                <w:b/>
                <w:i/>
              </w:rPr>
              <w:t>НИ</w:t>
            </w:r>
            <w:r>
              <w:t xml:space="preserve"> отрицательных наречий.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73 – 74 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 w:rsidRPr="00F43F92">
              <w:rPr>
                <w:b/>
                <w:i/>
              </w:rPr>
              <w:t>Н</w:t>
            </w:r>
            <w:r>
              <w:t xml:space="preserve"> и </w:t>
            </w:r>
            <w:r w:rsidRPr="00F43F92">
              <w:rPr>
                <w:b/>
                <w:i/>
              </w:rPr>
              <w:t>НН</w:t>
            </w:r>
            <w:r>
              <w:t xml:space="preserve"> в наречиях на </w:t>
            </w:r>
            <w:proofErr w:type="gramStart"/>
            <w:r w:rsidRPr="00F43F92">
              <w:rPr>
                <w:b/>
                <w:i/>
              </w:rPr>
              <w:t>-О</w:t>
            </w:r>
            <w:proofErr w:type="gramEnd"/>
            <w:r>
              <w:t xml:space="preserve">, </w:t>
            </w:r>
            <w:r w:rsidRPr="00F43F92">
              <w:rPr>
                <w:b/>
                <w:i/>
              </w:rPr>
              <w:t>-Е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75 – 76 </w:t>
            </w:r>
          </w:p>
        </w:tc>
        <w:tc>
          <w:tcPr>
            <w:tcW w:w="8766" w:type="dxa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3F92">
              <w:rPr>
                <w:b/>
              </w:rPr>
              <w:t>Р.р. Описание действий. Сочинение в форме репортажа или интервью о процессе труда по личным наблюдениям.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 xml:space="preserve">Буквы </w:t>
            </w:r>
            <w:proofErr w:type="gramStart"/>
            <w:r w:rsidRPr="00F43F92">
              <w:rPr>
                <w:b/>
                <w:i/>
              </w:rPr>
              <w:t>-О</w:t>
            </w:r>
            <w:proofErr w:type="gramEnd"/>
            <w:r>
              <w:t xml:space="preserve"> и </w:t>
            </w:r>
            <w:r w:rsidRPr="00F43F92">
              <w:rPr>
                <w:b/>
                <w:i/>
              </w:rPr>
              <w:t>-Е</w:t>
            </w:r>
            <w:r>
              <w:t xml:space="preserve"> после шипящих на конце наречий.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78 – 79 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 xml:space="preserve">Буквы </w:t>
            </w:r>
            <w:proofErr w:type="gramStart"/>
            <w:r w:rsidRPr="00F43F92">
              <w:rPr>
                <w:b/>
                <w:i/>
              </w:rPr>
              <w:t>-О</w:t>
            </w:r>
            <w:proofErr w:type="gramEnd"/>
            <w:r>
              <w:t xml:space="preserve"> и </w:t>
            </w:r>
            <w:r w:rsidRPr="00F43F92">
              <w:rPr>
                <w:b/>
                <w:i/>
              </w:rPr>
              <w:t>-А</w:t>
            </w:r>
            <w:r>
              <w:t xml:space="preserve"> на конце наречий.</w:t>
            </w:r>
          </w:p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F43F92">
              <w:rPr>
                <w:b/>
                <w:i/>
                <w:u w:val="single"/>
              </w:rPr>
              <w:t>Словарный диктант.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8766" w:type="dxa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3F92">
              <w:rPr>
                <w:b/>
              </w:rPr>
              <w:t>Р.р. Подробное изложение с элементами сочинения.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E42A7">
        <w:tc>
          <w:tcPr>
            <w:tcW w:w="12049" w:type="dxa"/>
            <w:gridSpan w:val="3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3F92">
              <w:rPr>
                <w:b/>
                <w:lang w:val="en-US"/>
              </w:rPr>
              <w:t>III</w:t>
            </w:r>
            <w:r w:rsidRPr="00F43F92">
              <w:rPr>
                <w:b/>
              </w:rPr>
              <w:t xml:space="preserve"> четверть</w:t>
            </w:r>
          </w:p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3F92">
              <w:rPr>
                <w:b/>
              </w:rPr>
              <w:t xml:space="preserve">(50 ч., развитие речи – 8 ч., </w:t>
            </w:r>
            <w:proofErr w:type="gramStart"/>
            <w:r w:rsidRPr="00F43F92">
              <w:rPr>
                <w:b/>
              </w:rPr>
              <w:t>к</w:t>
            </w:r>
            <w:proofErr w:type="gramEnd"/>
            <w:r w:rsidRPr="00F43F92">
              <w:rPr>
                <w:b/>
              </w:rPr>
              <w:t>/диктанты – 2)</w:t>
            </w: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81 – 82 </w:t>
            </w:r>
          </w:p>
        </w:tc>
        <w:tc>
          <w:tcPr>
            <w:tcW w:w="8766" w:type="dxa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3F92">
              <w:rPr>
                <w:b/>
              </w:rPr>
              <w:t>Р.р. Описание животного, внешности и действий человека по картине Е.Н.Широкова «Друзья».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83 – 85 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Дефис между частями слова в наречиях.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86 – 87 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 w:rsidRPr="00F43F92">
              <w:rPr>
                <w:b/>
                <w:i/>
              </w:rPr>
              <w:t>Ь</w:t>
            </w:r>
            <w:r>
              <w:t xml:space="preserve"> после шипящих на конце наречий.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89 – 90 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Повторение изученного по теме «Наречие».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 w:rsidRPr="00F43F92">
              <w:rPr>
                <w:b/>
                <w:u w:val="single"/>
              </w:rPr>
              <w:t>Контрольный диктант.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E42A7">
        <w:tc>
          <w:tcPr>
            <w:tcW w:w="12049" w:type="dxa"/>
            <w:gridSpan w:val="3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43F92">
              <w:rPr>
                <w:b/>
                <w:i/>
              </w:rPr>
              <w:t>Категория состояния (4,</w:t>
            </w:r>
            <w:proofErr w:type="gramStart"/>
            <w:r w:rsidRPr="00F43F92">
              <w:rPr>
                <w:b/>
                <w:i/>
              </w:rPr>
              <w:t>р</w:t>
            </w:r>
            <w:proofErr w:type="gramEnd"/>
            <w:r w:rsidRPr="00F43F92">
              <w:rPr>
                <w:b/>
                <w:i/>
              </w:rPr>
              <w:t>/р – 2)</w:t>
            </w: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92 – 94 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Категория состояния как часть речи.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95 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Морфологический разбор категории состояния.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96 </w:t>
            </w:r>
          </w:p>
        </w:tc>
        <w:tc>
          <w:tcPr>
            <w:tcW w:w="8766" w:type="dxa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3F92">
              <w:rPr>
                <w:b/>
              </w:rPr>
              <w:t>Р.р. Сжатое изложение с описанием состояния природы (К.Г.Паустовский «Обыкновенная земля»).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8766" w:type="dxa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3F92">
              <w:rPr>
                <w:b/>
              </w:rPr>
              <w:t>Р.р. Сочинение на лингвистическую тему.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E42A7">
        <w:tc>
          <w:tcPr>
            <w:tcW w:w="12049" w:type="dxa"/>
            <w:gridSpan w:val="3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43F92">
              <w:rPr>
                <w:b/>
                <w:i/>
              </w:rPr>
              <w:t>Служебные части речи</w:t>
            </w: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Самостоятельные и служебные части речи.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E42A7">
        <w:tc>
          <w:tcPr>
            <w:tcW w:w="12049" w:type="dxa"/>
            <w:gridSpan w:val="3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43F92">
              <w:rPr>
                <w:b/>
                <w:i/>
              </w:rPr>
              <w:t>Предлог (11,</w:t>
            </w:r>
            <w:proofErr w:type="gramStart"/>
            <w:r w:rsidRPr="00F43F92">
              <w:rPr>
                <w:b/>
                <w:i/>
              </w:rPr>
              <w:t>р</w:t>
            </w:r>
            <w:proofErr w:type="gramEnd"/>
            <w:r w:rsidRPr="00F43F92">
              <w:rPr>
                <w:b/>
                <w:i/>
              </w:rPr>
              <w:t>/р – 2 )</w:t>
            </w: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99 – 100 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Предлог как часть речи.</w:t>
            </w:r>
          </w:p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43F92">
              <w:rPr>
                <w:b/>
                <w:i/>
              </w:rPr>
              <w:t>Словарный диктант.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101 – 102 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Употребление предлогов.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103 – 104 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Непроизводные и производные предлоги.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Простые и составные предлоги.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Морфологический разбор предлога.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107 – 108 </w:t>
            </w:r>
          </w:p>
        </w:tc>
        <w:tc>
          <w:tcPr>
            <w:tcW w:w="8766" w:type="dxa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3F92">
              <w:rPr>
                <w:b/>
              </w:rPr>
              <w:t>Р.р. Рассказ-репортаж на основе увиденного по картине (А.В.Сайкина «Детская спортивная школа») по данному началу.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109 – 111 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Слитное и раздельное написание производных предлогов.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E42A7">
        <w:tc>
          <w:tcPr>
            <w:tcW w:w="12049" w:type="dxa"/>
            <w:gridSpan w:val="3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43F92">
              <w:rPr>
                <w:b/>
                <w:i/>
              </w:rPr>
              <w:t xml:space="preserve">Союз (16, </w:t>
            </w:r>
            <w:proofErr w:type="gramStart"/>
            <w:r w:rsidRPr="00F43F92">
              <w:rPr>
                <w:b/>
                <w:i/>
              </w:rPr>
              <w:t>р</w:t>
            </w:r>
            <w:proofErr w:type="gramEnd"/>
            <w:r w:rsidRPr="00F43F92">
              <w:rPr>
                <w:b/>
                <w:i/>
              </w:rPr>
              <w:t>/р – 2)</w:t>
            </w: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Союз как часть речи.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Простые и составные союзы.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Сочинительные и подчинительные союзы.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115 – 116 </w:t>
            </w:r>
          </w:p>
        </w:tc>
        <w:tc>
          <w:tcPr>
            <w:tcW w:w="8766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Запятая между простыми предложениями в союзном сложном предложении.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117 – 118 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Сочинительные союзы.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119 – 120 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Подчинительные союзы.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Морфологический разбор союзов.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122 – 123 </w:t>
            </w:r>
          </w:p>
        </w:tc>
        <w:tc>
          <w:tcPr>
            <w:tcW w:w="8766" w:type="dxa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3F92">
              <w:rPr>
                <w:b/>
              </w:rPr>
              <w:t>Р.р. Сочинение-рассуждение на дискуссионную тему.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124 – 126 </w:t>
            </w:r>
          </w:p>
        </w:tc>
        <w:tc>
          <w:tcPr>
            <w:tcW w:w="8766" w:type="dxa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Слитное написание союзов </w:t>
            </w:r>
            <w:r w:rsidRPr="00F43F92">
              <w:rPr>
                <w:b/>
                <w:i/>
              </w:rPr>
              <w:t>тоже, также, чтобы.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127 – 128 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 xml:space="preserve">Повторение сведений о предлогах и союзах. </w:t>
            </w:r>
          </w:p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F43F92">
              <w:rPr>
                <w:b/>
                <w:i/>
                <w:u w:val="single"/>
              </w:rPr>
              <w:t>Словарный диктант.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129 </w:t>
            </w:r>
          </w:p>
        </w:tc>
        <w:tc>
          <w:tcPr>
            <w:tcW w:w="8766" w:type="dxa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F43F92">
              <w:rPr>
                <w:b/>
                <w:u w:val="single"/>
              </w:rPr>
              <w:t>Контрольный диктант.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E42A7">
        <w:tc>
          <w:tcPr>
            <w:tcW w:w="12049" w:type="dxa"/>
            <w:gridSpan w:val="3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43F92">
              <w:rPr>
                <w:b/>
                <w:i/>
              </w:rPr>
              <w:t xml:space="preserve">Частица (18, </w:t>
            </w:r>
            <w:proofErr w:type="gramStart"/>
            <w:r w:rsidRPr="00F43F92">
              <w:rPr>
                <w:b/>
                <w:i/>
              </w:rPr>
              <w:t>р</w:t>
            </w:r>
            <w:proofErr w:type="gramEnd"/>
            <w:r w:rsidRPr="00F43F92">
              <w:rPr>
                <w:b/>
                <w:i/>
              </w:rPr>
              <w:t>/р – 4)</w:t>
            </w: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Частица как часть речи.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E42A7">
        <w:tc>
          <w:tcPr>
            <w:tcW w:w="12049" w:type="dxa"/>
            <w:gridSpan w:val="3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3F92">
              <w:rPr>
                <w:b/>
                <w:lang w:val="en-US"/>
              </w:rPr>
              <w:t>IV</w:t>
            </w:r>
            <w:r w:rsidRPr="00F43F92">
              <w:rPr>
                <w:b/>
              </w:rPr>
              <w:t xml:space="preserve"> четверть</w:t>
            </w:r>
          </w:p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3F92">
              <w:rPr>
                <w:b/>
              </w:rPr>
              <w:t xml:space="preserve">(40 ч., развитие речи – 7 ч., </w:t>
            </w:r>
            <w:proofErr w:type="gramStart"/>
            <w:r w:rsidRPr="00F43F92">
              <w:rPr>
                <w:b/>
              </w:rPr>
              <w:t>к</w:t>
            </w:r>
            <w:proofErr w:type="gramEnd"/>
            <w:r w:rsidRPr="00F43F92">
              <w:rPr>
                <w:b/>
              </w:rPr>
              <w:t>/диктанты – 1)</w:t>
            </w: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131 – 132 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Разряды частиц. Формообразующие частицы.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133 – 135 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Смысловые частицы.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136 – 137 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Раздельное и дефисное написание частиц.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138 – 139 </w:t>
            </w:r>
          </w:p>
        </w:tc>
        <w:tc>
          <w:tcPr>
            <w:tcW w:w="8766" w:type="dxa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3F92">
              <w:rPr>
                <w:b/>
              </w:rPr>
              <w:t>Р.р. Сочинение-рассказ с использованием сюжета картины (</w:t>
            </w:r>
            <w:proofErr w:type="spellStart"/>
            <w:r w:rsidRPr="00F43F92">
              <w:rPr>
                <w:b/>
              </w:rPr>
              <w:t>К.Ф.Юон</w:t>
            </w:r>
            <w:proofErr w:type="spellEnd"/>
            <w:r w:rsidRPr="00F43F92">
              <w:rPr>
                <w:b/>
              </w:rPr>
              <w:t xml:space="preserve"> «Конец </w:t>
            </w:r>
            <w:proofErr w:type="spellStart"/>
            <w:r w:rsidRPr="00F43F92">
              <w:rPr>
                <w:b/>
              </w:rPr>
              <w:t>зимы</w:t>
            </w:r>
            <w:proofErr w:type="gramStart"/>
            <w:r w:rsidRPr="00F43F92">
              <w:rPr>
                <w:b/>
              </w:rPr>
              <w:t>.П</w:t>
            </w:r>
            <w:proofErr w:type="gramEnd"/>
            <w:r w:rsidRPr="00F43F92">
              <w:rPr>
                <w:b/>
              </w:rPr>
              <w:t>олдень</w:t>
            </w:r>
            <w:proofErr w:type="spellEnd"/>
            <w:r w:rsidRPr="00F43F92">
              <w:rPr>
                <w:b/>
              </w:rPr>
              <w:t>»).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Морфологический разбор частицы.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141 – 142 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 xml:space="preserve">Отрицательные частицы </w:t>
            </w:r>
            <w:r w:rsidRPr="00F43F92">
              <w:rPr>
                <w:b/>
                <w:i/>
              </w:rPr>
              <w:t xml:space="preserve">НЕ </w:t>
            </w:r>
            <w:r>
              <w:t xml:space="preserve">и </w:t>
            </w:r>
            <w:r w:rsidRPr="00F43F92">
              <w:rPr>
                <w:b/>
                <w:i/>
              </w:rPr>
              <w:t>НИ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143 – 144 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 xml:space="preserve">Различение частицы и приставки </w:t>
            </w:r>
            <w:r w:rsidRPr="00F43F92">
              <w:rPr>
                <w:b/>
                <w:i/>
              </w:rPr>
              <w:t>НЕ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145 – 146 </w:t>
            </w:r>
          </w:p>
        </w:tc>
        <w:tc>
          <w:tcPr>
            <w:tcW w:w="8766" w:type="dxa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3F92">
              <w:rPr>
                <w:b/>
              </w:rPr>
              <w:t>Р.р. Сочинение-рассказ по данному сюжету.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147 – 148 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 xml:space="preserve">Частица </w:t>
            </w:r>
            <w:r w:rsidRPr="00F43F92">
              <w:rPr>
                <w:b/>
                <w:i/>
              </w:rPr>
              <w:t>НИ</w:t>
            </w:r>
            <w:r>
              <w:t xml:space="preserve">, приставка </w:t>
            </w:r>
            <w:r w:rsidRPr="00F43F92">
              <w:rPr>
                <w:b/>
                <w:i/>
              </w:rPr>
              <w:t>НИ</w:t>
            </w:r>
            <w:r>
              <w:t xml:space="preserve">, союз </w:t>
            </w:r>
            <w:r w:rsidRPr="00F43F92">
              <w:rPr>
                <w:b/>
                <w:i/>
              </w:rPr>
              <w:t>НИ-НИ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по теме.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 w:rsidRPr="00F43F92">
              <w:rPr>
                <w:b/>
                <w:u w:val="single"/>
              </w:rPr>
              <w:t>Контрольный диктант.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Анализ диктанта и работа над ошибками.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E42A7">
        <w:tc>
          <w:tcPr>
            <w:tcW w:w="12049" w:type="dxa"/>
            <w:gridSpan w:val="3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43F92">
              <w:rPr>
                <w:b/>
                <w:i/>
              </w:rPr>
              <w:t>Междометие (4)</w:t>
            </w: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152 – 154 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Междометие как часть речи.</w:t>
            </w:r>
          </w:p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F43F92">
              <w:rPr>
                <w:b/>
                <w:i/>
                <w:u w:val="single"/>
              </w:rPr>
              <w:t>Словарный диктант.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Дефис в междометиях. Знаки препинания при междометиях.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E42A7">
        <w:tc>
          <w:tcPr>
            <w:tcW w:w="12049" w:type="dxa"/>
            <w:gridSpan w:val="3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43F92">
              <w:rPr>
                <w:b/>
                <w:i/>
              </w:rPr>
              <w:t xml:space="preserve">Повторение и систематизация изученного в 5 – 7 классах (12, </w:t>
            </w:r>
            <w:proofErr w:type="gramStart"/>
            <w:r w:rsidRPr="00F43F92">
              <w:rPr>
                <w:b/>
                <w:i/>
              </w:rPr>
              <w:t>р</w:t>
            </w:r>
            <w:proofErr w:type="gramEnd"/>
            <w:r w:rsidRPr="00F43F92">
              <w:rPr>
                <w:b/>
                <w:i/>
              </w:rPr>
              <w:t>/р – 2)</w:t>
            </w: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Разделы науки о языке.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</w:t>
            </w:r>
          </w:p>
        </w:tc>
        <w:tc>
          <w:tcPr>
            <w:tcW w:w="8766" w:type="dxa"/>
            <w:shd w:val="clear" w:color="auto" w:fill="auto"/>
          </w:tcPr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3F92">
              <w:rPr>
                <w:b/>
              </w:rPr>
              <w:t>Р.р. Текст. Стили речи.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158 – 159 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Р.р. Контрольное сочинение на предложенную тему.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Фонетика. Графика.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161 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Лексика. Фразеология.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Морфемика</w:t>
            </w:r>
            <w:proofErr w:type="spellEnd"/>
            <w:r>
              <w:t>. Словообразование.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163 – 165 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Морфология.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166 – 167 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Орфография.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168 – 169 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Синтаксис и пунктуация.</w:t>
            </w:r>
          </w:p>
          <w:p w:rsidR="00705424" w:rsidRPr="00F43F92" w:rsidRDefault="00705424" w:rsidP="009F7D4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43F92">
              <w:rPr>
                <w:b/>
                <w:i/>
              </w:rPr>
              <w:lastRenderedPageBreak/>
              <w:t>Словарный диктант.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424" w:rsidRPr="00977B6A" w:rsidTr="008B0E46">
        <w:tc>
          <w:tcPr>
            <w:tcW w:w="1440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170</w:t>
            </w:r>
          </w:p>
        </w:tc>
        <w:tc>
          <w:tcPr>
            <w:tcW w:w="8766" w:type="dxa"/>
            <w:shd w:val="clear" w:color="auto" w:fill="auto"/>
          </w:tcPr>
          <w:p w:rsidR="00705424" w:rsidRDefault="00705424" w:rsidP="009F7D42">
            <w:pPr>
              <w:widowControl w:val="0"/>
              <w:autoSpaceDE w:val="0"/>
              <w:autoSpaceDN w:val="0"/>
              <w:adjustRightInd w:val="0"/>
            </w:pPr>
            <w:r>
              <w:t>Заключительный урок.</w:t>
            </w:r>
          </w:p>
        </w:tc>
        <w:tc>
          <w:tcPr>
            <w:tcW w:w="1843" w:type="dxa"/>
            <w:shd w:val="clear" w:color="auto" w:fill="auto"/>
          </w:tcPr>
          <w:p w:rsidR="00705424" w:rsidRPr="00977B6A" w:rsidRDefault="00705424" w:rsidP="009F7D4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05424" w:rsidRDefault="00705424" w:rsidP="00705424">
      <w:pPr>
        <w:shd w:val="clear" w:color="auto" w:fill="FFFFFF"/>
        <w:tabs>
          <w:tab w:val="left" w:pos="739"/>
        </w:tabs>
        <w:spacing w:line="370" w:lineRule="exact"/>
        <w:jc w:val="center"/>
        <w:rPr>
          <w:color w:val="000000"/>
          <w:spacing w:val="-4"/>
          <w:u w:val="single"/>
        </w:rPr>
      </w:pPr>
    </w:p>
    <w:p w:rsidR="00705424" w:rsidRDefault="00705424" w:rsidP="00705424">
      <w:pPr>
        <w:shd w:val="clear" w:color="auto" w:fill="FFFFFF"/>
        <w:tabs>
          <w:tab w:val="left" w:pos="739"/>
        </w:tabs>
        <w:spacing w:line="370" w:lineRule="exact"/>
        <w:jc w:val="center"/>
        <w:rPr>
          <w:color w:val="000000"/>
          <w:spacing w:val="-4"/>
          <w:u w:val="single"/>
        </w:rPr>
      </w:pPr>
    </w:p>
    <w:p w:rsidR="00705424" w:rsidRDefault="00705424" w:rsidP="00705424">
      <w:pPr>
        <w:shd w:val="clear" w:color="auto" w:fill="FFFFFF"/>
        <w:tabs>
          <w:tab w:val="left" w:pos="739"/>
        </w:tabs>
        <w:spacing w:line="370" w:lineRule="exact"/>
        <w:jc w:val="center"/>
        <w:rPr>
          <w:color w:val="000000"/>
          <w:spacing w:val="-4"/>
          <w:u w:val="single"/>
        </w:rPr>
      </w:pPr>
    </w:p>
    <w:p w:rsidR="006D7315" w:rsidRDefault="006D7315"/>
    <w:sectPr w:rsidR="006D7315" w:rsidSect="008E4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14D5B"/>
    <w:multiLevelType w:val="hybridMultilevel"/>
    <w:tmpl w:val="B2D883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5424"/>
    <w:rsid w:val="001D11F0"/>
    <w:rsid w:val="001E6BCE"/>
    <w:rsid w:val="002E16C6"/>
    <w:rsid w:val="005272E9"/>
    <w:rsid w:val="005554ED"/>
    <w:rsid w:val="005C2420"/>
    <w:rsid w:val="006D7315"/>
    <w:rsid w:val="00705424"/>
    <w:rsid w:val="00807750"/>
    <w:rsid w:val="008B0E46"/>
    <w:rsid w:val="008E42A7"/>
    <w:rsid w:val="00947F83"/>
    <w:rsid w:val="009D03E9"/>
    <w:rsid w:val="00A60F05"/>
    <w:rsid w:val="00C34E65"/>
    <w:rsid w:val="00C5308E"/>
    <w:rsid w:val="00DC578F"/>
    <w:rsid w:val="00EB4503"/>
    <w:rsid w:val="00F8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2014-08-29T04:00:00Z</cp:lastPrinted>
  <dcterms:created xsi:type="dcterms:W3CDTF">2014-09-27T08:47:00Z</dcterms:created>
  <dcterms:modified xsi:type="dcterms:W3CDTF">2014-09-27T08:47:00Z</dcterms:modified>
</cp:coreProperties>
</file>