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33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МБДОУ ДС № 19 СТАНИЦА НОВОГРАЖДАНСКАЯ</w:t>
      </w: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8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ЕМИНАР - ПРАКТИКУМ"/>
          </v:shape>
        </w:pict>
      </w: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E45FEC" w:rsidRDefault="007915B2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pict>
          <v:shape id="_x0000_i1027" type="#_x0000_t136" style="width:468pt;height:35.25pt" fillcolor="#c2d69b [1942]" stroked="f">
            <v:fill color2="#aaa"/>
            <v:shadow on="t" color="#4d4d4d" opacity="52429f" offset=",3pt"/>
            <v:textpath style="font-family:&quot;Arial Black&quot;;v-text-spacing:78650f;v-text-kern:t" trim="t" fitpath="t" string="средняя разновозрастная группа"/>
          </v:shape>
        </w:pict>
      </w:r>
    </w:p>
    <w:p w:rsidR="00E45FEC" w:rsidRDefault="00E45FEC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E45FEC" w:rsidRDefault="00E45FEC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E92EE2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pict>
          <v:shape id="_x0000_i1026" type="#_x0000_t136" style="width:467.25pt;height:290.25pt" fillcolor="#369" stroked="f">
            <v:shadow on="t" color="#b2b2b2" opacity="52429f" offset="3pt"/>
            <v:textpath style="font-family:&quot;Times New Roman&quot;;v-text-kern:t" trim="t" fitpath="t" string="Применение &#10;развивающих математических игр и&#10;занимательных задач на занятиях&#10; по формированию элементарных&#10;математических представлений&#10; у детей дошкольного возраста"/>
          </v:shape>
        </w:pict>
      </w: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7915B2">
      <w:pPr>
        <w:pStyle w:val="a3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Воспитатель Е.В.Жилина</w:t>
      </w:r>
    </w:p>
    <w:p w:rsidR="001C4120" w:rsidRDefault="001C4120" w:rsidP="007915B2">
      <w:pPr>
        <w:pStyle w:val="a3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</w:p>
    <w:p w:rsidR="001C4120" w:rsidRDefault="001C4120" w:rsidP="001C4120">
      <w:pPr>
        <w:pStyle w:val="a3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2011 год</w:t>
      </w:r>
    </w:p>
    <w:p w:rsidR="001C4120" w:rsidRDefault="001C4120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7714C6" w:rsidRDefault="007714C6" w:rsidP="007915B2">
      <w:pPr>
        <w:pStyle w:val="a3"/>
        <w:jc w:val="center"/>
        <w:rPr>
          <w:rFonts w:ascii="Tahoma" w:hAnsi="Tahoma" w:cs="Tahoma"/>
          <w:b/>
          <w:i/>
          <w:color w:val="548DD4" w:themeColor="text2" w:themeTint="99"/>
          <w:sz w:val="28"/>
          <w:szCs w:val="28"/>
        </w:rPr>
      </w:pPr>
      <w:r>
        <w:rPr>
          <w:rFonts w:ascii="Tahoma" w:hAnsi="Tahoma" w:cs="Tahoma"/>
          <w:b/>
          <w:i/>
          <w:color w:val="548DD4" w:themeColor="text2" w:themeTint="99"/>
          <w:sz w:val="28"/>
          <w:szCs w:val="28"/>
        </w:rPr>
        <w:t>Треугольник.</w:t>
      </w:r>
    </w:p>
    <w:p w:rsidR="007714C6" w:rsidRDefault="007714C6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7714C6" w:rsidRDefault="007714C6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 w:rsidRPr="00E45FEC">
        <w:rPr>
          <w:rFonts w:ascii="Tahoma" w:hAnsi="Tahoma" w:cs="Tahoma"/>
          <w:b/>
          <w:color w:val="548DD4" w:themeColor="text2" w:themeTint="99"/>
          <w:sz w:val="28"/>
          <w:szCs w:val="28"/>
        </w:rPr>
        <w:t>Цель:</w:t>
      </w:r>
      <w:r>
        <w:rPr>
          <w:rFonts w:ascii="Tahoma" w:hAnsi="Tahoma" w:cs="Tahoma"/>
          <w:sz w:val="28"/>
          <w:szCs w:val="28"/>
        </w:rPr>
        <w:t xml:space="preserve"> Закрепить названия геометрических фигур; учить находить предметы названной формы; учить составлять домик из четырёх тр</w:t>
      </w:r>
      <w:r w:rsidR="000B2214">
        <w:rPr>
          <w:rFonts w:ascii="Tahoma" w:hAnsi="Tahoma" w:cs="Tahoma"/>
          <w:sz w:val="28"/>
          <w:szCs w:val="28"/>
        </w:rPr>
        <w:t>еу</w:t>
      </w:r>
      <w:r>
        <w:rPr>
          <w:rFonts w:ascii="Tahoma" w:hAnsi="Tahoma" w:cs="Tahoma"/>
          <w:sz w:val="28"/>
          <w:szCs w:val="28"/>
        </w:rPr>
        <w:t>гольников, сделанных из квадрата</w:t>
      </w:r>
      <w:r w:rsidR="000B2214">
        <w:rPr>
          <w:rFonts w:ascii="Tahoma" w:hAnsi="Tahoma" w:cs="Tahoma"/>
          <w:sz w:val="28"/>
          <w:szCs w:val="28"/>
        </w:rPr>
        <w:t>.</w:t>
      </w:r>
    </w:p>
    <w:p w:rsidR="000B2214" w:rsidRDefault="000B221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0B2214" w:rsidRPr="00E45FEC" w:rsidRDefault="000B2214" w:rsidP="00E45FEC">
      <w:pPr>
        <w:pStyle w:val="a3"/>
        <w:jc w:val="both"/>
        <w:rPr>
          <w:rFonts w:ascii="Tahoma" w:hAnsi="Tahoma" w:cs="Tahoma"/>
          <w:color w:val="548DD4" w:themeColor="text2" w:themeTint="99"/>
          <w:sz w:val="28"/>
          <w:szCs w:val="28"/>
        </w:rPr>
      </w:pPr>
      <w:r w:rsidRPr="00E45FEC">
        <w:rPr>
          <w:rFonts w:ascii="Tahoma" w:hAnsi="Tahoma" w:cs="Tahoma"/>
          <w:b/>
          <w:color w:val="548DD4" w:themeColor="text2" w:themeTint="99"/>
          <w:sz w:val="28"/>
          <w:szCs w:val="28"/>
        </w:rPr>
        <w:t>Оборудование:</w:t>
      </w:r>
    </w:p>
    <w:p w:rsidR="000B2214" w:rsidRDefault="000B221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фланелеграф</w:t>
      </w:r>
      <w:proofErr w:type="spellEnd"/>
      <w:r>
        <w:rPr>
          <w:rFonts w:ascii="Tahoma" w:hAnsi="Tahoma" w:cs="Tahoma"/>
          <w:sz w:val="28"/>
          <w:szCs w:val="28"/>
        </w:rPr>
        <w:t>, игрушечный волчонок,  квадрат, разрезанны</w:t>
      </w:r>
      <w:r w:rsidR="00111D4D">
        <w:rPr>
          <w:rFonts w:ascii="Tahoma" w:hAnsi="Tahoma" w:cs="Tahoma"/>
          <w:sz w:val="28"/>
          <w:szCs w:val="28"/>
        </w:rPr>
        <w:t>й</w:t>
      </w:r>
      <w:r>
        <w:rPr>
          <w:rFonts w:ascii="Tahoma" w:hAnsi="Tahoma" w:cs="Tahoma"/>
          <w:sz w:val="28"/>
          <w:szCs w:val="28"/>
        </w:rPr>
        <w:t xml:space="preserve"> по диагоналям, «Чудесный мешочек» с набором геометрических фигур</w:t>
      </w:r>
      <w:r w:rsidR="00E45FEC">
        <w:rPr>
          <w:rFonts w:ascii="Tahoma" w:hAnsi="Tahoma" w:cs="Tahoma"/>
          <w:sz w:val="28"/>
          <w:szCs w:val="28"/>
        </w:rPr>
        <w:t>, для каждого ребёнка набор из 4-х одинаковых треугольников.</w:t>
      </w:r>
    </w:p>
    <w:p w:rsidR="000B2214" w:rsidRDefault="000B221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0B2214" w:rsidRDefault="000B2214" w:rsidP="007915B2">
      <w:pPr>
        <w:pStyle w:val="a3"/>
        <w:jc w:val="center"/>
        <w:rPr>
          <w:rFonts w:ascii="Tahoma" w:hAnsi="Tahoma" w:cs="Tahoma"/>
          <w:i/>
          <w:color w:val="548DD4" w:themeColor="text2" w:themeTint="99"/>
          <w:sz w:val="28"/>
          <w:szCs w:val="28"/>
        </w:rPr>
      </w:pPr>
      <w:r w:rsidRPr="00111D4D">
        <w:rPr>
          <w:rFonts w:ascii="Tahoma" w:hAnsi="Tahoma" w:cs="Tahoma"/>
          <w:i/>
          <w:color w:val="548DD4" w:themeColor="text2" w:themeTint="99"/>
          <w:sz w:val="28"/>
          <w:szCs w:val="28"/>
        </w:rPr>
        <w:t>Ход занятия</w:t>
      </w:r>
    </w:p>
    <w:p w:rsidR="00E45FEC" w:rsidRPr="00111D4D" w:rsidRDefault="00E45FEC" w:rsidP="00E45FEC">
      <w:pPr>
        <w:pStyle w:val="a3"/>
        <w:jc w:val="both"/>
        <w:rPr>
          <w:rFonts w:ascii="Tahoma" w:hAnsi="Tahoma" w:cs="Tahoma"/>
          <w:i/>
          <w:color w:val="548DD4" w:themeColor="text2" w:themeTint="99"/>
          <w:sz w:val="28"/>
          <w:szCs w:val="28"/>
        </w:rPr>
      </w:pPr>
    </w:p>
    <w:p w:rsidR="008870AA" w:rsidRDefault="000B221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Воспитатель загадывает детям </w:t>
      </w:r>
      <w:r w:rsidRPr="00E45FEC">
        <w:rPr>
          <w:rFonts w:ascii="Tahoma" w:hAnsi="Tahoma" w:cs="Tahoma"/>
          <w:color w:val="548DD4" w:themeColor="text2" w:themeTint="99"/>
          <w:sz w:val="28"/>
          <w:szCs w:val="28"/>
        </w:rPr>
        <w:t>загадку</w:t>
      </w:r>
      <w:r w:rsidR="00111D4D">
        <w:rPr>
          <w:rFonts w:ascii="Tahoma" w:hAnsi="Tahoma" w:cs="Tahoma"/>
          <w:sz w:val="28"/>
          <w:szCs w:val="28"/>
        </w:rPr>
        <w:t xml:space="preserve">. </w:t>
      </w:r>
      <w:proofErr w:type="gramStart"/>
      <w:r w:rsidR="008870AA">
        <w:rPr>
          <w:rFonts w:ascii="Tahoma" w:hAnsi="Tahoma" w:cs="Tahoma"/>
          <w:sz w:val="28"/>
          <w:szCs w:val="28"/>
        </w:rPr>
        <w:t>Герои</w:t>
      </w:r>
      <w:proofErr w:type="gramEnd"/>
      <w:r w:rsidR="008870AA">
        <w:rPr>
          <w:rFonts w:ascii="Tahoma" w:hAnsi="Tahoma" w:cs="Tahoma"/>
          <w:sz w:val="28"/>
          <w:szCs w:val="28"/>
        </w:rPr>
        <w:t xml:space="preserve"> какой сказки спрятались в этой загадке?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Возле леса, на опушке,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Трое их живёт в избушке.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Там три стула и три кружки,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Три кроватки, три подушки.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Угадайте без подсказки,</w:t>
      </w:r>
    </w:p>
    <w:p w:rsidR="000B2214" w:rsidRDefault="000B2214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Кто герои этой сказки?</w:t>
      </w:r>
    </w:p>
    <w:p w:rsidR="000B2214" w:rsidRDefault="000B2214" w:rsidP="00E45FEC">
      <w:pPr>
        <w:pStyle w:val="a3"/>
        <w:ind w:firstLine="2835"/>
        <w:jc w:val="both"/>
        <w:rPr>
          <w:rFonts w:ascii="Tahoma" w:hAnsi="Tahoma" w:cs="Tahoma"/>
          <w:i/>
          <w:sz w:val="28"/>
          <w:szCs w:val="28"/>
        </w:rPr>
      </w:pPr>
      <w:r w:rsidRPr="000B2214">
        <w:rPr>
          <w:rFonts w:ascii="Tahoma" w:hAnsi="Tahoma" w:cs="Tahoma"/>
          <w:i/>
          <w:sz w:val="28"/>
          <w:szCs w:val="28"/>
        </w:rPr>
        <w:t>(Три медведя)</w:t>
      </w:r>
    </w:p>
    <w:p w:rsidR="00111D4D" w:rsidRDefault="00111D4D" w:rsidP="00E45FEC">
      <w:pPr>
        <w:pStyle w:val="a3"/>
        <w:ind w:firstLine="2835"/>
        <w:jc w:val="both"/>
        <w:rPr>
          <w:rFonts w:ascii="Tahoma" w:hAnsi="Tahoma" w:cs="Tahoma"/>
          <w:i/>
          <w:sz w:val="28"/>
          <w:szCs w:val="28"/>
        </w:rPr>
      </w:pPr>
    </w:p>
    <w:p w:rsidR="008870AA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8870AA">
        <w:rPr>
          <w:rFonts w:ascii="Tahoma" w:hAnsi="Tahoma" w:cs="Tahoma"/>
          <w:sz w:val="28"/>
          <w:szCs w:val="28"/>
        </w:rPr>
        <w:t>Показывает детям треугольник и спрашивает: «Как называется эта геометрическая фигура?</w:t>
      </w:r>
      <w:r w:rsidR="00294DB8">
        <w:rPr>
          <w:rFonts w:ascii="Tahoma" w:hAnsi="Tahoma" w:cs="Tahoma"/>
          <w:sz w:val="28"/>
          <w:szCs w:val="28"/>
        </w:rPr>
        <w:t xml:space="preserve"> Посчитайте её углы, стороны</w:t>
      </w:r>
      <w:proofErr w:type="gramStart"/>
      <w:r w:rsidR="00294DB8">
        <w:rPr>
          <w:rFonts w:ascii="Tahoma" w:hAnsi="Tahoma" w:cs="Tahoma"/>
          <w:sz w:val="28"/>
          <w:szCs w:val="28"/>
        </w:rPr>
        <w:t>.</w:t>
      </w:r>
      <w:r w:rsidR="008870AA">
        <w:rPr>
          <w:rFonts w:ascii="Tahoma" w:hAnsi="Tahoma" w:cs="Tahoma"/>
          <w:sz w:val="28"/>
          <w:szCs w:val="28"/>
        </w:rPr>
        <w:t>»</w:t>
      </w:r>
      <w:proofErr w:type="gramEnd"/>
    </w:p>
    <w:p w:rsidR="00111D4D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870AA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8870AA">
        <w:rPr>
          <w:rFonts w:ascii="Tahoma" w:hAnsi="Tahoma" w:cs="Tahoma"/>
          <w:sz w:val="28"/>
          <w:szCs w:val="28"/>
        </w:rPr>
        <w:t>Начинает рассказ.</w:t>
      </w:r>
    </w:p>
    <w:p w:rsidR="008870AA" w:rsidRDefault="008870AA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111D4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К нам сегодня утром прибежал волчонок. Он очень замёрз и просит вас сделать для него из фигур, которые у вас есть (4 треугольника), маленький домик. Давайте, ребята, поможем волчонку.</w:t>
      </w:r>
    </w:p>
    <w:p w:rsidR="008870AA" w:rsidRDefault="008870AA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Дети </w:t>
      </w:r>
      <w:r w:rsidRPr="00E45FEC">
        <w:rPr>
          <w:rFonts w:ascii="Tahoma" w:hAnsi="Tahoma" w:cs="Tahoma"/>
          <w:color w:val="548DD4" w:themeColor="text2" w:themeTint="99"/>
          <w:sz w:val="28"/>
          <w:szCs w:val="28"/>
        </w:rPr>
        <w:t>конструируют домик из 4 одинаковых треугольников</w:t>
      </w:r>
      <w:r>
        <w:rPr>
          <w:rFonts w:ascii="Tahoma" w:hAnsi="Tahoma" w:cs="Tahoma"/>
          <w:sz w:val="28"/>
          <w:szCs w:val="28"/>
        </w:rPr>
        <w:t xml:space="preserve">, прикладывая один к другому, </w:t>
      </w:r>
      <w:proofErr w:type="gramStart"/>
      <w:r>
        <w:rPr>
          <w:rFonts w:ascii="Tahoma" w:hAnsi="Tahoma" w:cs="Tahoma"/>
          <w:sz w:val="28"/>
          <w:szCs w:val="28"/>
        </w:rPr>
        <w:t>но</w:t>
      </w:r>
      <w:proofErr w:type="gramEnd"/>
      <w:r>
        <w:rPr>
          <w:rFonts w:ascii="Tahoma" w:hAnsi="Tahoma" w:cs="Tahoma"/>
          <w:sz w:val="28"/>
          <w:szCs w:val="28"/>
        </w:rPr>
        <w:t xml:space="preserve"> не накладывая один на другой.</w:t>
      </w: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92C34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>
        <w:rPr>
          <w:noProof/>
          <w:color w:val="548DD4" w:themeColor="text2" w:themeTint="99"/>
        </w:rPr>
        <w:t xml:space="preserve"> </w:t>
      </w:r>
      <w:r w:rsidRPr="00111D4D">
        <w:rPr>
          <w:noProof/>
          <w:color w:val="548DD4" w:themeColor="text2" w:themeTint="99"/>
        </w:rPr>
        <w:drawing>
          <wp:inline distT="0" distB="0" distL="0" distR="0">
            <wp:extent cx="990600" cy="1000125"/>
            <wp:effectExtent l="304800" t="0" r="38100" b="276225"/>
            <wp:docPr id="4" name="Рисунок 11" descr="C:\Users\A4F7~1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4F7~1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000125" cy="1028700"/>
            <wp:effectExtent l="304800" t="0" r="47625" b="266700"/>
            <wp:docPr id="5" name="Рисунок 14" descr="C:\Users\A4F7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4F7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    </w:t>
      </w:r>
      <w:r w:rsidRPr="00111D4D">
        <w:rPr>
          <w:rFonts w:ascii="Tahoma" w:hAnsi="Tahoma" w:cs="Tahoma"/>
          <w:sz w:val="28"/>
          <w:szCs w:val="28"/>
        </w:rPr>
        <w:drawing>
          <wp:inline distT="0" distB="0" distL="0" distR="0">
            <wp:extent cx="1042199" cy="1047136"/>
            <wp:effectExtent l="285750" t="0" r="43651" b="267314"/>
            <wp:docPr id="3" name="Рисунок 7" descr="C:\Users\A4F7~1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4F7~1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5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111D4D" w:rsidRDefault="00111D4D" w:rsidP="00E45FEC">
      <w:pPr>
        <w:framePr w:wrap="notBeside" w:vAnchor="text" w:hAnchor="text" w:xAlign="center" w:y="1"/>
        <w:jc w:val="both"/>
        <w:rPr>
          <w:sz w:val="0"/>
          <w:szCs w:val="0"/>
        </w:rPr>
      </w:pPr>
    </w:p>
    <w:p w:rsidR="00294DB8" w:rsidRDefault="00294DB8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Волчонок благодарит детей, говорит, что в одном домике будет жить он, а в других его братья и сёстры.</w:t>
      </w:r>
    </w:p>
    <w:p w:rsidR="00294DB8" w:rsidRDefault="00294DB8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294DB8" w:rsidRPr="00E45FEC" w:rsidRDefault="00294DB8" w:rsidP="007915B2">
      <w:pPr>
        <w:pStyle w:val="a3"/>
        <w:jc w:val="center"/>
        <w:rPr>
          <w:rFonts w:ascii="Tahoma" w:hAnsi="Tahoma" w:cs="Tahoma"/>
          <w:i/>
          <w:color w:val="548DD4" w:themeColor="text2" w:themeTint="99"/>
          <w:sz w:val="28"/>
          <w:szCs w:val="28"/>
        </w:rPr>
      </w:pPr>
      <w:proofErr w:type="spellStart"/>
      <w:r w:rsidRPr="00E45FEC">
        <w:rPr>
          <w:rFonts w:ascii="Tahoma" w:hAnsi="Tahoma" w:cs="Tahoma"/>
          <w:i/>
          <w:color w:val="548DD4" w:themeColor="text2" w:themeTint="99"/>
          <w:sz w:val="28"/>
          <w:szCs w:val="28"/>
        </w:rPr>
        <w:t>Физминутка</w:t>
      </w:r>
      <w:proofErr w:type="spellEnd"/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Буратино потянулся,</w:t>
      </w:r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 нагнулся, два нагнулся,</w:t>
      </w:r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Руки в стороны развёл.</w:t>
      </w:r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Ключик видно не нашёл.</w:t>
      </w:r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Чтобы ключик нам достать</w:t>
      </w:r>
    </w:p>
    <w:p w:rsidR="00294DB8" w:rsidRDefault="00294DB8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Нужно на носочки стать.</w:t>
      </w:r>
    </w:p>
    <w:p w:rsidR="00111D4D" w:rsidRDefault="00111D4D" w:rsidP="00E45FEC">
      <w:pPr>
        <w:pStyle w:val="a3"/>
        <w:ind w:firstLine="1134"/>
        <w:jc w:val="both"/>
        <w:rPr>
          <w:rFonts w:ascii="Tahoma" w:hAnsi="Tahoma" w:cs="Tahoma"/>
          <w:sz w:val="28"/>
          <w:szCs w:val="28"/>
        </w:rPr>
      </w:pPr>
    </w:p>
    <w:p w:rsidR="00294DB8" w:rsidRDefault="00294DB8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Воспитатель предлагает детям поиграть </w:t>
      </w:r>
      <w:r w:rsidRPr="00E45FEC">
        <w:rPr>
          <w:rFonts w:ascii="Tahoma" w:hAnsi="Tahoma" w:cs="Tahoma"/>
          <w:color w:val="548DD4" w:themeColor="text2" w:themeTint="99"/>
          <w:sz w:val="28"/>
          <w:szCs w:val="28"/>
        </w:rPr>
        <w:t>в игру «Чудесный</w:t>
      </w:r>
      <w:r>
        <w:rPr>
          <w:rFonts w:ascii="Tahoma" w:hAnsi="Tahoma" w:cs="Tahoma"/>
          <w:sz w:val="28"/>
          <w:szCs w:val="28"/>
        </w:rPr>
        <w:t xml:space="preserve"> </w:t>
      </w:r>
      <w:r w:rsidRPr="00E45FEC">
        <w:rPr>
          <w:rFonts w:ascii="Tahoma" w:hAnsi="Tahoma" w:cs="Tahoma"/>
          <w:color w:val="548DD4" w:themeColor="text2" w:themeTint="99"/>
          <w:sz w:val="28"/>
          <w:szCs w:val="28"/>
        </w:rPr>
        <w:t>мешочек»</w:t>
      </w:r>
      <w:r>
        <w:rPr>
          <w:rFonts w:ascii="Tahoma" w:hAnsi="Tahoma" w:cs="Tahoma"/>
          <w:sz w:val="28"/>
          <w:szCs w:val="28"/>
        </w:rPr>
        <w:t>. В мешочке находятся знак</w:t>
      </w:r>
      <w:r w:rsidR="000B7356">
        <w:rPr>
          <w:rFonts w:ascii="Tahoma" w:hAnsi="Tahoma" w:cs="Tahoma"/>
          <w:sz w:val="28"/>
          <w:szCs w:val="28"/>
        </w:rPr>
        <w:t>омые (круги, квадраты, треугольники) и незнакомые детям геометрические формы.</w:t>
      </w:r>
    </w:p>
    <w:p w:rsidR="000B7356" w:rsidRDefault="000B7356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Вызванный ребёнок на ощупь определяет треугольник и достаёт из мешочка. Дети определяют правильность ответа</w:t>
      </w:r>
      <w:proofErr w:type="gramStart"/>
      <w:r>
        <w:rPr>
          <w:rFonts w:ascii="Tahoma" w:hAnsi="Tahoma" w:cs="Tahoma"/>
          <w:sz w:val="28"/>
          <w:szCs w:val="28"/>
        </w:rPr>
        <w:t>.</w:t>
      </w:r>
      <w:proofErr w:type="gramEnd"/>
      <w:r>
        <w:rPr>
          <w:rFonts w:ascii="Tahoma" w:hAnsi="Tahoma" w:cs="Tahoma"/>
          <w:sz w:val="28"/>
          <w:szCs w:val="28"/>
        </w:rPr>
        <w:t xml:space="preserve"> Таким </w:t>
      </w:r>
      <w:proofErr w:type="gramStart"/>
      <w:r>
        <w:rPr>
          <w:rFonts w:ascii="Tahoma" w:hAnsi="Tahoma" w:cs="Tahoma"/>
          <w:sz w:val="28"/>
          <w:szCs w:val="28"/>
        </w:rPr>
        <w:t>образом</w:t>
      </w:r>
      <w:proofErr w:type="gramEnd"/>
      <w:r>
        <w:rPr>
          <w:rFonts w:ascii="Tahoma" w:hAnsi="Tahoma" w:cs="Tahoma"/>
          <w:sz w:val="28"/>
          <w:szCs w:val="28"/>
        </w:rPr>
        <w:t xml:space="preserve"> опрашивается 5-6 человек.</w:t>
      </w:r>
    </w:p>
    <w:p w:rsidR="00111D4D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0B7356" w:rsidRDefault="000B7356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Воспитатель предлагает детям </w:t>
      </w:r>
      <w:r w:rsidRPr="00E45FEC">
        <w:rPr>
          <w:rFonts w:ascii="Tahoma" w:hAnsi="Tahoma" w:cs="Tahoma"/>
          <w:color w:val="548DD4" w:themeColor="text2" w:themeTint="99"/>
          <w:sz w:val="28"/>
          <w:szCs w:val="28"/>
        </w:rPr>
        <w:t>решить задачу</w:t>
      </w:r>
      <w:r>
        <w:rPr>
          <w:rFonts w:ascii="Tahoma" w:hAnsi="Tahoma" w:cs="Tahoma"/>
          <w:sz w:val="28"/>
          <w:szCs w:val="28"/>
        </w:rPr>
        <w:t>: «В корзине три яблока. Как их поровну поделить между Катей, Алиной и Наташей?» (Каждой девочке по одному яблоку</w:t>
      </w:r>
      <w:r w:rsidR="00892C34">
        <w:rPr>
          <w:rFonts w:ascii="Tahoma" w:hAnsi="Tahoma" w:cs="Tahoma"/>
          <w:sz w:val="28"/>
          <w:szCs w:val="28"/>
        </w:rPr>
        <w:t xml:space="preserve"> и третье яблоко отдать вместе с корзиной).</w:t>
      </w:r>
    </w:p>
    <w:p w:rsidR="00111D4D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92C34" w:rsidRPr="00E45FEC" w:rsidRDefault="00892C34" w:rsidP="007915B2">
      <w:pPr>
        <w:pStyle w:val="a3"/>
        <w:jc w:val="center"/>
        <w:rPr>
          <w:rFonts w:ascii="Tahoma" w:hAnsi="Tahoma" w:cs="Tahoma"/>
          <w:i/>
          <w:color w:val="548DD4" w:themeColor="text2" w:themeTint="99"/>
          <w:sz w:val="28"/>
          <w:szCs w:val="28"/>
        </w:rPr>
      </w:pPr>
      <w:r w:rsidRPr="00E45FEC">
        <w:rPr>
          <w:rFonts w:ascii="Tahoma" w:hAnsi="Tahoma" w:cs="Tahoma"/>
          <w:i/>
          <w:color w:val="548DD4" w:themeColor="text2" w:themeTint="99"/>
          <w:sz w:val="28"/>
          <w:szCs w:val="28"/>
        </w:rPr>
        <w:t>Подводится итог занятия.</w:t>
      </w:r>
    </w:p>
    <w:p w:rsidR="00111D4D" w:rsidRDefault="00111D4D" w:rsidP="00E45FEC">
      <w:pPr>
        <w:pStyle w:val="a3"/>
        <w:jc w:val="both"/>
        <w:rPr>
          <w:rFonts w:ascii="Tahoma" w:hAnsi="Tahoma" w:cs="Tahoma"/>
          <w:sz w:val="28"/>
          <w:szCs w:val="28"/>
        </w:rPr>
      </w:pP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Воспитатель задаёт детям вопросы:</w:t>
      </w: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С какой геометрической фигурой мы сегодня работали?</w:t>
      </w: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Сколько у треугольника сторон, углов?</w:t>
      </w:r>
    </w:p>
    <w:p w:rsidR="00892C34" w:rsidRDefault="00892C34" w:rsidP="00E45FEC">
      <w:pPr>
        <w:pStyle w:val="a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Назовите фигуры, похожие на треугольник.</w:t>
      </w:r>
    </w:p>
    <w:p w:rsidR="00111D4D" w:rsidRPr="00294DB8" w:rsidRDefault="00111D4D" w:rsidP="00294DB8">
      <w:pPr>
        <w:pStyle w:val="a3"/>
        <w:rPr>
          <w:rFonts w:ascii="Tahoma" w:hAnsi="Tahoma" w:cs="Tahoma"/>
          <w:sz w:val="28"/>
          <w:szCs w:val="28"/>
        </w:rPr>
      </w:pPr>
    </w:p>
    <w:p w:rsidR="008870AA" w:rsidRPr="008870AA" w:rsidRDefault="008870AA" w:rsidP="008870AA">
      <w:pPr>
        <w:pStyle w:val="a3"/>
        <w:rPr>
          <w:rFonts w:ascii="Tahoma" w:hAnsi="Tahoma" w:cs="Tahoma"/>
          <w:sz w:val="28"/>
          <w:szCs w:val="28"/>
        </w:rPr>
      </w:pPr>
    </w:p>
    <w:sectPr w:rsidR="008870AA" w:rsidRPr="008870AA" w:rsidSect="001F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20"/>
    <w:rsid w:val="000B2214"/>
    <w:rsid w:val="000B7356"/>
    <w:rsid w:val="00111D4D"/>
    <w:rsid w:val="001C4120"/>
    <w:rsid w:val="001F2F33"/>
    <w:rsid w:val="00294DB8"/>
    <w:rsid w:val="007714C6"/>
    <w:rsid w:val="007915B2"/>
    <w:rsid w:val="008870AA"/>
    <w:rsid w:val="00892C34"/>
    <w:rsid w:val="00E45FEC"/>
    <w:rsid w:val="00E9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D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1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1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D4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2012-04-01T19:41:00Z</cp:lastPrinted>
  <dcterms:created xsi:type="dcterms:W3CDTF">2012-04-01T17:55:00Z</dcterms:created>
  <dcterms:modified xsi:type="dcterms:W3CDTF">2012-04-01T19:45:00Z</dcterms:modified>
</cp:coreProperties>
</file>