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58" w:rsidRPr="00FF2FED" w:rsidRDefault="003B4F54" w:rsidP="002E3048">
      <w:pPr>
        <w:spacing w:line="360" w:lineRule="auto"/>
        <w:jc w:val="center"/>
        <w:rPr>
          <w:b/>
          <w:bCs/>
          <w:sz w:val="28"/>
          <w:szCs w:val="28"/>
        </w:rPr>
      </w:pPr>
      <w:r w:rsidRPr="00FF2FED">
        <w:rPr>
          <w:b/>
          <w:bCs/>
          <w:sz w:val="28"/>
          <w:szCs w:val="28"/>
        </w:rPr>
        <w:t>К</w:t>
      </w:r>
      <w:r w:rsidR="00B96358" w:rsidRPr="00FF2FED">
        <w:rPr>
          <w:b/>
          <w:bCs/>
          <w:sz w:val="28"/>
          <w:szCs w:val="28"/>
        </w:rPr>
        <w:t>омплект оценочных средств</w:t>
      </w:r>
    </w:p>
    <w:p w:rsidR="00B96358" w:rsidRPr="00FF2FED" w:rsidRDefault="00B96358" w:rsidP="002E3048">
      <w:pPr>
        <w:spacing w:line="360" w:lineRule="auto"/>
        <w:jc w:val="both"/>
        <w:rPr>
          <w:b/>
          <w:bCs/>
          <w:sz w:val="28"/>
          <w:szCs w:val="28"/>
        </w:rPr>
      </w:pPr>
    </w:p>
    <w:p w:rsidR="00B96358" w:rsidRPr="00FF2FED" w:rsidRDefault="00B96358" w:rsidP="002E3048">
      <w:pPr>
        <w:jc w:val="center"/>
        <w:rPr>
          <w:b/>
          <w:bCs/>
          <w:sz w:val="28"/>
          <w:szCs w:val="28"/>
        </w:rPr>
      </w:pPr>
    </w:p>
    <w:p w:rsidR="00FF2FED" w:rsidRPr="00FF2FED" w:rsidRDefault="00FF2FED" w:rsidP="002E3048">
      <w:pPr>
        <w:jc w:val="center"/>
        <w:rPr>
          <w:b/>
          <w:bCs/>
          <w:sz w:val="28"/>
          <w:szCs w:val="28"/>
        </w:rPr>
      </w:pPr>
    </w:p>
    <w:p w:rsidR="00FF2FED" w:rsidRPr="00FF2FED" w:rsidRDefault="00FF2FED" w:rsidP="002E3048">
      <w:pPr>
        <w:jc w:val="center"/>
        <w:rPr>
          <w:b/>
          <w:bCs/>
          <w:sz w:val="28"/>
          <w:szCs w:val="28"/>
        </w:rPr>
      </w:pPr>
    </w:p>
    <w:p w:rsidR="00FF2FED" w:rsidRPr="00FF2FED" w:rsidRDefault="00FF2FED" w:rsidP="002E3048">
      <w:pPr>
        <w:jc w:val="center"/>
        <w:rPr>
          <w:b/>
          <w:bCs/>
          <w:sz w:val="28"/>
          <w:szCs w:val="28"/>
        </w:rPr>
      </w:pPr>
    </w:p>
    <w:p w:rsidR="00FF2FED" w:rsidRPr="00FF2FED" w:rsidRDefault="00FF2FED" w:rsidP="002E3048">
      <w:pPr>
        <w:jc w:val="center"/>
        <w:rPr>
          <w:b/>
          <w:bCs/>
          <w:sz w:val="28"/>
          <w:szCs w:val="28"/>
        </w:rPr>
      </w:pPr>
    </w:p>
    <w:p w:rsidR="00FF2FED" w:rsidRPr="00FF2FED" w:rsidRDefault="00FF2FED" w:rsidP="002E3048">
      <w:pPr>
        <w:jc w:val="center"/>
        <w:rPr>
          <w:b/>
          <w:bCs/>
          <w:sz w:val="28"/>
          <w:szCs w:val="28"/>
        </w:rPr>
      </w:pPr>
    </w:p>
    <w:p w:rsidR="00FF2FED" w:rsidRPr="00FF2FED" w:rsidRDefault="00FF2FED" w:rsidP="002E3048">
      <w:pPr>
        <w:jc w:val="center"/>
        <w:rPr>
          <w:b/>
          <w:bCs/>
          <w:sz w:val="28"/>
          <w:szCs w:val="28"/>
        </w:rPr>
      </w:pPr>
    </w:p>
    <w:p w:rsidR="00FF2FED" w:rsidRPr="00FF2FED" w:rsidRDefault="00FF2FED" w:rsidP="002E3048">
      <w:pPr>
        <w:jc w:val="center"/>
        <w:rPr>
          <w:b/>
          <w:bCs/>
          <w:sz w:val="28"/>
          <w:szCs w:val="28"/>
        </w:rPr>
      </w:pPr>
    </w:p>
    <w:p w:rsidR="00FF2FED" w:rsidRPr="00FF2FED" w:rsidRDefault="00FF2FED" w:rsidP="002E3048">
      <w:pPr>
        <w:jc w:val="center"/>
        <w:rPr>
          <w:b/>
          <w:bCs/>
          <w:sz w:val="28"/>
          <w:szCs w:val="28"/>
        </w:rPr>
      </w:pPr>
    </w:p>
    <w:p w:rsidR="00FF2FED" w:rsidRPr="00FF2FED" w:rsidRDefault="00FF2FED" w:rsidP="002E3048">
      <w:pPr>
        <w:jc w:val="center"/>
        <w:rPr>
          <w:i/>
          <w:iCs/>
          <w:sz w:val="28"/>
          <w:szCs w:val="28"/>
        </w:rPr>
      </w:pPr>
    </w:p>
    <w:p w:rsidR="00B96358" w:rsidRPr="00FF2FED" w:rsidRDefault="00B96358" w:rsidP="002E3048">
      <w:pPr>
        <w:jc w:val="center"/>
        <w:rPr>
          <w:b/>
          <w:bCs/>
          <w:sz w:val="28"/>
          <w:szCs w:val="28"/>
        </w:rPr>
      </w:pPr>
      <w:r w:rsidRPr="00FF2FED">
        <w:rPr>
          <w:b/>
          <w:bCs/>
          <w:sz w:val="28"/>
          <w:szCs w:val="28"/>
        </w:rPr>
        <w:t>Оценочные средства</w:t>
      </w:r>
    </w:p>
    <w:p w:rsidR="00C475ED" w:rsidRPr="00FF2FED" w:rsidRDefault="00C475ED" w:rsidP="003C5D13">
      <w:pPr>
        <w:jc w:val="center"/>
      </w:pPr>
      <w:r w:rsidRPr="00FF2FED">
        <w:t xml:space="preserve">для проведения промежуточной аттестации по </w:t>
      </w:r>
      <w:r w:rsidR="003C5D13" w:rsidRPr="00FF2FED">
        <w:t xml:space="preserve">дисциплине «Безопасность жизнедеятельности», </w:t>
      </w:r>
      <w:r w:rsidRPr="00FF2FED">
        <w:rPr>
          <w:iCs/>
        </w:rPr>
        <w:t>по специальности СПО</w:t>
      </w:r>
      <w:r w:rsidR="0070333C" w:rsidRPr="00FF2FED">
        <w:rPr>
          <w:rStyle w:val="FontStyle43"/>
          <w:color w:val="auto"/>
          <w:sz w:val="24"/>
          <w:szCs w:val="24"/>
        </w:rPr>
        <w:t xml:space="preserve">111801 Ветеринария, </w:t>
      </w:r>
      <w:r w:rsidR="0070333C" w:rsidRPr="00FF2FED">
        <w:rPr>
          <w:rStyle w:val="FontStyle45"/>
          <w:color w:val="auto"/>
        </w:rPr>
        <w:t>входящей в состав укрупненной группы специальностей 110000 Сельское и рыбное хозяйство.</w:t>
      </w:r>
    </w:p>
    <w:p w:rsidR="00B96358" w:rsidRPr="00FF2FED" w:rsidRDefault="00B96358" w:rsidP="002E3048">
      <w:pPr>
        <w:jc w:val="center"/>
        <w:rPr>
          <w:i/>
          <w:iCs/>
        </w:rPr>
      </w:pPr>
    </w:p>
    <w:p w:rsidR="00B96358" w:rsidRPr="00FF2FED" w:rsidRDefault="00B96358" w:rsidP="002E3048">
      <w:pPr>
        <w:jc w:val="center"/>
        <w:rPr>
          <w:i/>
          <w:iCs/>
        </w:rPr>
      </w:pPr>
      <w:r w:rsidRPr="00FF2FED">
        <w:rPr>
          <w:bCs/>
        </w:rPr>
        <w:t>Форма проведения оценочной процедуры</w:t>
      </w:r>
      <w:r w:rsidR="00843810" w:rsidRPr="00FF2FED">
        <w:rPr>
          <w:bCs/>
        </w:rPr>
        <w:t xml:space="preserve"> </w:t>
      </w:r>
      <w:r w:rsidR="003C5D13" w:rsidRPr="00FF2FED">
        <w:rPr>
          <w:iCs/>
        </w:rPr>
        <w:t>зачет.</w:t>
      </w:r>
    </w:p>
    <w:p w:rsidR="00B96358" w:rsidRPr="00FF2FED" w:rsidRDefault="00B96358" w:rsidP="002E3048">
      <w:pPr>
        <w:jc w:val="center"/>
        <w:rPr>
          <w:i/>
          <w:iCs/>
        </w:rPr>
      </w:pPr>
    </w:p>
    <w:p w:rsidR="00B96358" w:rsidRPr="00FF2FED" w:rsidRDefault="00B96358" w:rsidP="002E3048">
      <w:pPr>
        <w:spacing w:line="360" w:lineRule="auto"/>
        <w:jc w:val="center"/>
        <w:rPr>
          <w:b/>
          <w:bCs/>
          <w:sz w:val="28"/>
          <w:szCs w:val="28"/>
        </w:rPr>
      </w:pPr>
    </w:p>
    <w:p w:rsidR="00B96358" w:rsidRPr="00FF2FED" w:rsidRDefault="00B96358" w:rsidP="002E3048">
      <w:pPr>
        <w:spacing w:line="360" w:lineRule="auto"/>
        <w:jc w:val="center"/>
        <w:rPr>
          <w:b/>
          <w:bCs/>
          <w:sz w:val="28"/>
          <w:szCs w:val="28"/>
        </w:rPr>
      </w:pPr>
    </w:p>
    <w:p w:rsidR="00484591" w:rsidRPr="00FF2FED" w:rsidRDefault="00484591" w:rsidP="002E3048">
      <w:pPr>
        <w:spacing w:line="360" w:lineRule="auto"/>
        <w:jc w:val="center"/>
        <w:rPr>
          <w:b/>
          <w:bCs/>
          <w:sz w:val="28"/>
          <w:szCs w:val="28"/>
        </w:rPr>
      </w:pPr>
    </w:p>
    <w:p w:rsidR="00484591" w:rsidRPr="00FF2FED" w:rsidRDefault="00484591" w:rsidP="002E3048">
      <w:pPr>
        <w:spacing w:line="360" w:lineRule="auto"/>
        <w:jc w:val="center"/>
        <w:rPr>
          <w:b/>
          <w:bCs/>
          <w:sz w:val="28"/>
          <w:szCs w:val="28"/>
        </w:rPr>
      </w:pPr>
    </w:p>
    <w:p w:rsidR="00FF2FED" w:rsidRPr="00FF2FED" w:rsidRDefault="00FF2FED" w:rsidP="002E3048">
      <w:pPr>
        <w:spacing w:line="360" w:lineRule="auto"/>
        <w:jc w:val="center"/>
        <w:rPr>
          <w:b/>
          <w:bCs/>
          <w:sz w:val="28"/>
          <w:szCs w:val="28"/>
        </w:rPr>
      </w:pPr>
    </w:p>
    <w:p w:rsidR="00FF2FED" w:rsidRPr="00FF2FED" w:rsidRDefault="00FF2FED" w:rsidP="002E3048">
      <w:pPr>
        <w:spacing w:line="360" w:lineRule="auto"/>
        <w:jc w:val="center"/>
        <w:rPr>
          <w:b/>
          <w:bCs/>
          <w:sz w:val="28"/>
          <w:szCs w:val="28"/>
        </w:rPr>
      </w:pPr>
    </w:p>
    <w:p w:rsidR="00FF2FED" w:rsidRPr="00FF2FED" w:rsidRDefault="00FF2FED" w:rsidP="002E3048">
      <w:pPr>
        <w:spacing w:line="360" w:lineRule="auto"/>
        <w:jc w:val="center"/>
        <w:rPr>
          <w:b/>
          <w:bCs/>
          <w:sz w:val="28"/>
          <w:szCs w:val="28"/>
        </w:rPr>
      </w:pPr>
    </w:p>
    <w:p w:rsidR="00FF2FED" w:rsidRPr="00FF2FED" w:rsidRDefault="00FF2FED" w:rsidP="002E3048">
      <w:pPr>
        <w:spacing w:line="360" w:lineRule="auto"/>
        <w:jc w:val="center"/>
        <w:rPr>
          <w:b/>
          <w:bCs/>
          <w:sz w:val="28"/>
          <w:szCs w:val="28"/>
        </w:rPr>
      </w:pPr>
    </w:p>
    <w:p w:rsidR="00FF2FED" w:rsidRPr="00FF2FED" w:rsidRDefault="00FF2FED" w:rsidP="002E3048">
      <w:pPr>
        <w:spacing w:line="360" w:lineRule="auto"/>
        <w:jc w:val="center"/>
        <w:rPr>
          <w:b/>
          <w:bCs/>
          <w:sz w:val="28"/>
          <w:szCs w:val="28"/>
        </w:rPr>
      </w:pPr>
    </w:p>
    <w:p w:rsidR="00FF2FED" w:rsidRPr="00FF2FED" w:rsidRDefault="00FF2FED" w:rsidP="002E3048">
      <w:pPr>
        <w:spacing w:line="360" w:lineRule="auto"/>
        <w:jc w:val="center"/>
        <w:rPr>
          <w:b/>
          <w:bCs/>
          <w:sz w:val="28"/>
          <w:szCs w:val="28"/>
        </w:rPr>
      </w:pPr>
    </w:p>
    <w:p w:rsidR="00FF2FED" w:rsidRPr="00FF2FED" w:rsidRDefault="00FF2FED" w:rsidP="002E3048">
      <w:pPr>
        <w:spacing w:line="360" w:lineRule="auto"/>
        <w:jc w:val="center"/>
        <w:rPr>
          <w:b/>
          <w:bCs/>
          <w:sz w:val="28"/>
          <w:szCs w:val="28"/>
        </w:rPr>
      </w:pPr>
    </w:p>
    <w:p w:rsidR="00FF2FED" w:rsidRPr="00FF2FED" w:rsidRDefault="00FF2FED" w:rsidP="002E3048">
      <w:pPr>
        <w:spacing w:line="360" w:lineRule="auto"/>
        <w:jc w:val="center"/>
        <w:rPr>
          <w:b/>
          <w:bCs/>
          <w:sz w:val="28"/>
          <w:szCs w:val="28"/>
        </w:rPr>
      </w:pPr>
    </w:p>
    <w:p w:rsidR="00FF2FED" w:rsidRPr="00FF2FED" w:rsidRDefault="00FF2FED" w:rsidP="002E3048">
      <w:pPr>
        <w:spacing w:line="360" w:lineRule="auto"/>
        <w:jc w:val="center"/>
        <w:rPr>
          <w:b/>
          <w:bCs/>
          <w:sz w:val="28"/>
          <w:szCs w:val="28"/>
        </w:rPr>
      </w:pPr>
    </w:p>
    <w:p w:rsidR="00FF2FED" w:rsidRPr="00FF2FED" w:rsidRDefault="00FF2FED" w:rsidP="002E3048">
      <w:pPr>
        <w:spacing w:line="360" w:lineRule="auto"/>
        <w:jc w:val="center"/>
        <w:rPr>
          <w:b/>
          <w:bCs/>
          <w:sz w:val="28"/>
          <w:szCs w:val="28"/>
        </w:rPr>
      </w:pPr>
    </w:p>
    <w:p w:rsidR="00484591" w:rsidRPr="00FF2FED" w:rsidRDefault="00484591" w:rsidP="002E3048">
      <w:pPr>
        <w:spacing w:line="360" w:lineRule="auto"/>
        <w:jc w:val="center"/>
        <w:rPr>
          <w:b/>
          <w:bCs/>
          <w:sz w:val="28"/>
          <w:szCs w:val="28"/>
        </w:rPr>
      </w:pPr>
    </w:p>
    <w:p w:rsidR="00484591" w:rsidRPr="00FF2FED" w:rsidRDefault="00484591" w:rsidP="002E3048">
      <w:pPr>
        <w:spacing w:line="360" w:lineRule="auto"/>
        <w:jc w:val="center"/>
        <w:rPr>
          <w:b/>
          <w:bCs/>
          <w:sz w:val="28"/>
          <w:szCs w:val="28"/>
        </w:rPr>
      </w:pPr>
    </w:p>
    <w:p w:rsidR="00B96358" w:rsidRPr="00FF2FED" w:rsidRDefault="00C475ED" w:rsidP="002E3048">
      <w:pPr>
        <w:spacing w:line="360" w:lineRule="auto"/>
        <w:jc w:val="center"/>
        <w:rPr>
          <w:b/>
          <w:bCs/>
          <w:sz w:val="28"/>
          <w:szCs w:val="28"/>
        </w:rPr>
      </w:pPr>
      <w:r w:rsidRPr="00FF2FED">
        <w:rPr>
          <w:b/>
          <w:bCs/>
          <w:sz w:val="28"/>
          <w:szCs w:val="28"/>
        </w:rPr>
        <w:t>Салехард, 201</w:t>
      </w:r>
      <w:r w:rsidR="00FF2FED" w:rsidRPr="00FF2FED">
        <w:rPr>
          <w:b/>
          <w:bCs/>
          <w:sz w:val="28"/>
          <w:szCs w:val="28"/>
        </w:rPr>
        <w:t>4</w:t>
      </w:r>
    </w:p>
    <w:p w:rsidR="00B96358" w:rsidRPr="00FF2FED" w:rsidRDefault="00C475ED" w:rsidP="002E3048">
      <w:pPr>
        <w:spacing w:line="360" w:lineRule="auto"/>
        <w:rPr>
          <w:b/>
          <w:bCs/>
        </w:rPr>
      </w:pPr>
      <w:r w:rsidRPr="00FF2FED">
        <w:rPr>
          <w:b/>
          <w:bCs/>
        </w:rPr>
        <w:br w:type="page"/>
      </w:r>
      <w:r w:rsidR="00B96358" w:rsidRPr="00FF2FED">
        <w:rPr>
          <w:b/>
          <w:bCs/>
        </w:rPr>
        <w:lastRenderedPageBreak/>
        <w:t xml:space="preserve">Разработчики: </w:t>
      </w:r>
      <w:r w:rsidR="00B96358" w:rsidRPr="00FF2FED">
        <w:rPr>
          <w:b/>
          <w:bCs/>
        </w:rPr>
        <w:tab/>
      </w:r>
    </w:p>
    <w:p w:rsidR="00AE76E6" w:rsidRPr="00FF2FED" w:rsidRDefault="00AE76E6" w:rsidP="00AE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r w:rsidRPr="00FF2FED">
        <w:t xml:space="preserve">Организация-разработчик: </w:t>
      </w:r>
      <w:r w:rsidRPr="00FF2FED">
        <w:rPr>
          <w:rStyle w:val="FontStyle43"/>
          <w:color w:val="auto"/>
          <w:sz w:val="24"/>
          <w:szCs w:val="24"/>
          <w:u w:val="single"/>
        </w:rPr>
        <w:t>Государственное бюджетное образовательное учреждение среднего профессионального образования Ямало-Ненецкого автономного округа «Ямальский полярный агроэкономический техникум»</w:t>
      </w:r>
    </w:p>
    <w:p w:rsidR="00AE76E6" w:rsidRPr="00FF2FED" w:rsidRDefault="00AE76E6" w:rsidP="00AE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p>
    <w:p w:rsidR="00AE76E6" w:rsidRPr="00FF2FED" w:rsidRDefault="00AE76E6" w:rsidP="001C2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r w:rsidRPr="00FF2FED">
        <w:t>Разработчик:</w:t>
      </w:r>
    </w:p>
    <w:p w:rsidR="00B96358" w:rsidRPr="00FF2FED" w:rsidRDefault="008524CF" w:rsidP="001C282C">
      <w:pPr>
        <w:tabs>
          <w:tab w:val="left" w:pos="6225"/>
        </w:tabs>
        <w:spacing w:line="360" w:lineRule="auto"/>
      </w:pPr>
      <w:r>
        <w:t>Чесноков Андрей Юрьевич</w:t>
      </w:r>
      <w:r w:rsidR="00AE76E6" w:rsidRPr="00FF2FED">
        <w:t>, преподаватель ОБЖ, БЖ.</w:t>
      </w:r>
    </w:p>
    <w:p w:rsidR="00B96358" w:rsidRPr="00FF2FED" w:rsidRDefault="00B96358" w:rsidP="002E3048">
      <w:pPr>
        <w:tabs>
          <w:tab w:val="left" w:pos="6225"/>
        </w:tabs>
      </w:pPr>
    </w:p>
    <w:p w:rsidR="00B96358" w:rsidRPr="00FF2FED" w:rsidRDefault="00B96358" w:rsidP="002E3048">
      <w:pPr>
        <w:tabs>
          <w:tab w:val="left" w:pos="6225"/>
        </w:tabs>
      </w:pPr>
    </w:p>
    <w:p w:rsidR="00B96358" w:rsidRPr="00FF2FED" w:rsidRDefault="00B96358" w:rsidP="002E3048">
      <w:pPr>
        <w:tabs>
          <w:tab w:val="left" w:pos="6225"/>
        </w:tabs>
      </w:pPr>
    </w:p>
    <w:p w:rsidR="00B96358" w:rsidRPr="00FF2FED" w:rsidRDefault="00B96358" w:rsidP="002E3048">
      <w:pPr>
        <w:tabs>
          <w:tab w:val="left" w:pos="6225"/>
        </w:tabs>
      </w:pPr>
    </w:p>
    <w:p w:rsidR="00AE76E6" w:rsidRPr="00FF2FED" w:rsidRDefault="00AE76E6" w:rsidP="002E3048">
      <w:pPr>
        <w:tabs>
          <w:tab w:val="left" w:pos="6225"/>
        </w:tabs>
      </w:pPr>
    </w:p>
    <w:p w:rsidR="00B96358" w:rsidRPr="00FF2FED" w:rsidRDefault="00B96358" w:rsidP="002E3048">
      <w:pPr>
        <w:spacing w:line="360" w:lineRule="auto"/>
        <w:ind w:firstLine="709"/>
        <w:jc w:val="both"/>
        <w:rPr>
          <w:sz w:val="28"/>
          <w:szCs w:val="28"/>
        </w:rPr>
      </w:pPr>
    </w:p>
    <w:p w:rsidR="00B96358" w:rsidRPr="00FF2FED" w:rsidRDefault="00B96358" w:rsidP="002E3048">
      <w:pPr>
        <w:spacing w:line="360" w:lineRule="auto"/>
        <w:jc w:val="center"/>
        <w:rPr>
          <w:b/>
          <w:bCs/>
          <w:sz w:val="28"/>
          <w:szCs w:val="28"/>
        </w:rPr>
      </w:pPr>
    </w:p>
    <w:p w:rsidR="00B96358" w:rsidRPr="00FF2FED" w:rsidRDefault="00B96358" w:rsidP="002E3048">
      <w:pPr>
        <w:spacing w:line="360" w:lineRule="auto"/>
        <w:jc w:val="center"/>
        <w:rPr>
          <w:b/>
          <w:bCs/>
          <w:sz w:val="28"/>
          <w:szCs w:val="28"/>
        </w:rPr>
      </w:pPr>
    </w:p>
    <w:p w:rsidR="00B96358" w:rsidRPr="00FF2FED" w:rsidRDefault="00B96358" w:rsidP="002E3048">
      <w:pPr>
        <w:spacing w:line="360" w:lineRule="auto"/>
        <w:jc w:val="center"/>
        <w:rPr>
          <w:b/>
          <w:bCs/>
          <w:sz w:val="28"/>
          <w:szCs w:val="28"/>
        </w:rPr>
      </w:pPr>
    </w:p>
    <w:p w:rsidR="00B96358" w:rsidRPr="00FF2FED" w:rsidRDefault="00B96358" w:rsidP="002E3048">
      <w:pPr>
        <w:spacing w:line="360" w:lineRule="auto"/>
        <w:jc w:val="center"/>
        <w:rPr>
          <w:b/>
          <w:bCs/>
          <w:sz w:val="28"/>
          <w:szCs w:val="28"/>
        </w:rPr>
      </w:pPr>
    </w:p>
    <w:p w:rsidR="00B96358" w:rsidRPr="00FF2FED" w:rsidRDefault="00B96358" w:rsidP="002E3048">
      <w:pPr>
        <w:spacing w:line="360" w:lineRule="auto"/>
        <w:jc w:val="center"/>
        <w:rPr>
          <w:b/>
          <w:bCs/>
          <w:sz w:val="28"/>
          <w:szCs w:val="28"/>
        </w:rPr>
      </w:pPr>
    </w:p>
    <w:p w:rsidR="00B96358" w:rsidRPr="00FF2FED" w:rsidRDefault="00B96358" w:rsidP="002E3048">
      <w:pPr>
        <w:spacing w:line="360" w:lineRule="auto"/>
        <w:jc w:val="center"/>
        <w:rPr>
          <w:b/>
          <w:bCs/>
          <w:sz w:val="28"/>
          <w:szCs w:val="28"/>
        </w:rPr>
      </w:pPr>
    </w:p>
    <w:p w:rsidR="00B96358" w:rsidRPr="00FF2FED" w:rsidRDefault="00B96358" w:rsidP="002E3048">
      <w:pPr>
        <w:spacing w:line="360" w:lineRule="auto"/>
        <w:jc w:val="center"/>
        <w:rPr>
          <w:b/>
          <w:bCs/>
          <w:sz w:val="28"/>
          <w:szCs w:val="28"/>
        </w:rPr>
      </w:pPr>
    </w:p>
    <w:p w:rsidR="00B96358" w:rsidRPr="00FF2FED" w:rsidRDefault="00B96358" w:rsidP="002E3048">
      <w:pPr>
        <w:spacing w:line="360" w:lineRule="auto"/>
        <w:jc w:val="center"/>
        <w:rPr>
          <w:b/>
          <w:bCs/>
          <w:sz w:val="28"/>
          <w:szCs w:val="28"/>
        </w:rPr>
      </w:pPr>
    </w:p>
    <w:p w:rsidR="00B96358" w:rsidRPr="00FF2FED" w:rsidRDefault="00B96358" w:rsidP="002E3048">
      <w:pPr>
        <w:spacing w:line="360" w:lineRule="auto"/>
        <w:jc w:val="center"/>
        <w:rPr>
          <w:b/>
          <w:bCs/>
          <w:sz w:val="28"/>
          <w:szCs w:val="28"/>
        </w:rPr>
      </w:pPr>
    </w:p>
    <w:p w:rsidR="00B96358" w:rsidRPr="00FF2FED" w:rsidRDefault="00B96358" w:rsidP="002E3048">
      <w:pPr>
        <w:spacing w:line="360" w:lineRule="auto"/>
        <w:jc w:val="center"/>
        <w:rPr>
          <w:b/>
          <w:bCs/>
          <w:sz w:val="28"/>
          <w:szCs w:val="28"/>
        </w:rPr>
      </w:pPr>
    </w:p>
    <w:p w:rsidR="00B96358" w:rsidRPr="00FF2FED" w:rsidRDefault="00B96358" w:rsidP="002E3048">
      <w:pPr>
        <w:spacing w:line="360" w:lineRule="auto"/>
        <w:jc w:val="center"/>
        <w:rPr>
          <w:b/>
          <w:bCs/>
          <w:sz w:val="28"/>
          <w:szCs w:val="28"/>
        </w:rPr>
      </w:pPr>
    </w:p>
    <w:p w:rsidR="00B96358" w:rsidRPr="00FF2FED" w:rsidRDefault="00B96358" w:rsidP="002E3048">
      <w:pPr>
        <w:spacing w:line="360" w:lineRule="auto"/>
        <w:jc w:val="center"/>
        <w:rPr>
          <w:b/>
          <w:bCs/>
          <w:sz w:val="28"/>
          <w:szCs w:val="28"/>
        </w:rPr>
      </w:pPr>
    </w:p>
    <w:p w:rsidR="00B96358" w:rsidRPr="00FF2FED" w:rsidRDefault="00B96358" w:rsidP="002E3048">
      <w:pPr>
        <w:spacing w:line="360" w:lineRule="auto"/>
        <w:jc w:val="center"/>
        <w:rPr>
          <w:b/>
          <w:bCs/>
          <w:sz w:val="28"/>
          <w:szCs w:val="28"/>
        </w:rPr>
      </w:pPr>
    </w:p>
    <w:p w:rsidR="00B96358" w:rsidRPr="00FF2FED" w:rsidRDefault="000D3D9A" w:rsidP="002E3048">
      <w:pPr>
        <w:spacing w:line="360" w:lineRule="auto"/>
        <w:jc w:val="center"/>
        <w:rPr>
          <w:b/>
          <w:bCs/>
          <w:sz w:val="28"/>
          <w:szCs w:val="28"/>
        </w:rPr>
      </w:pPr>
      <w:r w:rsidRPr="00FF2FED">
        <w:rPr>
          <w:b/>
          <w:bCs/>
          <w:sz w:val="28"/>
          <w:szCs w:val="28"/>
        </w:rPr>
        <w:br w:type="page"/>
      </w:r>
    </w:p>
    <w:p w:rsidR="000D3D9A" w:rsidRPr="00FF2FED" w:rsidRDefault="000D3D9A" w:rsidP="000D3D9A">
      <w:pPr>
        <w:pStyle w:val="2"/>
        <w:spacing w:before="0" w:after="0"/>
      </w:pPr>
      <w:bookmarkStart w:id="0" w:name="_Toc316860036"/>
      <w:r w:rsidRPr="00FF2FED">
        <w:rPr>
          <w:rFonts w:ascii="Times New Roman" w:hAnsi="Times New Roman" w:cs="Times New Roman"/>
          <w:i w:val="0"/>
          <w:iCs w:val="0"/>
          <w:lang w:val="en-US"/>
        </w:rPr>
        <w:t>I</w:t>
      </w:r>
      <w:r w:rsidRPr="00FF2FED">
        <w:rPr>
          <w:rFonts w:ascii="Times New Roman" w:hAnsi="Times New Roman" w:cs="Times New Roman"/>
          <w:i w:val="0"/>
          <w:iCs w:val="0"/>
        </w:rPr>
        <w:t xml:space="preserve">.Паспорт комплекта оценочных средств </w:t>
      </w:r>
    </w:p>
    <w:p w:rsidR="000D3D9A" w:rsidRPr="00FF2FED" w:rsidRDefault="000D3D9A" w:rsidP="000D3D9A">
      <w:pPr>
        <w:spacing w:line="360" w:lineRule="auto"/>
        <w:jc w:val="right"/>
        <w:rPr>
          <w:sz w:val="28"/>
          <w:szCs w:val="28"/>
        </w:rPr>
      </w:pPr>
      <w:r w:rsidRPr="00FF2FED">
        <w:rPr>
          <w:sz w:val="28"/>
          <w:szCs w:val="28"/>
        </w:rPr>
        <w:t>Таблица 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2848"/>
        <w:gridCol w:w="3842"/>
      </w:tblGrid>
      <w:tr w:rsidR="00FF2FED" w:rsidRPr="00FF2FED" w:rsidTr="008D4A74">
        <w:tc>
          <w:tcPr>
            <w:tcW w:w="1505" w:type="pct"/>
          </w:tcPr>
          <w:p w:rsidR="000D3D9A" w:rsidRPr="00FF2FED" w:rsidRDefault="000D3D9A" w:rsidP="008D4A74">
            <w:pPr>
              <w:pStyle w:val="a6"/>
              <w:spacing w:after="0" w:line="240" w:lineRule="auto"/>
              <w:ind w:left="0"/>
              <w:jc w:val="center"/>
              <w:rPr>
                <w:rFonts w:ascii="Times New Roman" w:hAnsi="Times New Roman" w:cs="Times New Roman"/>
                <w:b/>
                <w:bCs/>
                <w:sz w:val="28"/>
                <w:szCs w:val="28"/>
              </w:rPr>
            </w:pPr>
            <w:r w:rsidRPr="00FF2FED">
              <w:rPr>
                <w:rFonts w:ascii="Times New Roman" w:hAnsi="Times New Roman" w:cs="Times New Roman"/>
                <w:b/>
                <w:bCs/>
                <w:sz w:val="28"/>
                <w:szCs w:val="28"/>
              </w:rPr>
              <w:t>Предме</w:t>
            </w:r>
            <w:proofErr w:type="gramStart"/>
            <w:r w:rsidRPr="00FF2FED">
              <w:rPr>
                <w:rFonts w:ascii="Times New Roman" w:hAnsi="Times New Roman" w:cs="Times New Roman"/>
                <w:b/>
                <w:bCs/>
                <w:sz w:val="28"/>
                <w:szCs w:val="28"/>
              </w:rPr>
              <w:t>т(</w:t>
            </w:r>
            <w:proofErr w:type="gramEnd"/>
            <w:r w:rsidRPr="00FF2FED">
              <w:rPr>
                <w:rFonts w:ascii="Times New Roman" w:hAnsi="Times New Roman" w:cs="Times New Roman"/>
                <w:b/>
                <w:bCs/>
                <w:sz w:val="28"/>
                <w:szCs w:val="28"/>
              </w:rPr>
              <w:t>ы) оценивания</w:t>
            </w:r>
          </w:p>
          <w:p w:rsidR="000D3D9A" w:rsidRPr="00FF2FED" w:rsidRDefault="000D3D9A" w:rsidP="008D4A74">
            <w:pPr>
              <w:pStyle w:val="a6"/>
              <w:spacing w:after="0" w:line="240" w:lineRule="auto"/>
              <w:ind w:left="0"/>
              <w:jc w:val="center"/>
              <w:rPr>
                <w:rFonts w:ascii="Times New Roman" w:hAnsi="Times New Roman" w:cs="Times New Roman"/>
                <w:sz w:val="28"/>
                <w:szCs w:val="28"/>
              </w:rPr>
            </w:pPr>
          </w:p>
        </w:tc>
        <w:tc>
          <w:tcPr>
            <w:tcW w:w="1488" w:type="pct"/>
          </w:tcPr>
          <w:p w:rsidR="000D3D9A" w:rsidRPr="00FF2FED" w:rsidRDefault="000D3D9A" w:rsidP="008D4A74">
            <w:pPr>
              <w:pStyle w:val="a6"/>
              <w:spacing w:after="0" w:line="240" w:lineRule="auto"/>
              <w:ind w:left="0"/>
              <w:jc w:val="center"/>
              <w:rPr>
                <w:rFonts w:ascii="Times New Roman" w:hAnsi="Times New Roman" w:cs="Times New Roman"/>
                <w:b/>
                <w:bCs/>
                <w:sz w:val="28"/>
                <w:szCs w:val="28"/>
              </w:rPr>
            </w:pPr>
            <w:r w:rsidRPr="00FF2FED">
              <w:rPr>
                <w:rFonts w:ascii="Times New Roman" w:hAnsi="Times New Roman" w:cs="Times New Roman"/>
                <w:b/>
                <w:bCs/>
                <w:sz w:val="28"/>
                <w:szCs w:val="28"/>
              </w:rPr>
              <w:t>Объек</w:t>
            </w:r>
            <w:proofErr w:type="gramStart"/>
            <w:r w:rsidRPr="00FF2FED">
              <w:rPr>
                <w:rFonts w:ascii="Times New Roman" w:hAnsi="Times New Roman" w:cs="Times New Roman"/>
                <w:b/>
                <w:bCs/>
                <w:sz w:val="28"/>
                <w:szCs w:val="28"/>
              </w:rPr>
              <w:t>т(</w:t>
            </w:r>
            <w:proofErr w:type="gramEnd"/>
            <w:r w:rsidRPr="00FF2FED">
              <w:rPr>
                <w:rFonts w:ascii="Times New Roman" w:hAnsi="Times New Roman" w:cs="Times New Roman"/>
                <w:b/>
                <w:bCs/>
                <w:sz w:val="28"/>
                <w:szCs w:val="28"/>
              </w:rPr>
              <w:t>ы) оценивания</w:t>
            </w:r>
          </w:p>
        </w:tc>
        <w:tc>
          <w:tcPr>
            <w:tcW w:w="2007" w:type="pct"/>
          </w:tcPr>
          <w:p w:rsidR="000D3D9A" w:rsidRPr="00FF2FED" w:rsidRDefault="000D3D9A" w:rsidP="008D4A74">
            <w:pPr>
              <w:pStyle w:val="a6"/>
              <w:spacing w:after="0" w:line="240" w:lineRule="auto"/>
              <w:ind w:left="0"/>
              <w:jc w:val="center"/>
              <w:rPr>
                <w:rFonts w:ascii="Times New Roman" w:hAnsi="Times New Roman" w:cs="Times New Roman"/>
                <w:b/>
                <w:bCs/>
                <w:sz w:val="28"/>
                <w:szCs w:val="28"/>
              </w:rPr>
            </w:pPr>
            <w:r w:rsidRPr="00FF2FED">
              <w:rPr>
                <w:rFonts w:ascii="Times New Roman" w:hAnsi="Times New Roman" w:cs="Times New Roman"/>
                <w:b/>
                <w:bCs/>
                <w:sz w:val="28"/>
                <w:szCs w:val="28"/>
              </w:rPr>
              <w:t>Показатели</w:t>
            </w:r>
          </w:p>
          <w:p w:rsidR="000D3D9A" w:rsidRPr="00FF2FED" w:rsidRDefault="000D3D9A" w:rsidP="008D4A74">
            <w:pPr>
              <w:pStyle w:val="a6"/>
              <w:spacing w:after="0" w:line="240" w:lineRule="auto"/>
              <w:ind w:left="0"/>
              <w:jc w:val="center"/>
              <w:rPr>
                <w:rFonts w:ascii="Times New Roman" w:hAnsi="Times New Roman" w:cs="Times New Roman"/>
                <w:b/>
                <w:bCs/>
                <w:sz w:val="28"/>
                <w:szCs w:val="28"/>
              </w:rPr>
            </w:pPr>
            <w:r w:rsidRPr="00FF2FED">
              <w:rPr>
                <w:rFonts w:ascii="Times New Roman" w:hAnsi="Times New Roman" w:cs="Times New Roman"/>
                <w:b/>
                <w:bCs/>
                <w:sz w:val="28"/>
                <w:szCs w:val="28"/>
              </w:rPr>
              <w:t>оценки</w:t>
            </w:r>
          </w:p>
        </w:tc>
      </w:tr>
      <w:tr w:rsidR="00FF2FED" w:rsidRPr="00FF2FED" w:rsidTr="008D4A74">
        <w:tc>
          <w:tcPr>
            <w:tcW w:w="1505" w:type="pct"/>
          </w:tcPr>
          <w:p w:rsidR="000D3D9A" w:rsidRPr="00FF2FED" w:rsidRDefault="000D3D9A" w:rsidP="008D4A74">
            <w:pPr>
              <w:pStyle w:val="a6"/>
              <w:spacing w:after="0" w:line="240" w:lineRule="auto"/>
              <w:ind w:left="0"/>
              <w:rPr>
                <w:rFonts w:ascii="Times New Roman" w:hAnsi="Times New Roman" w:cs="Times New Roman"/>
                <w:sz w:val="24"/>
                <w:szCs w:val="24"/>
              </w:rPr>
            </w:pPr>
            <w:r w:rsidRPr="00FF2FED">
              <w:rPr>
                <w:rFonts w:ascii="Times New Roman" w:hAnsi="Times New Roman" w:cs="Times New Roman"/>
                <w:b/>
                <w:sz w:val="24"/>
                <w:szCs w:val="24"/>
              </w:rPr>
              <w:t>Уметь</w:t>
            </w:r>
            <w:r w:rsidRPr="00FF2FED">
              <w:rPr>
                <w:rFonts w:ascii="Times New Roman" w:hAnsi="Times New Roman" w:cs="Times New Roman"/>
                <w:sz w:val="24"/>
                <w:szCs w:val="24"/>
              </w:rPr>
              <w:t>:</w:t>
            </w:r>
          </w:p>
          <w:p w:rsidR="000D3D9A" w:rsidRPr="00FF2FED" w:rsidRDefault="000D3D9A" w:rsidP="008D4A74">
            <w:pPr>
              <w:pStyle w:val="a6"/>
              <w:spacing w:after="0" w:line="240" w:lineRule="auto"/>
              <w:ind w:left="0"/>
              <w:rPr>
                <w:rFonts w:ascii="Times New Roman" w:hAnsi="Times New Roman" w:cs="Times New Roman"/>
                <w:i/>
                <w:sz w:val="24"/>
                <w:szCs w:val="24"/>
                <w:highlight w:val="yellow"/>
              </w:rPr>
            </w:pPr>
            <w:r w:rsidRPr="00FF2FED">
              <w:rPr>
                <w:rFonts w:ascii="Times New Roman" w:hAnsi="Times New Roman" w:cs="Times New Roman"/>
                <w:sz w:val="24"/>
                <w:szCs w:val="24"/>
              </w:rPr>
              <w:t>организовать и проводить мероприятия по защите работающих и населения от негативных воздействий чрезвычайных ситуаций;</w:t>
            </w:r>
          </w:p>
        </w:tc>
        <w:tc>
          <w:tcPr>
            <w:tcW w:w="1488" w:type="pct"/>
          </w:tcPr>
          <w:p w:rsidR="000D3D9A" w:rsidRPr="00FF2FED" w:rsidRDefault="00212EFD" w:rsidP="00843810">
            <w:pPr>
              <w:pStyle w:val="a6"/>
              <w:spacing w:after="0" w:line="240" w:lineRule="auto"/>
              <w:ind w:left="0"/>
              <w:rPr>
                <w:rFonts w:ascii="Times New Roman" w:hAnsi="Times New Roman" w:cs="Times New Roman"/>
                <w:sz w:val="24"/>
                <w:szCs w:val="24"/>
                <w:highlight w:val="yellow"/>
              </w:rPr>
            </w:pPr>
            <w:r w:rsidRPr="00FF2FED">
              <w:rPr>
                <w:rFonts w:ascii="Times New Roman" w:hAnsi="Times New Roman" w:cs="Times New Roman"/>
                <w:bCs/>
                <w:sz w:val="24"/>
                <w:szCs w:val="24"/>
              </w:rPr>
              <w:t>Руководство</w:t>
            </w:r>
            <w:r w:rsidR="00843810" w:rsidRPr="00FF2FED">
              <w:rPr>
                <w:rFonts w:ascii="Times New Roman" w:hAnsi="Times New Roman" w:cs="Times New Roman"/>
                <w:bCs/>
                <w:sz w:val="24"/>
                <w:szCs w:val="24"/>
              </w:rPr>
              <w:t xml:space="preserve"> </w:t>
            </w:r>
            <w:r w:rsidR="008D4A74" w:rsidRPr="00FF2FED">
              <w:rPr>
                <w:rFonts w:ascii="Times New Roman" w:hAnsi="Times New Roman" w:cs="Times New Roman"/>
                <w:bCs/>
                <w:sz w:val="24"/>
                <w:szCs w:val="24"/>
              </w:rPr>
              <w:t>о</w:t>
            </w:r>
            <w:r w:rsidR="000D3D9A" w:rsidRPr="00FF2FED">
              <w:rPr>
                <w:rFonts w:ascii="Times New Roman" w:hAnsi="Times New Roman" w:cs="Times New Roman"/>
                <w:bCs/>
                <w:sz w:val="24"/>
                <w:szCs w:val="24"/>
              </w:rPr>
              <w:t>рганизац</w:t>
            </w:r>
            <w:r w:rsidR="008D4A74" w:rsidRPr="00FF2FED">
              <w:rPr>
                <w:rFonts w:ascii="Times New Roman" w:hAnsi="Times New Roman" w:cs="Times New Roman"/>
                <w:bCs/>
                <w:sz w:val="24"/>
                <w:szCs w:val="24"/>
              </w:rPr>
              <w:t>ией</w:t>
            </w:r>
            <w:r w:rsidR="000D3D9A" w:rsidRPr="00FF2FED">
              <w:rPr>
                <w:rFonts w:ascii="Times New Roman" w:hAnsi="Times New Roman" w:cs="Times New Roman"/>
                <w:bCs/>
                <w:sz w:val="24"/>
                <w:szCs w:val="24"/>
              </w:rPr>
              <w:t xml:space="preserve"> и проведение</w:t>
            </w:r>
            <w:r w:rsidR="008D4A74" w:rsidRPr="00FF2FED">
              <w:rPr>
                <w:rFonts w:ascii="Times New Roman" w:hAnsi="Times New Roman" w:cs="Times New Roman"/>
                <w:bCs/>
                <w:sz w:val="24"/>
                <w:szCs w:val="24"/>
              </w:rPr>
              <w:t>м</w:t>
            </w:r>
            <w:r w:rsidR="000D3D9A" w:rsidRPr="00FF2FED">
              <w:rPr>
                <w:rFonts w:ascii="Times New Roman" w:hAnsi="Times New Roman" w:cs="Times New Roman"/>
                <w:bCs/>
                <w:sz w:val="24"/>
                <w:szCs w:val="24"/>
              </w:rPr>
              <w:t xml:space="preserve"> эвакуационных мероприятий</w:t>
            </w:r>
          </w:p>
        </w:tc>
        <w:tc>
          <w:tcPr>
            <w:tcW w:w="2007" w:type="pct"/>
          </w:tcPr>
          <w:p w:rsidR="000D3D9A" w:rsidRPr="00FF2FED" w:rsidRDefault="000D3D9A" w:rsidP="008D4A74">
            <w:pPr>
              <w:pStyle w:val="a6"/>
              <w:spacing w:after="0" w:line="240" w:lineRule="auto"/>
              <w:ind w:left="0"/>
              <w:rPr>
                <w:rFonts w:ascii="Times New Roman" w:hAnsi="Times New Roman" w:cs="Times New Roman"/>
                <w:i/>
                <w:iCs/>
                <w:sz w:val="24"/>
                <w:szCs w:val="24"/>
                <w:highlight w:val="yellow"/>
              </w:rPr>
            </w:pPr>
            <w:r w:rsidRPr="00FF2FED">
              <w:rPr>
                <w:rFonts w:ascii="Times New Roman" w:hAnsi="Times New Roman" w:cs="Times New Roman"/>
                <w:bCs/>
                <w:sz w:val="24"/>
                <w:szCs w:val="24"/>
              </w:rPr>
              <w:t>Последовательность проведения эвакуационных мероприятий в соответствии с планом эвакуационных мероприятий</w:t>
            </w:r>
          </w:p>
        </w:tc>
      </w:tr>
      <w:tr w:rsidR="00FF2FED" w:rsidRPr="00FF2FED" w:rsidTr="008D4A74">
        <w:tc>
          <w:tcPr>
            <w:tcW w:w="1505" w:type="pct"/>
          </w:tcPr>
          <w:p w:rsidR="000D3D9A" w:rsidRPr="00FF2FED" w:rsidRDefault="000D3D9A" w:rsidP="008D4A74">
            <w:pPr>
              <w:pStyle w:val="a6"/>
              <w:spacing w:after="0" w:line="240" w:lineRule="auto"/>
              <w:ind w:left="0"/>
              <w:rPr>
                <w:rFonts w:ascii="Times New Roman" w:hAnsi="Times New Roman" w:cs="Times New Roman"/>
                <w:i/>
                <w:sz w:val="24"/>
                <w:szCs w:val="24"/>
                <w:highlight w:val="yellow"/>
              </w:rPr>
            </w:pPr>
            <w:r w:rsidRPr="00FF2FED">
              <w:rPr>
                <w:rFonts w:ascii="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1488" w:type="pct"/>
          </w:tcPr>
          <w:p w:rsidR="000D3D9A" w:rsidRPr="00FF2FED" w:rsidRDefault="00212EFD" w:rsidP="008D4A74">
            <w:pPr>
              <w:pStyle w:val="a6"/>
              <w:spacing w:after="0" w:line="240" w:lineRule="auto"/>
              <w:ind w:left="0"/>
              <w:rPr>
                <w:rFonts w:ascii="Times New Roman" w:hAnsi="Times New Roman" w:cs="Times New Roman"/>
                <w:sz w:val="24"/>
                <w:szCs w:val="24"/>
              </w:rPr>
            </w:pPr>
            <w:r w:rsidRPr="00FF2FED">
              <w:rPr>
                <w:rFonts w:ascii="Times New Roman" w:hAnsi="Times New Roman" w:cs="Times New Roman"/>
                <w:bCs/>
                <w:sz w:val="24"/>
                <w:szCs w:val="24"/>
              </w:rPr>
              <w:t>Процесс</w:t>
            </w:r>
            <w:r w:rsidR="008D4A74" w:rsidRPr="00FF2FED">
              <w:rPr>
                <w:rFonts w:ascii="Times New Roman" w:hAnsi="Times New Roman" w:cs="Times New Roman"/>
                <w:bCs/>
                <w:sz w:val="24"/>
                <w:szCs w:val="24"/>
              </w:rPr>
              <w:t xml:space="preserve"> о</w:t>
            </w:r>
            <w:r w:rsidR="000D3D9A" w:rsidRPr="00FF2FED">
              <w:rPr>
                <w:rFonts w:ascii="Times New Roman" w:hAnsi="Times New Roman" w:cs="Times New Roman"/>
                <w:bCs/>
                <w:sz w:val="24"/>
                <w:szCs w:val="24"/>
              </w:rPr>
              <w:t>пределени</w:t>
            </w:r>
            <w:r w:rsidR="008D4A74" w:rsidRPr="00FF2FED">
              <w:rPr>
                <w:rFonts w:ascii="Times New Roman" w:hAnsi="Times New Roman" w:cs="Times New Roman"/>
                <w:bCs/>
                <w:sz w:val="24"/>
                <w:szCs w:val="24"/>
              </w:rPr>
              <w:t>я</w:t>
            </w:r>
            <w:r w:rsidR="000D3D9A" w:rsidRPr="00FF2FED">
              <w:rPr>
                <w:rFonts w:ascii="Times New Roman" w:hAnsi="Times New Roman" w:cs="Times New Roman"/>
                <w:bCs/>
                <w:sz w:val="24"/>
                <w:szCs w:val="24"/>
              </w:rPr>
              <w:t xml:space="preserve"> уровней опасностей и планировани</w:t>
            </w:r>
            <w:r w:rsidR="008D4A74" w:rsidRPr="00FF2FED">
              <w:rPr>
                <w:rFonts w:ascii="Times New Roman" w:hAnsi="Times New Roman" w:cs="Times New Roman"/>
                <w:bCs/>
                <w:sz w:val="24"/>
                <w:szCs w:val="24"/>
              </w:rPr>
              <w:t>я</w:t>
            </w:r>
            <w:r w:rsidR="000D3D9A" w:rsidRPr="00FF2FED">
              <w:rPr>
                <w:rFonts w:ascii="Times New Roman" w:hAnsi="Times New Roman" w:cs="Times New Roman"/>
                <w:bCs/>
                <w:sz w:val="24"/>
                <w:szCs w:val="24"/>
              </w:rPr>
              <w:t xml:space="preserve"> мер для их снижения в зависимости от вида ЧС</w:t>
            </w:r>
            <w:r w:rsidR="008D4A74" w:rsidRPr="00FF2FED">
              <w:rPr>
                <w:rFonts w:ascii="Times New Roman" w:hAnsi="Times New Roman" w:cs="Times New Roman"/>
                <w:bCs/>
                <w:sz w:val="24"/>
                <w:szCs w:val="24"/>
              </w:rPr>
              <w:t>.</w:t>
            </w:r>
          </w:p>
        </w:tc>
        <w:tc>
          <w:tcPr>
            <w:tcW w:w="2007" w:type="pct"/>
          </w:tcPr>
          <w:p w:rsidR="000D3D9A" w:rsidRPr="00FF2FED" w:rsidRDefault="000D3D9A" w:rsidP="008D4A74">
            <w:pPr>
              <w:pStyle w:val="a6"/>
              <w:spacing w:after="0" w:line="240" w:lineRule="auto"/>
              <w:ind w:left="0"/>
              <w:rPr>
                <w:rFonts w:ascii="Times New Roman" w:hAnsi="Times New Roman" w:cs="Times New Roman"/>
                <w:i/>
                <w:iCs/>
                <w:sz w:val="24"/>
                <w:szCs w:val="24"/>
                <w:highlight w:val="yellow"/>
              </w:rPr>
            </w:pPr>
            <w:proofErr w:type="gramStart"/>
            <w:r w:rsidRPr="00FF2FED">
              <w:rPr>
                <w:rFonts w:ascii="Times New Roman" w:hAnsi="Times New Roman" w:cs="Times New Roman"/>
                <w:bCs/>
                <w:sz w:val="24"/>
                <w:szCs w:val="24"/>
              </w:rPr>
              <w:t>Определение уровней опасностей и планирование мер для их снижения в зависимости от вида ЧС в соответствии с инструкциями по действиям при угрозе ЧС</w:t>
            </w:r>
            <w:proofErr w:type="gramEnd"/>
          </w:p>
        </w:tc>
      </w:tr>
      <w:tr w:rsidR="00FF2FED" w:rsidRPr="00FF2FED" w:rsidTr="008D4A74">
        <w:tc>
          <w:tcPr>
            <w:tcW w:w="1505" w:type="pct"/>
          </w:tcPr>
          <w:p w:rsidR="000D3D9A" w:rsidRPr="00FF2FED" w:rsidRDefault="000D3D9A" w:rsidP="008D4A74">
            <w:pPr>
              <w:pStyle w:val="a6"/>
              <w:spacing w:after="0" w:line="240" w:lineRule="auto"/>
              <w:ind w:left="0"/>
              <w:rPr>
                <w:rFonts w:ascii="Times New Roman" w:hAnsi="Times New Roman"/>
                <w:i/>
                <w:sz w:val="24"/>
                <w:szCs w:val="24"/>
                <w:highlight w:val="yellow"/>
              </w:rPr>
            </w:pPr>
            <w:r w:rsidRPr="00FF2FED">
              <w:rPr>
                <w:rFonts w:ascii="Times New Roman" w:hAnsi="Times New Roman"/>
                <w:sz w:val="24"/>
                <w:szCs w:val="24"/>
              </w:rPr>
              <w:t>использовать средства индивидуальной и коллективной защиты от оружия массового поражения</w:t>
            </w:r>
          </w:p>
        </w:tc>
        <w:tc>
          <w:tcPr>
            <w:tcW w:w="1488" w:type="pct"/>
          </w:tcPr>
          <w:p w:rsidR="000D3D9A" w:rsidRPr="00FF2FED" w:rsidRDefault="000D3D9A" w:rsidP="008D4A74">
            <w:pPr>
              <w:keepNext/>
              <w:keepLines/>
              <w:suppressLineNumbers/>
              <w:suppressAutoHyphens/>
            </w:pPr>
            <w:r w:rsidRPr="00FF2FED">
              <w:rPr>
                <w:bCs/>
              </w:rPr>
              <w:t xml:space="preserve">Выполнение норматива </w:t>
            </w:r>
            <w:r w:rsidRPr="00FF2FED">
              <w:t>по РХБЗ</w:t>
            </w:r>
          </w:p>
          <w:p w:rsidR="000D3D9A" w:rsidRPr="00FF2FED" w:rsidRDefault="000D3D9A" w:rsidP="008D4A74">
            <w:pPr>
              <w:rPr>
                <w:bCs/>
              </w:rPr>
            </w:pPr>
            <w:r w:rsidRPr="00FF2FED">
              <w:t>Подготовка средств коллективной защиты к эксплуатации.</w:t>
            </w:r>
          </w:p>
        </w:tc>
        <w:tc>
          <w:tcPr>
            <w:tcW w:w="2007" w:type="pct"/>
          </w:tcPr>
          <w:p w:rsidR="000D3D9A" w:rsidRPr="00FF2FED" w:rsidRDefault="000D3D9A" w:rsidP="008D4A74">
            <w:pPr>
              <w:rPr>
                <w:bCs/>
              </w:rPr>
            </w:pPr>
            <w:r w:rsidRPr="00FF2FED">
              <w:t>Выполнение задания в соответствии с нормативами.</w:t>
            </w:r>
          </w:p>
        </w:tc>
      </w:tr>
      <w:tr w:rsidR="00FF2FED" w:rsidRPr="00FF2FED" w:rsidTr="008D4A74">
        <w:tc>
          <w:tcPr>
            <w:tcW w:w="1505" w:type="pct"/>
          </w:tcPr>
          <w:p w:rsidR="000D3D9A" w:rsidRPr="00FF2FED" w:rsidRDefault="000D3D9A" w:rsidP="008D4A74">
            <w:pPr>
              <w:pStyle w:val="a6"/>
              <w:spacing w:after="0" w:line="240" w:lineRule="auto"/>
              <w:ind w:left="0"/>
              <w:rPr>
                <w:rFonts w:ascii="Times New Roman" w:hAnsi="Times New Roman"/>
                <w:sz w:val="24"/>
                <w:szCs w:val="24"/>
                <w:highlight w:val="yellow"/>
              </w:rPr>
            </w:pPr>
            <w:r w:rsidRPr="00FF2FED">
              <w:rPr>
                <w:rFonts w:ascii="Times New Roman" w:hAnsi="Times New Roman"/>
                <w:sz w:val="24"/>
                <w:szCs w:val="24"/>
              </w:rPr>
              <w:t>применять первичные средства пожаротушения</w:t>
            </w:r>
          </w:p>
        </w:tc>
        <w:tc>
          <w:tcPr>
            <w:tcW w:w="1488" w:type="pct"/>
          </w:tcPr>
          <w:p w:rsidR="000D3D9A" w:rsidRPr="00FF2FED" w:rsidRDefault="000D3D9A" w:rsidP="008D4A74">
            <w:pPr>
              <w:rPr>
                <w:bCs/>
              </w:rPr>
            </w:pPr>
            <w:r w:rsidRPr="00FF2FED">
              <w:rPr>
                <w:bCs/>
              </w:rPr>
              <w:t>Подбор средств пожаротушения в соответствии с видом пожара.</w:t>
            </w:r>
          </w:p>
        </w:tc>
        <w:tc>
          <w:tcPr>
            <w:tcW w:w="2007" w:type="pct"/>
          </w:tcPr>
          <w:p w:rsidR="000D3D9A" w:rsidRPr="00FF2FED" w:rsidRDefault="000D3D9A" w:rsidP="008D4A74">
            <w:pPr>
              <w:rPr>
                <w:bCs/>
              </w:rPr>
            </w:pPr>
            <w:r w:rsidRPr="00FF2FED">
              <w:t>Выполнение задания в соответствии с нормативами.</w:t>
            </w:r>
          </w:p>
        </w:tc>
      </w:tr>
      <w:tr w:rsidR="00FF2FED" w:rsidRPr="00FF2FED" w:rsidTr="008D4A74">
        <w:tc>
          <w:tcPr>
            <w:tcW w:w="1505" w:type="pct"/>
          </w:tcPr>
          <w:p w:rsidR="000D3D9A" w:rsidRPr="00FF2FED" w:rsidRDefault="000D3D9A" w:rsidP="008D4A74">
            <w:pPr>
              <w:pStyle w:val="a6"/>
              <w:spacing w:after="0" w:line="240" w:lineRule="auto"/>
              <w:ind w:left="0"/>
              <w:rPr>
                <w:rFonts w:ascii="Times New Roman" w:hAnsi="Times New Roman"/>
                <w:i/>
                <w:sz w:val="24"/>
                <w:szCs w:val="24"/>
              </w:rPr>
            </w:pPr>
            <w:proofErr w:type="gramStart"/>
            <w:r w:rsidRPr="00FF2FED">
              <w:rPr>
                <w:rFonts w:ascii="Times New Roman" w:hAnsi="Times New Roman"/>
                <w:sz w:val="24"/>
                <w:szCs w:val="24"/>
              </w:rPr>
              <w:t>ориентироваться в перечне военно-учётных специальностей и самостоятельно определять среди них родственные полученной специальности</w:t>
            </w:r>
            <w:proofErr w:type="gramEnd"/>
          </w:p>
        </w:tc>
        <w:tc>
          <w:tcPr>
            <w:tcW w:w="1488" w:type="pct"/>
          </w:tcPr>
          <w:p w:rsidR="000D3D9A" w:rsidRPr="00FF2FED" w:rsidRDefault="000D3D9A" w:rsidP="008D4A74">
            <w:pPr>
              <w:pStyle w:val="a6"/>
              <w:spacing w:after="0" w:line="240" w:lineRule="auto"/>
              <w:ind w:left="0"/>
              <w:rPr>
                <w:rFonts w:ascii="Times New Roman" w:hAnsi="Times New Roman"/>
                <w:sz w:val="24"/>
                <w:szCs w:val="24"/>
              </w:rPr>
            </w:pPr>
            <w:r w:rsidRPr="00FF2FED">
              <w:rPr>
                <w:rFonts w:ascii="Times New Roman" w:hAnsi="Times New Roman"/>
                <w:sz w:val="24"/>
                <w:szCs w:val="24"/>
              </w:rPr>
              <w:t>Определение военно-учётных специальностей</w:t>
            </w:r>
          </w:p>
          <w:p w:rsidR="000D3D9A" w:rsidRPr="00FF2FED" w:rsidRDefault="000D3D9A" w:rsidP="008D4A74">
            <w:pPr>
              <w:pStyle w:val="a6"/>
              <w:spacing w:after="0" w:line="240" w:lineRule="auto"/>
              <w:ind w:left="0"/>
              <w:rPr>
                <w:rFonts w:ascii="Times New Roman" w:hAnsi="Times New Roman"/>
                <w:sz w:val="24"/>
                <w:szCs w:val="24"/>
              </w:rPr>
            </w:pPr>
            <w:proofErr w:type="gramStart"/>
            <w:r w:rsidRPr="00FF2FED">
              <w:rPr>
                <w:rFonts w:ascii="Times New Roman" w:hAnsi="Times New Roman"/>
                <w:sz w:val="24"/>
                <w:szCs w:val="24"/>
              </w:rPr>
              <w:t>родственных</w:t>
            </w:r>
            <w:proofErr w:type="gramEnd"/>
            <w:r w:rsidRPr="00FF2FED">
              <w:rPr>
                <w:rFonts w:ascii="Times New Roman" w:hAnsi="Times New Roman"/>
                <w:sz w:val="24"/>
                <w:szCs w:val="24"/>
              </w:rPr>
              <w:t xml:space="preserve"> с избранной специальностью.</w:t>
            </w:r>
          </w:p>
        </w:tc>
        <w:tc>
          <w:tcPr>
            <w:tcW w:w="2007" w:type="pct"/>
          </w:tcPr>
          <w:p w:rsidR="000D3D9A" w:rsidRPr="00FF2FED" w:rsidRDefault="000D3D9A" w:rsidP="008D4A74">
            <w:pPr>
              <w:rPr>
                <w:highlight w:val="yellow"/>
              </w:rPr>
            </w:pPr>
            <w:r w:rsidRPr="00FF2FED">
              <w:t>Определение военно-учетных специальностей родственных с избранной специальностью в соответствии с перечнем ВУВ.</w:t>
            </w:r>
          </w:p>
        </w:tc>
      </w:tr>
      <w:tr w:rsidR="00FF2FED" w:rsidRPr="00FF2FED" w:rsidTr="008D4A74">
        <w:tc>
          <w:tcPr>
            <w:tcW w:w="1505" w:type="pct"/>
          </w:tcPr>
          <w:p w:rsidR="000D3D9A" w:rsidRPr="00FF2FED" w:rsidRDefault="000D3D9A" w:rsidP="008D4A74">
            <w:pPr>
              <w:pStyle w:val="a6"/>
              <w:spacing w:after="0" w:line="240" w:lineRule="auto"/>
              <w:ind w:left="0"/>
              <w:rPr>
                <w:rFonts w:ascii="Times New Roman" w:hAnsi="Times New Roman"/>
                <w:sz w:val="24"/>
                <w:szCs w:val="24"/>
              </w:rPr>
            </w:pPr>
            <w:r w:rsidRPr="00FF2FED">
              <w:rPr>
                <w:rFonts w:ascii="Times New Roman" w:hAnsi="Times New Roman"/>
                <w:sz w:val="24"/>
                <w:szCs w:val="24"/>
              </w:rPr>
              <w:t xml:space="preserve">применять профессиональные знания </w:t>
            </w:r>
            <w:proofErr w:type="gramStart"/>
            <w:r w:rsidRPr="00FF2FED">
              <w:rPr>
                <w:rFonts w:ascii="Times New Roman" w:hAnsi="Times New Roman"/>
                <w:sz w:val="24"/>
                <w:szCs w:val="24"/>
              </w:rPr>
              <w:t>в ходе выполнения обязанностей военной службы на воинских должностях в соответствии с полученной специальностью</w:t>
            </w:r>
            <w:proofErr w:type="gramEnd"/>
          </w:p>
        </w:tc>
        <w:tc>
          <w:tcPr>
            <w:tcW w:w="1488" w:type="pct"/>
          </w:tcPr>
          <w:p w:rsidR="000D3D9A" w:rsidRPr="00FF2FED" w:rsidRDefault="000D3D9A" w:rsidP="008D4A74">
            <w:pPr>
              <w:pStyle w:val="a6"/>
              <w:spacing w:after="0" w:line="240" w:lineRule="auto"/>
              <w:ind w:left="0"/>
              <w:rPr>
                <w:rFonts w:ascii="Times New Roman" w:hAnsi="Times New Roman"/>
                <w:sz w:val="24"/>
                <w:szCs w:val="24"/>
              </w:rPr>
            </w:pPr>
            <w:r w:rsidRPr="00FF2FED">
              <w:rPr>
                <w:rFonts w:ascii="Times New Roman" w:hAnsi="Times New Roman"/>
                <w:sz w:val="24"/>
                <w:szCs w:val="24"/>
              </w:rPr>
              <w:t xml:space="preserve">Применение профессиональных знаний </w:t>
            </w:r>
            <w:proofErr w:type="gramStart"/>
            <w:r w:rsidRPr="00FF2FED">
              <w:rPr>
                <w:rFonts w:ascii="Times New Roman" w:hAnsi="Times New Roman"/>
                <w:sz w:val="24"/>
                <w:szCs w:val="24"/>
              </w:rPr>
              <w:t>при выполнении обязанностей военной службы на воинских должностях в соответствии с полученной специальностью</w:t>
            </w:r>
            <w:proofErr w:type="gramEnd"/>
          </w:p>
        </w:tc>
        <w:tc>
          <w:tcPr>
            <w:tcW w:w="2007" w:type="pct"/>
          </w:tcPr>
          <w:p w:rsidR="000D3D9A" w:rsidRPr="00FF2FED" w:rsidRDefault="000D3D9A" w:rsidP="008D4A74">
            <w:pPr>
              <w:pStyle w:val="a6"/>
              <w:spacing w:after="0" w:line="240" w:lineRule="auto"/>
              <w:ind w:left="0"/>
              <w:jc w:val="both"/>
              <w:rPr>
                <w:rFonts w:ascii="Times New Roman" w:hAnsi="Times New Roman" w:cs="Times New Roman"/>
                <w:iCs/>
                <w:sz w:val="24"/>
                <w:szCs w:val="24"/>
                <w:highlight w:val="yellow"/>
              </w:rPr>
            </w:pPr>
            <w:r w:rsidRPr="00FF2FED">
              <w:rPr>
                <w:rFonts w:ascii="Times New Roman" w:hAnsi="Times New Roman"/>
                <w:bCs/>
                <w:sz w:val="24"/>
                <w:szCs w:val="24"/>
              </w:rPr>
              <w:t>Правильный анализ вводных задач в ходе выполнения обязанностей военной службы с применением профессиональных знаний.</w:t>
            </w:r>
          </w:p>
        </w:tc>
      </w:tr>
      <w:tr w:rsidR="00FF2FED" w:rsidRPr="00FF2FED" w:rsidTr="008D4A74">
        <w:tc>
          <w:tcPr>
            <w:tcW w:w="1505" w:type="pct"/>
          </w:tcPr>
          <w:p w:rsidR="000D3D9A" w:rsidRPr="00FF2FED" w:rsidRDefault="000D3D9A" w:rsidP="008D4A74">
            <w:pPr>
              <w:pStyle w:val="a6"/>
              <w:spacing w:after="0" w:line="240" w:lineRule="auto"/>
              <w:ind w:left="0"/>
              <w:rPr>
                <w:rFonts w:ascii="Times New Roman" w:hAnsi="Times New Roman"/>
                <w:i/>
                <w:sz w:val="24"/>
                <w:szCs w:val="24"/>
              </w:rPr>
            </w:pPr>
            <w:r w:rsidRPr="00FF2FED">
              <w:rPr>
                <w:rFonts w:ascii="Times New Roman" w:hAnsi="Times New Roman"/>
                <w:sz w:val="24"/>
                <w:szCs w:val="24"/>
              </w:rPr>
              <w:t xml:space="preserve">владеть способами бесконфликтного общения и </w:t>
            </w:r>
            <w:proofErr w:type="spellStart"/>
            <w:r w:rsidRPr="00FF2FED">
              <w:rPr>
                <w:rFonts w:ascii="Times New Roman" w:hAnsi="Times New Roman"/>
                <w:sz w:val="24"/>
                <w:szCs w:val="24"/>
              </w:rPr>
              <w:t>саморегуляции</w:t>
            </w:r>
            <w:proofErr w:type="spellEnd"/>
            <w:r w:rsidRPr="00FF2FED">
              <w:rPr>
                <w:rFonts w:ascii="Times New Roman" w:hAnsi="Times New Roman"/>
                <w:sz w:val="24"/>
                <w:szCs w:val="24"/>
              </w:rPr>
              <w:t xml:space="preserve"> в </w:t>
            </w:r>
            <w:r w:rsidRPr="00FF2FED">
              <w:rPr>
                <w:rFonts w:ascii="Times New Roman" w:hAnsi="Times New Roman"/>
                <w:sz w:val="24"/>
                <w:szCs w:val="24"/>
              </w:rPr>
              <w:lastRenderedPageBreak/>
              <w:t>повседневной деятельности и экстремальных условиях военной службы</w:t>
            </w:r>
          </w:p>
        </w:tc>
        <w:tc>
          <w:tcPr>
            <w:tcW w:w="1488" w:type="pct"/>
          </w:tcPr>
          <w:p w:rsidR="000D3D9A" w:rsidRPr="00FF2FED" w:rsidRDefault="00707963" w:rsidP="008D4A74">
            <w:pPr>
              <w:pStyle w:val="a6"/>
              <w:spacing w:after="0" w:line="240" w:lineRule="auto"/>
              <w:ind w:left="0"/>
              <w:rPr>
                <w:rFonts w:ascii="Times New Roman" w:hAnsi="Times New Roman" w:cs="Times New Roman"/>
                <w:sz w:val="24"/>
                <w:szCs w:val="24"/>
              </w:rPr>
            </w:pPr>
            <w:r w:rsidRPr="00FF2FED">
              <w:rPr>
                <w:rFonts w:ascii="Times New Roman" w:hAnsi="Times New Roman" w:cs="Times New Roman"/>
                <w:sz w:val="24"/>
                <w:szCs w:val="24"/>
              </w:rPr>
              <w:lastRenderedPageBreak/>
              <w:t>Применение способов</w:t>
            </w:r>
            <w:r w:rsidR="000D3D9A" w:rsidRPr="00FF2FED">
              <w:rPr>
                <w:rFonts w:ascii="Times New Roman" w:hAnsi="Times New Roman" w:cs="Times New Roman"/>
                <w:sz w:val="24"/>
                <w:szCs w:val="24"/>
              </w:rPr>
              <w:t xml:space="preserve">  бесконфликтного общения и </w:t>
            </w:r>
            <w:proofErr w:type="spellStart"/>
            <w:r w:rsidR="000D3D9A" w:rsidRPr="00FF2FED">
              <w:rPr>
                <w:rFonts w:ascii="Times New Roman" w:hAnsi="Times New Roman" w:cs="Times New Roman"/>
                <w:sz w:val="24"/>
                <w:szCs w:val="24"/>
              </w:rPr>
              <w:t>саморегуляции</w:t>
            </w:r>
            <w:proofErr w:type="spellEnd"/>
            <w:r w:rsidR="000D3D9A" w:rsidRPr="00FF2FED">
              <w:rPr>
                <w:rFonts w:ascii="Times New Roman" w:hAnsi="Times New Roman" w:cs="Times New Roman"/>
                <w:sz w:val="24"/>
                <w:szCs w:val="24"/>
              </w:rPr>
              <w:t xml:space="preserve"> в </w:t>
            </w:r>
            <w:r w:rsidR="000D3D9A" w:rsidRPr="00FF2FED">
              <w:rPr>
                <w:rFonts w:ascii="Times New Roman" w:hAnsi="Times New Roman" w:cs="Times New Roman"/>
                <w:sz w:val="24"/>
                <w:szCs w:val="24"/>
              </w:rPr>
              <w:lastRenderedPageBreak/>
              <w:t>повседневной деятельности и экстремальных условиях военной службы.</w:t>
            </w:r>
          </w:p>
        </w:tc>
        <w:tc>
          <w:tcPr>
            <w:tcW w:w="2007" w:type="pct"/>
          </w:tcPr>
          <w:p w:rsidR="000D3D9A" w:rsidRPr="00FF2FED" w:rsidRDefault="000D3D9A" w:rsidP="008D4A74">
            <w:pPr>
              <w:pStyle w:val="a6"/>
              <w:spacing w:after="0" w:line="240" w:lineRule="auto"/>
              <w:ind w:left="0"/>
              <w:rPr>
                <w:rFonts w:ascii="Times New Roman" w:hAnsi="Times New Roman" w:cs="Times New Roman"/>
                <w:iCs/>
                <w:sz w:val="24"/>
                <w:szCs w:val="24"/>
                <w:highlight w:val="yellow"/>
              </w:rPr>
            </w:pPr>
            <w:r w:rsidRPr="00FF2FED">
              <w:rPr>
                <w:rFonts w:ascii="Times New Roman" w:hAnsi="Times New Roman"/>
                <w:bCs/>
                <w:sz w:val="24"/>
                <w:szCs w:val="24"/>
              </w:rPr>
              <w:lastRenderedPageBreak/>
              <w:t>Демонстрация способов бесконфликтного общения.</w:t>
            </w:r>
          </w:p>
        </w:tc>
      </w:tr>
      <w:tr w:rsidR="00FF2FED" w:rsidRPr="00FF2FED" w:rsidTr="008D4A74">
        <w:tc>
          <w:tcPr>
            <w:tcW w:w="1505" w:type="pct"/>
          </w:tcPr>
          <w:p w:rsidR="000D3D9A" w:rsidRPr="00FF2FED" w:rsidRDefault="000D3D9A" w:rsidP="008D4A74">
            <w:pPr>
              <w:pStyle w:val="a6"/>
              <w:spacing w:after="0" w:line="240" w:lineRule="auto"/>
              <w:ind w:left="0"/>
              <w:rPr>
                <w:rFonts w:ascii="Times New Roman" w:hAnsi="Times New Roman"/>
                <w:i/>
                <w:sz w:val="24"/>
                <w:szCs w:val="24"/>
              </w:rPr>
            </w:pPr>
            <w:r w:rsidRPr="00FF2FED">
              <w:rPr>
                <w:rFonts w:ascii="Times New Roman" w:hAnsi="Times New Roman"/>
                <w:sz w:val="24"/>
                <w:szCs w:val="24"/>
              </w:rPr>
              <w:lastRenderedPageBreak/>
              <w:t>оказывать первую помощь пострадавшим</w:t>
            </w:r>
          </w:p>
        </w:tc>
        <w:tc>
          <w:tcPr>
            <w:tcW w:w="1488" w:type="pct"/>
          </w:tcPr>
          <w:p w:rsidR="000D3D9A" w:rsidRPr="00FF2FED" w:rsidRDefault="000D3D9A" w:rsidP="008D4A74">
            <w:pPr>
              <w:pStyle w:val="a6"/>
              <w:spacing w:after="0" w:line="240" w:lineRule="auto"/>
              <w:ind w:left="0"/>
              <w:rPr>
                <w:rFonts w:ascii="Times New Roman" w:hAnsi="Times New Roman"/>
                <w:i/>
                <w:sz w:val="24"/>
                <w:szCs w:val="24"/>
              </w:rPr>
            </w:pPr>
            <w:r w:rsidRPr="00FF2FED">
              <w:rPr>
                <w:rFonts w:ascii="Times New Roman" w:hAnsi="Times New Roman"/>
                <w:bCs/>
                <w:sz w:val="24"/>
                <w:szCs w:val="24"/>
              </w:rPr>
              <w:t>Определение состояния пострадавшего, оказание первой медицинской помощи в зависимости от состояния.</w:t>
            </w:r>
          </w:p>
        </w:tc>
        <w:tc>
          <w:tcPr>
            <w:tcW w:w="2007" w:type="pct"/>
          </w:tcPr>
          <w:p w:rsidR="000D3D9A" w:rsidRPr="00FF2FED" w:rsidRDefault="000D3D9A" w:rsidP="008D4A74">
            <w:pPr>
              <w:pStyle w:val="a6"/>
              <w:spacing w:after="0" w:line="240" w:lineRule="auto"/>
              <w:ind w:left="0"/>
              <w:jc w:val="both"/>
              <w:rPr>
                <w:rFonts w:ascii="Times New Roman" w:hAnsi="Times New Roman" w:cs="Times New Roman"/>
                <w:iCs/>
                <w:sz w:val="24"/>
                <w:szCs w:val="24"/>
                <w:highlight w:val="yellow"/>
              </w:rPr>
            </w:pPr>
            <w:r w:rsidRPr="00FF2FED">
              <w:rPr>
                <w:rFonts w:ascii="Times New Roman" w:hAnsi="Times New Roman" w:cs="Times New Roman"/>
                <w:iCs/>
                <w:sz w:val="24"/>
                <w:szCs w:val="24"/>
              </w:rPr>
              <w:t>Правильное определение состояния пострадавшего по внешним признакам. Правильный выбор методов оказания ПММ</w:t>
            </w:r>
          </w:p>
        </w:tc>
      </w:tr>
      <w:tr w:rsidR="00FF2FED" w:rsidRPr="00FF2FED" w:rsidTr="008D4A74">
        <w:tc>
          <w:tcPr>
            <w:tcW w:w="1505" w:type="pct"/>
          </w:tcPr>
          <w:p w:rsidR="000D3D9A" w:rsidRPr="00FF2FED" w:rsidRDefault="000D3D9A" w:rsidP="008D4A74">
            <w:pPr>
              <w:pStyle w:val="a6"/>
              <w:spacing w:after="0" w:line="240" w:lineRule="auto"/>
              <w:ind w:left="0"/>
              <w:rPr>
                <w:rFonts w:ascii="Times New Roman" w:hAnsi="Times New Roman"/>
                <w:b/>
                <w:sz w:val="24"/>
                <w:szCs w:val="24"/>
              </w:rPr>
            </w:pPr>
            <w:r w:rsidRPr="00FF2FED">
              <w:rPr>
                <w:rFonts w:ascii="Times New Roman" w:hAnsi="Times New Roman"/>
                <w:b/>
                <w:sz w:val="24"/>
                <w:szCs w:val="24"/>
              </w:rPr>
              <w:t>Знать:</w:t>
            </w:r>
          </w:p>
          <w:p w:rsidR="000D3D9A" w:rsidRPr="00FF2FED" w:rsidRDefault="000D3D9A" w:rsidP="008D4A74">
            <w:pPr>
              <w:pStyle w:val="a6"/>
              <w:spacing w:after="0" w:line="240" w:lineRule="auto"/>
              <w:ind w:left="0"/>
              <w:rPr>
                <w:rFonts w:ascii="Times New Roman" w:hAnsi="Times New Roman"/>
                <w:i/>
                <w:sz w:val="24"/>
                <w:szCs w:val="24"/>
              </w:rPr>
            </w:pPr>
            <w:r w:rsidRPr="00FF2FED">
              <w:rPr>
                <w:rFonts w:ascii="Times New Roman" w:hAnsi="Times New Roman"/>
                <w:sz w:val="24"/>
                <w:szCs w:val="24"/>
              </w:rPr>
              <w:t xml:space="preserve">принципы обеспечения устойчивости объектов экономики, прогнозирования развития событий и оценки последствий при </w:t>
            </w:r>
            <w:proofErr w:type="gramStart"/>
            <w:r w:rsidRPr="00FF2FED">
              <w:rPr>
                <w:rFonts w:ascii="Times New Roman" w:hAnsi="Times New Roman"/>
                <w:sz w:val="24"/>
                <w:szCs w:val="24"/>
              </w:rPr>
              <w:t>техногенных чрезвычайных</w:t>
            </w:r>
            <w:proofErr w:type="gramEnd"/>
            <w:r w:rsidRPr="00FF2FED">
              <w:rPr>
                <w:rFonts w:ascii="Times New Roman" w:hAnsi="Times New Roman"/>
                <w:sz w:val="24"/>
                <w:szCs w:val="24"/>
              </w:rPr>
              <w:t xml:space="preserve"> ситуациях и стихийных явлениях, в том числе в условиях противодействия терроризму как серьёзной угрозе национальной безопасности России.</w:t>
            </w:r>
          </w:p>
        </w:tc>
        <w:tc>
          <w:tcPr>
            <w:tcW w:w="1488" w:type="pct"/>
          </w:tcPr>
          <w:p w:rsidR="000D3D9A" w:rsidRPr="00FF2FED" w:rsidRDefault="00212EFD" w:rsidP="00AD58A9">
            <w:r w:rsidRPr="00FF2FED">
              <w:t>Ход</w:t>
            </w:r>
            <w:r w:rsidR="00707963" w:rsidRPr="00FF2FED">
              <w:t xml:space="preserve"> </w:t>
            </w:r>
            <w:r w:rsidR="000D3D9A" w:rsidRPr="00FF2FED">
              <w:t xml:space="preserve">прогнозирования развития событий и оценки последствий при </w:t>
            </w:r>
            <w:proofErr w:type="gramStart"/>
            <w:r w:rsidR="000D3D9A" w:rsidRPr="00FF2FED">
              <w:t>техногенных чрезвычайных</w:t>
            </w:r>
            <w:proofErr w:type="gramEnd"/>
            <w:r w:rsidR="000D3D9A" w:rsidRPr="00FF2FED">
              <w:t xml:space="preserve"> ситуациях и стихийных явлениях, в том числе в ЧС связанных с угрозой терроризма.</w:t>
            </w:r>
          </w:p>
        </w:tc>
        <w:tc>
          <w:tcPr>
            <w:tcW w:w="2007" w:type="pct"/>
          </w:tcPr>
          <w:p w:rsidR="000D3D9A" w:rsidRPr="00FF2FED" w:rsidRDefault="000D3D9A" w:rsidP="008D4A74">
            <w:pPr>
              <w:pStyle w:val="a6"/>
              <w:spacing w:after="0" w:line="240" w:lineRule="auto"/>
              <w:ind w:left="0"/>
              <w:rPr>
                <w:rFonts w:ascii="Times New Roman" w:hAnsi="Times New Roman" w:cs="Times New Roman"/>
                <w:sz w:val="24"/>
                <w:szCs w:val="24"/>
              </w:rPr>
            </w:pPr>
            <w:r w:rsidRPr="00FF2FED">
              <w:rPr>
                <w:rFonts w:ascii="Times New Roman" w:hAnsi="Times New Roman" w:cs="Times New Roman"/>
                <w:sz w:val="24"/>
                <w:szCs w:val="24"/>
              </w:rPr>
              <w:t xml:space="preserve">Определение  принципов обеспечения устойчивости объектов экономики, прогнозирование развития событий и оценки последствий при </w:t>
            </w:r>
            <w:proofErr w:type="gramStart"/>
            <w:r w:rsidRPr="00FF2FED">
              <w:rPr>
                <w:rFonts w:ascii="Times New Roman" w:hAnsi="Times New Roman" w:cs="Times New Roman"/>
                <w:sz w:val="24"/>
                <w:szCs w:val="24"/>
              </w:rPr>
              <w:t>техногенных чрезвычайных</w:t>
            </w:r>
            <w:proofErr w:type="gramEnd"/>
            <w:r w:rsidRPr="00FF2FED">
              <w:rPr>
                <w:rFonts w:ascii="Times New Roman" w:hAnsi="Times New Roman" w:cs="Times New Roman"/>
                <w:sz w:val="24"/>
                <w:szCs w:val="24"/>
              </w:rPr>
              <w:t xml:space="preserve"> ситуациях и стихийных явлениях, при угрозе террористического акта.</w:t>
            </w:r>
          </w:p>
        </w:tc>
      </w:tr>
      <w:tr w:rsidR="00FF2FED" w:rsidRPr="00FF2FED" w:rsidTr="008D4A74">
        <w:tc>
          <w:tcPr>
            <w:tcW w:w="1505" w:type="pct"/>
          </w:tcPr>
          <w:p w:rsidR="000D3D9A" w:rsidRPr="00FF2FED" w:rsidRDefault="000D3D9A" w:rsidP="008D4A74">
            <w:pPr>
              <w:pStyle w:val="a6"/>
              <w:spacing w:after="0" w:line="240" w:lineRule="auto"/>
              <w:ind w:left="0"/>
              <w:rPr>
                <w:rFonts w:ascii="Times New Roman" w:hAnsi="Times New Roman"/>
                <w:i/>
                <w:sz w:val="24"/>
                <w:szCs w:val="24"/>
              </w:rPr>
            </w:pPr>
            <w:r w:rsidRPr="00FF2FED">
              <w:rPr>
                <w:rFonts w:ascii="Times New Roman" w:hAnsi="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1488" w:type="pct"/>
          </w:tcPr>
          <w:p w:rsidR="000D3D9A" w:rsidRPr="00FF2FED" w:rsidRDefault="000D3D9A" w:rsidP="008D4A74">
            <w:pPr>
              <w:rPr>
                <w:b/>
              </w:rPr>
            </w:pPr>
            <w:r w:rsidRPr="00FF2FED">
              <w:t>Формулировка основных видов потенциальных опасностей и их последствий в профессиональной деятельности и быту, принципов снижения вероятности их реализации</w:t>
            </w:r>
          </w:p>
        </w:tc>
        <w:tc>
          <w:tcPr>
            <w:tcW w:w="2007" w:type="pct"/>
          </w:tcPr>
          <w:p w:rsidR="000D3D9A" w:rsidRPr="00FF2FED" w:rsidRDefault="000D3D9A" w:rsidP="008D4A74">
            <w:pPr>
              <w:pStyle w:val="a6"/>
              <w:spacing w:after="0" w:line="240" w:lineRule="auto"/>
              <w:ind w:left="0"/>
              <w:rPr>
                <w:rFonts w:ascii="Times New Roman" w:hAnsi="Times New Roman" w:cs="Times New Roman"/>
                <w:iCs/>
                <w:sz w:val="24"/>
                <w:szCs w:val="24"/>
                <w:highlight w:val="yellow"/>
              </w:rPr>
            </w:pPr>
            <w:r w:rsidRPr="00FF2FED">
              <w:rPr>
                <w:rFonts w:ascii="Times New Roman" w:hAnsi="Times New Roman" w:cs="Times New Roman"/>
                <w:iCs/>
                <w:sz w:val="24"/>
                <w:szCs w:val="24"/>
              </w:rPr>
              <w:t>Определение видов потенциальных опасностей, и их последствия</w:t>
            </w:r>
            <w:r w:rsidRPr="00FF2FED">
              <w:rPr>
                <w:rFonts w:ascii="Times New Roman" w:hAnsi="Times New Roman" w:cs="Times New Roman"/>
                <w:sz w:val="24"/>
                <w:szCs w:val="24"/>
              </w:rPr>
              <w:t xml:space="preserve"> в профессиональной деятельности и быту, принципы снижения вероятности их реализации</w:t>
            </w:r>
            <w:r w:rsidRPr="00FF2FED">
              <w:rPr>
                <w:rFonts w:ascii="Times New Roman" w:hAnsi="Times New Roman" w:cs="Times New Roman"/>
                <w:iCs/>
                <w:sz w:val="24"/>
                <w:szCs w:val="24"/>
              </w:rPr>
              <w:t>.</w:t>
            </w:r>
          </w:p>
        </w:tc>
      </w:tr>
      <w:tr w:rsidR="00FF2FED" w:rsidRPr="00FF2FED" w:rsidTr="008D4A74">
        <w:tc>
          <w:tcPr>
            <w:tcW w:w="1505" w:type="pct"/>
          </w:tcPr>
          <w:p w:rsidR="000D3D9A" w:rsidRPr="00FF2FED" w:rsidRDefault="000D3D9A" w:rsidP="008D4A74">
            <w:pPr>
              <w:pStyle w:val="a6"/>
              <w:spacing w:after="0" w:line="240" w:lineRule="auto"/>
              <w:ind w:left="0"/>
              <w:rPr>
                <w:rFonts w:ascii="Times New Roman" w:hAnsi="Times New Roman"/>
                <w:i/>
                <w:sz w:val="24"/>
                <w:szCs w:val="24"/>
              </w:rPr>
            </w:pPr>
            <w:r w:rsidRPr="00FF2FED">
              <w:rPr>
                <w:rFonts w:ascii="Times New Roman" w:hAnsi="Times New Roman"/>
                <w:sz w:val="24"/>
                <w:szCs w:val="24"/>
              </w:rPr>
              <w:t>основы военной службы и обороны государства.</w:t>
            </w:r>
          </w:p>
        </w:tc>
        <w:tc>
          <w:tcPr>
            <w:tcW w:w="1488" w:type="pct"/>
          </w:tcPr>
          <w:p w:rsidR="000D3D9A" w:rsidRPr="00FF2FED" w:rsidRDefault="00AD58A9" w:rsidP="00AD58A9">
            <w:pPr>
              <w:rPr>
                <w:b/>
              </w:rPr>
            </w:pPr>
            <w:r w:rsidRPr="00FF2FED">
              <w:t>Подготовка информации по п</w:t>
            </w:r>
            <w:r w:rsidR="000D3D9A" w:rsidRPr="00FF2FED">
              <w:t>рава</w:t>
            </w:r>
            <w:r w:rsidRPr="00FF2FED">
              <w:t>м</w:t>
            </w:r>
            <w:r w:rsidR="000D3D9A" w:rsidRPr="00FF2FED">
              <w:t xml:space="preserve"> и обязанност</w:t>
            </w:r>
            <w:r w:rsidRPr="00FF2FED">
              <w:t>ям</w:t>
            </w:r>
            <w:r w:rsidR="000D3D9A" w:rsidRPr="00FF2FED">
              <w:t xml:space="preserve"> гражданина в отношении исполнения </w:t>
            </w:r>
            <w:proofErr w:type="spellStart"/>
            <w:r w:rsidR="000D3D9A" w:rsidRPr="00FF2FED">
              <w:t>воинскогодолга</w:t>
            </w:r>
            <w:proofErr w:type="spellEnd"/>
            <w:r w:rsidR="000D3D9A" w:rsidRPr="00FF2FED">
              <w:t xml:space="preserve"> и обороны государства.</w:t>
            </w:r>
          </w:p>
        </w:tc>
        <w:tc>
          <w:tcPr>
            <w:tcW w:w="2007" w:type="pct"/>
          </w:tcPr>
          <w:p w:rsidR="000D3D9A" w:rsidRPr="00FF2FED" w:rsidRDefault="000D3D9A" w:rsidP="008D4A74">
            <w:pPr>
              <w:pStyle w:val="a6"/>
              <w:spacing w:after="0" w:line="240" w:lineRule="auto"/>
              <w:ind w:left="0"/>
              <w:rPr>
                <w:rFonts w:ascii="Times New Roman" w:hAnsi="Times New Roman" w:cs="Times New Roman"/>
                <w:iCs/>
                <w:sz w:val="24"/>
                <w:szCs w:val="24"/>
                <w:highlight w:val="yellow"/>
              </w:rPr>
            </w:pPr>
            <w:r w:rsidRPr="00FF2FED">
              <w:rPr>
                <w:rFonts w:ascii="Times New Roman" w:hAnsi="Times New Roman"/>
                <w:sz w:val="24"/>
                <w:szCs w:val="24"/>
              </w:rPr>
              <w:t xml:space="preserve">Перечисление прав </w:t>
            </w:r>
            <w:proofErr w:type="spellStart"/>
            <w:r w:rsidRPr="00FF2FED">
              <w:rPr>
                <w:rFonts w:ascii="Times New Roman" w:hAnsi="Times New Roman"/>
                <w:sz w:val="24"/>
                <w:szCs w:val="24"/>
              </w:rPr>
              <w:t>иобязанностей</w:t>
            </w:r>
            <w:proofErr w:type="spellEnd"/>
            <w:r w:rsidRPr="00FF2FED">
              <w:rPr>
                <w:rFonts w:ascii="Times New Roman" w:hAnsi="Times New Roman"/>
                <w:sz w:val="24"/>
                <w:szCs w:val="24"/>
              </w:rPr>
              <w:t xml:space="preserve"> граждан РФ, связанных с обороной государства</w:t>
            </w:r>
            <w:r w:rsidR="00AD58A9" w:rsidRPr="00FF2FED">
              <w:rPr>
                <w:rFonts w:ascii="Times New Roman" w:hAnsi="Times New Roman"/>
                <w:sz w:val="24"/>
                <w:szCs w:val="24"/>
              </w:rPr>
              <w:t>, отраженных в законодательстве РФ</w:t>
            </w:r>
            <w:r w:rsidRPr="00FF2FED">
              <w:rPr>
                <w:rFonts w:ascii="Times New Roman" w:hAnsi="Times New Roman"/>
                <w:sz w:val="24"/>
                <w:szCs w:val="24"/>
              </w:rPr>
              <w:t>.</w:t>
            </w:r>
          </w:p>
        </w:tc>
      </w:tr>
      <w:tr w:rsidR="00FF2FED" w:rsidRPr="00FF2FED" w:rsidTr="008D4A74">
        <w:tc>
          <w:tcPr>
            <w:tcW w:w="1505" w:type="pct"/>
          </w:tcPr>
          <w:p w:rsidR="000D3D9A" w:rsidRPr="00FF2FED" w:rsidRDefault="000D3D9A" w:rsidP="008D4A74">
            <w:pPr>
              <w:pStyle w:val="a6"/>
              <w:spacing w:after="0" w:line="240" w:lineRule="auto"/>
              <w:ind w:left="0"/>
              <w:rPr>
                <w:rFonts w:ascii="Times New Roman" w:hAnsi="Times New Roman"/>
                <w:i/>
                <w:sz w:val="24"/>
                <w:szCs w:val="24"/>
              </w:rPr>
            </w:pPr>
            <w:r w:rsidRPr="00FF2FED">
              <w:rPr>
                <w:rFonts w:ascii="Times New Roman" w:hAnsi="Times New Roman"/>
                <w:sz w:val="24"/>
                <w:szCs w:val="24"/>
              </w:rPr>
              <w:t xml:space="preserve">задачи и основные мероприятия гражданской обороны; </w:t>
            </w:r>
          </w:p>
        </w:tc>
        <w:tc>
          <w:tcPr>
            <w:tcW w:w="1488" w:type="pct"/>
          </w:tcPr>
          <w:p w:rsidR="000D3D9A" w:rsidRPr="00FF2FED" w:rsidRDefault="000D3D9A" w:rsidP="008D4A74">
            <w:pPr>
              <w:rPr>
                <w:b/>
              </w:rPr>
            </w:pPr>
            <w:r w:rsidRPr="00FF2FED">
              <w:t xml:space="preserve">Выполнение мероприятий гражданской обороны. </w:t>
            </w:r>
          </w:p>
        </w:tc>
        <w:tc>
          <w:tcPr>
            <w:tcW w:w="2007" w:type="pct"/>
          </w:tcPr>
          <w:p w:rsidR="000D3D9A" w:rsidRPr="00FF2FED" w:rsidRDefault="000D3D9A" w:rsidP="008D4A74">
            <w:pPr>
              <w:pStyle w:val="a6"/>
              <w:spacing w:after="0" w:line="240" w:lineRule="auto"/>
              <w:ind w:left="0"/>
              <w:jc w:val="both"/>
              <w:rPr>
                <w:rFonts w:ascii="Times New Roman" w:hAnsi="Times New Roman" w:cs="Times New Roman"/>
                <w:iCs/>
                <w:sz w:val="24"/>
                <w:szCs w:val="24"/>
                <w:highlight w:val="yellow"/>
              </w:rPr>
            </w:pPr>
            <w:r w:rsidRPr="00FF2FED">
              <w:rPr>
                <w:rFonts w:ascii="Times New Roman" w:hAnsi="Times New Roman" w:cs="Times New Roman"/>
                <w:iCs/>
                <w:sz w:val="24"/>
                <w:szCs w:val="24"/>
              </w:rPr>
              <w:t>Правильность выполнения мероприятий гражданской обороны, в соответствии с планами ГО.</w:t>
            </w:r>
          </w:p>
        </w:tc>
      </w:tr>
      <w:tr w:rsidR="00FF2FED" w:rsidRPr="00FF2FED" w:rsidTr="008D4A74">
        <w:tc>
          <w:tcPr>
            <w:tcW w:w="1505" w:type="pct"/>
          </w:tcPr>
          <w:p w:rsidR="000D3D9A" w:rsidRPr="00FF2FED" w:rsidRDefault="000D3D9A" w:rsidP="008D4A74">
            <w:pPr>
              <w:pStyle w:val="a6"/>
              <w:spacing w:after="0" w:line="240" w:lineRule="auto"/>
              <w:ind w:left="0"/>
              <w:rPr>
                <w:rFonts w:ascii="Times New Roman" w:hAnsi="Times New Roman"/>
                <w:sz w:val="24"/>
                <w:szCs w:val="24"/>
              </w:rPr>
            </w:pPr>
            <w:r w:rsidRPr="00FF2FED">
              <w:rPr>
                <w:rFonts w:ascii="Times New Roman" w:hAnsi="Times New Roman"/>
                <w:sz w:val="24"/>
                <w:szCs w:val="24"/>
              </w:rPr>
              <w:t>способы защиты населения от оружия массового поражения</w:t>
            </w:r>
          </w:p>
        </w:tc>
        <w:tc>
          <w:tcPr>
            <w:tcW w:w="1488" w:type="pct"/>
          </w:tcPr>
          <w:p w:rsidR="000D3D9A" w:rsidRPr="00FF2FED" w:rsidRDefault="00AD58A9" w:rsidP="00AD58A9">
            <w:pPr>
              <w:pStyle w:val="a6"/>
              <w:spacing w:after="0" w:line="240" w:lineRule="auto"/>
              <w:ind w:left="0"/>
              <w:rPr>
                <w:rFonts w:ascii="Times New Roman" w:hAnsi="Times New Roman" w:cs="Times New Roman"/>
                <w:sz w:val="24"/>
                <w:szCs w:val="24"/>
              </w:rPr>
            </w:pPr>
            <w:r w:rsidRPr="00FF2FED">
              <w:rPr>
                <w:rFonts w:ascii="Times New Roman" w:hAnsi="Times New Roman" w:cs="Times New Roman"/>
                <w:sz w:val="24"/>
                <w:szCs w:val="24"/>
              </w:rPr>
              <w:t>Определение с</w:t>
            </w:r>
            <w:r w:rsidR="000D3D9A" w:rsidRPr="00FF2FED">
              <w:rPr>
                <w:rFonts w:ascii="Times New Roman" w:hAnsi="Times New Roman" w:cs="Times New Roman"/>
                <w:sz w:val="24"/>
                <w:szCs w:val="24"/>
              </w:rPr>
              <w:t>р</w:t>
            </w:r>
            <w:r w:rsidRPr="00FF2FED">
              <w:rPr>
                <w:rFonts w:ascii="Times New Roman" w:hAnsi="Times New Roman" w:cs="Times New Roman"/>
                <w:sz w:val="24"/>
                <w:szCs w:val="24"/>
              </w:rPr>
              <w:t>едств</w:t>
            </w:r>
            <w:r w:rsidR="000D3D9A" w:rsidRPr="00FF2FED">
              <w:rPr>
                <w:rFonts w:ascii="Times New Roman" w:hAnsi="Times New Roman" w:cs="Times New Roman"/>
                <w:sz w:val="24"/>
                <w:szCs w:val="24"/>
              </w:rPr>
              <w:t xml:space="preserve"> индивидуальной и коллективной защиты.</w:t>
            </w:r>
          </w:p>
        </w:tc>
        <w:tc>
          <w:tcPr>
            <w:tcW w:w="2007" w:type="pct"/>
          </w:tcPr>
          <w:p w:rsidR="000D3D9A" w:rsidRPr="00FF2FED" w:rsidRDefault="00AD58A9" w:rsidP="008D4A74">
            <w:pPr>
              <w:pStyle w:val="a6"/>
              <w:spacing w:after="0" w:line="240" w:lineRule="auto"/>
              <w:ind w:left="0"/>
              <w:rPr>
                <w:rFonts w:ascii="Times New Roman" w:hAnsi="Times New Roman" w:cs="Times New Roman"/>
                <w:iCs/>
                <w:sz w:val="24"/>
                <w:szCs w:val="24"/>
                <w:highlight w:val="yellow"/>
              </w:rPr>
            </w:pPr>
            <w:r w:rsidRPr="00FF2FED">
              <w:rPr>
                <w:rFonts w:ascii="Times New Roman" w:hAnsi="Times New Roman" w:cs="Times New Roman"/>
                <w:sz w:val="24"/>
                <w:szCs w:val="24"/>
              </w:rPr>
              <w:t>Применение</w:t>
            </w:r>
            <w:r w:rsidR="000D3D9A" w:rsidRPr="00FF2FED">
              <w:rPr>
                <w:rFonts w:ascii="Times New Roman" w:hAnsi="Times New Roman" w:cs="Times New Roman"/>
                <w:sz w:val="24"/>
                <w:szCs w:val="24"/>
              </w:rPr>
              <w:t xml:space="preserve"> средств индивидуальной и коллективной защиты, в зависимости от вида угрозы.</w:t>
            </w:r>
          </w:p>
        </w:tc>
      </w:tr>
      <w:tr w:rsidR="00FF2FED" w:rsidRPr="00FF2FED" w:rsidTr="008D4A74">
        <w:tc>
          <w:tcPr>
            <w:tcW w:w="1505" w:type="pct"/>
          </w:tcPr>
          <w:p w:rsidR="000D3D9A" w:rsidRPr="00FF2FED" w:rsidRDefault="000D3D9A" w:rsidP="008D4A74">
            <w:pPr>
              <w:pStyle w:val="a6"/>
              <w:spacing w:after="0" w:line="240" w:lineRule="auto"/>
              <w:ind w:left="0"/>
              <w:rPr>
                <w:rFonts w:ascii="Times New Roman" w:hAnsi="Times New Roman"/>
                <w:i/>
                <w:sz w:val="24"/>
                <w:szCs w:val="24"/>
              </w:rPr>
            </w:pPr>
            <w:r w:rsidRPr="00FF2FED">
              <w:rPr>
                <w:rFonts w:ascii="Times New Roman" w:hAnsi="Times New Roman"/>
                <w:sz w:val="24"/>
                <w:szCs w:val="24"/>
              </w:rPr>
              <w:t xml:space="preserve">меры пожарной безопасности и правила безопасного поведения </w:t>
            </w:r>
            <w:r w:rsidRPr="00FF2FED">
              <w:rPr>
                <w:rFonts w:ascii="Times New Roman" w:hAnsi="Times New Roman"/>
                <w:sz w:val="24"/>
                <w:szCs w:val="24"/>
              </w:rPr>
              <w:lastRenderedPageBreak/>
              <w:t>при пожарах</w:t>
            </w:r>
          </w:p>
        </w:tc>
        <w:tc>
          <w:tcPr>
            <w:tcW w:w="1488" w:type="pct"/>
          </w:tcPr>
          <w:p w:rsidR="000D3D9A" w:rsidRPr="00FF2FED" w:rsidRDefault="000D3D9A" w:rsidP="00AD58A9">
            <w:pPr>
              <w:rPr>
                <w:b/>
              </w:rPr>
            </w:pPr>
            <w:r w:rsidRPr="00FF2FED">
              <w:lastRenderedPageBreak/>
              <w:t>Выполн</w:t>
            </w:r>
            <w:r w:rsidR="00AD58A9" w:rsidRPr="00FF2FED">
              <w:t>ение мер</w:t>
            </w:r>
            <w:r w:rsidRPr="00FF2FED">
              <w:t xml:space="preserve"> пожарной безопасности и правила безопасного </w:t>
            </w:r>
            <w:r w:rsidRPr="00FF2FED">
              <w:lastRenderedPageBreak/>
              <w:t>поведения при пожарах</w:t>
            </w:r>
          </w:p>
        </w:tc>
        <w:tc>
          <w:tcPr>
            <w:tcW w:w="2007" w:type="pct"/>
          </w:tcPr>
          <w:p w:rsidR="000D3D9A" w:rsidRPr="00FF2FED" w:rsidRDefault="000D3D9A" w:rsidP="008D4A74">
            <w:pPr>
              <w:pStyle w:val="a6"/>
              <w:spacing w:after="0" w:line="240" w:lineRule="auto"/>
              <w:ind w:left="0"/>
              <w:rPr>
                <w:rFonts w:ascii="Times New Roman" w:hAnsi="Times New Roman" w:cs="Times New Roman"/>
                <w:iCs/>
                <w:sz w:val="24"/>
                <w:szCs w:val="24"/>
                <w:highlight w:val="yellow"/>
              </w:rPr>
            </w:pPr>
            <w:r w:rsidRPr="00FF2FED">
              <w:rPr>
                <w:rFonts w:ascii="Times New Roman" w:hAnsi="Times New Roman" w:cs="Times New Roman"/>
                <w:iCs/>
                <w:sz w:val="24"/>
                <w:szCs w:val="24"/>
              </w:rPr>
              <w:lastRenderedPageBreak/>
              <w:t xml:space="preserve">Соблюдение </w:t>
            </w:r>
            <w:r w:rsidRPr="00FF2FED">
              <w:rPr>
                <w:rFonts w:ascii="Times New Roman" w:hAnsi="Times New Roman"/>
                <w:sz w:val="24"/>
                <w:szCs w:val="24"/>
              </w:rPr>
              <w:t xml:space="preserve">мер пожарной безопасности и правил безопасного поведения при </w:t>
            </w:r>
            <w:r w:rsidRPr="00FF2FED">
              <w:rPr>
                <w:rFonts w:ascii="Times New Roman" w:hAnsi="Times New Roman"/>
                <w:sz w:val="24"/>
                <w:szCs w:val="24"/>
              </w:rPr>
              <w:lastRenderedPageBreak/>
              <w:t>пожарах в соответствии с нормативно-правовой документацией.</w:t>
            </w:r>
          </w:p>
        </w:tc>
      </w:tr>
      <w:tr w:rsidR="00FF2FED" w:rsidRPr="00FF2FED" w:rsidTr="008D4A74">
        <w:tc>
          <w:tcPr>
            <w:tcW w:w="1505" w:type="pct"/>
          </w:tcPr>
          <w:p w:rsidR="000D3D9A" w:rsidRPr="00FF2FED" w:rsidRDefault="000D3D9A" w:rsidP="008D4A74">
            <w:pPr>
              <w:pStyle w:val="a6"/>
              <w:spacing w:after="0" w:line="240" w:lineRule="auto"/>
              <w:ind w:left="0"/>
              <w:rPr>
                <w:rFonts w:ascii="Times New Roman" w:hAnsi="Times New Roman"/>
                <w:sz w:val="24"/>
                <w:szCs w:val="24"/>
              </w:rPr>
            </w:pPr>
            <w:r w:rsidRPr="00FF2FED">
              <w:rPr>
                <w:rFonts w:ascii="Times New Roman" w:hAnsi="Times New Roman"/>
                <w:sz w:val="24"/>
                <w:szCs w:val="24"/>
              </w:rPr>
              <w:lastRenderedPageBreak/>
              <w:t>организацию и порядок призыва граждан на военную службу и поступления на неё в добровольном порядке</w:t>
            </w:r>
          </w:p>
        </w:tc>
        <w:tc>
          <w:tcPr>
            <w:tcW w:w="1488" w:type="pct"/>
          </w:tcPr>
          <w:p w:rsidR="000D3D9A" w:rsidRPr="00FF2FED" w:rsidRDefault="001219BA" w:rsidP="001219BA">
            <w:pPr>
              <w:rPr>
                <w:b/>
              </w:rPr>
            </w:pPr>
            <w:r w:rsidRPr="00FF2FED">
              <w:t>Применение закона «О воинской обязанности и военной службе» к п</w:t>
            </w:r>
            <w:r w:rsidR="000D3D9A" w:rsidRPr="00FF2FED">
              <w:t>оряд</w:t>
            </w:r>
            <w:r w:rsidRPr="00FF2FED">
              <w:t>ку</w:t>
            </w:r>
            <w:r w:rsidR="000D3D9A" w:rsidRPr="00FF2FED">
              <w:t xml:space="preserve"> призыва граждан на военную службу.</w:t>
            </w:r>
          </w:p>
        </w:tc>
        <w:tc>
          <w:tcPr>
            <w:tcW w:w="2007" w:type="pct"/>
          </w:tcPr>
          <w:p w:rsidR="000D3D9A" w:rsidRPr="00FF2FED" w:rsidRDefault="000D3D9A" w:rsidP="008D4A74">
            <w:pPr>
              <w:pStyle w:val="a6"/>
              <w:spacing w:after="0" w:line="240" w:lineRule="auto"/>
              <w:ind w:left="0"/>
              <w:rPr>
                <w:rFonts w:ascii="Times New Roman" w:hAnsi="Times New Roman" w:cs="Times New Roman"/>
                <w:iCs/>
                <w:sz w:val="24"/>
                <w:szCs w:val="24"/>
                <w:highlight w:val="yellow"/>
              </w:rPr>
            </w:pPr>
            <w:r w:rsidRPr="00FF2FED">
              <w:rPr>
                <w:rFonts w:ascii="Times New Roman" w:hAnsi="Times New Roman"/>
                <w:spacing w:val="-2"/>
                <w:sz w:val="24"/>
                <w:szCs w:val="24"/>
              </w:rPr>
              <w:t>Раскрытие порядка призыва граждан на военную службу. Правильное изложение основных условий прохождения службы по контракту.</w:t>
            </w:r>
          </w:p>
        </w:tc>
      </w:tr>
      <w:tr w:rsidR="00FF2FED" w:rsidRPr="00FF2FED" w:rsidTr="008D4A74">
        <w:tc>
          <w:tcPr>
            <w:tcW w:w="1505" w:type="pct"/>
          </w:tcPr>
          <w:p w:rsidR="000D3D9A" w:rsidRPr="00FF2FED" w:rsidRDefault="000D3D9A" w:rsidP="008D4A74">
            <w:pPr>
              <w:pStyle w:val="Style35"/>
              <w:widowControl/>
              <w:spacing w:line="240" w:lineRule="auto"/>
              <w:ind w:left="3" w:firstLine="0"/>
              <w:jc w:val="left"/>
              <w:rPr>
                <w:rStyle w:val="FontStyle43"/>
                <w:color w:val="auto"/>
                <w:sz w:val="24"/>
                <w:szCs w:val="24"/>
              </w:rPr>
            </w:pPr>
            <w:r w:rsidRPr="00FF2FED">
              <w:rPr>
                <w:rStyle w:val="FontStyle43"/>
                <w:color w:val="auto"/>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1488" w:type="pct"/>
          </w:tcPr>
          <w:p w:rsidR="000D3D9A" w:rsidRPr="00FF2FED" w:rsidRDefault="001219BA" w:rsidP="001219B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F2FED">
              <w:t>Представление о</w:t>
            </w:r>
            <w:r w:rsidR="000D3D9A" w:rsidRPr="00FF2FED">
              <w:t>сновны</w:t>
            </w:r>
            <w:r w:rsidRPr="00FF2FED">
              <w:t>х</w:t>
            </w:r>
            <w:r w:rsidR="000D3D9A" w:rsidRPr="00FF2FED">
              <w:t xml:space="preserve"> вид</w:t>
            </w:r>
            <w:r w:rsidRPr="00FF2FED">
              <w:t>ов</w:t>
            </w:r>
            <w:r w:rsidR="000D3D9A" w:rsidRPr="00FF2FED">
              <w:t xml:space="preserve"> вооружения, военной техники и специального снаряжения, состоящие на вооружении (оснащении) воинских подразделений.</w:t>
            </w:r>
          </w:p>
        </w:tc>
        <w:tc>
          <w:tcPr>
            <w:tcW w:w="2007" w:type="pct"/>
          </w:tcPr>
          <w:p w:rsidR="000D3D9A" w:rsidRPr="00FF2FED" w:rsidRDefault="000D3D9A" w:rsidP="008D4A74">
            <w:pPr>
              <w:pStyle w:val="a6"/>
              <w:spacing w:after="0" w:line="240" w:lineRule="auto"/>
              <w:ind w:left="0"/>
              <w:rPr>
                <w:rFonts w:ascii="Times New Roman" w:hAnsi="Times New Roman" w:cs="Times New Roman"/>
                <w:spacing w:val="-3"/>
                <w:sz w:val="24"/>
                <w:szCs w:val="24"/>
              </w:rPr>
            </w:pPr>
            <w:r w:rsidRPr="00FF2FED">
              <w:rPr>
                <w:rFonts w:ascii="Times New Roman" w:hAnsi="Times New Roman" w:cs="Times New Roman"/>
                <w:spacing w:val="-3"/>
                <w:sz w:val="24"/>
                <w:szCs w:val="24"/>
              </w:rPr>
              <w:t xml:space="preserve">Перечисление основных видов вооружения </w:t>
            </w:r>
            <w:r w:rsidRPr="00FF2FED">
              <w:rPr>
                <w:rFonts w:ascii="Times New Roman" w:hAnsi="Times New Roman" w:cs="Times New Roman"/>
                <w:sz w:val="24"/>
                <w:szCs w:val="24"/>
              </w:rPr>
              <w:t xml:space="preserve">военной техники и специального снаряжения, состоящие на вооружении (оснащении) воинских </w:t>
            </w:r>
            <w:proofErr w:type="spellStart"/>
            <w:r w:rsidRPr="00FF2FED">
              <w:rPr>
                <w:rFonts w:ascii="Times New Roman" w:hAnsi="Times New Roman" w:cs="Times New Roman"/>
                <w:sz w:val="24"/>
                <w:szCs w:val="24"/>
              </w:rPr>
              <w:t>подразделений</w:t>
            </w:r>
            <w:proofErr w:type="gramStart"/>
            <w:r w:rsidRPr="00FF2FED">
              <w:rPr>
                <w:rFonts w:ascii="Times New Roman" w:hAnsi="Times New Roman" w:cs="Times New Roman"/>
                <w:sz w:val="24"/>
                <w:szCs w:val="24"/>
              </w:rPr>
              <w:t>.</w:t>
            </w:r>
            <w:r w:rsidRPr="00FF2FED">
              <w:rPr>
                <w:rStyle w:val="FontStyle43"/>
                <w:color w:val="auto"/>
                <w:sz w:val="24"/>
                <w:szCs w:val="24"/>
              </w:rPr>
              <w:t>в</w:t>
            </w:r>
            <w:proofErr w:type="spellEnd"/>
            <w:proofErr w:type="gramEnd"/>
            <w:r w:rsidRPr="00FF2FED">
              <w:rPr>
                <w:rStyle w:val="FontStyle43"/>
                <w:color w:val="auto"/>
                <w:sz w:val="24"/>
                <w:szCs w:val="24"/>
              </w:rPr>
              <w:t xml:space="preserve"> которых    имеются    военно-учетные    специальности,    родственные специальностям СПО.</w:t>
            </w:r>
          </w:p>
        </w:tc>
      </w:tr>
      <w:tr w:rsidR="00FF2FED" w:rsidRPr="00FF2FED" w:rsidTr="008D4A74">
        <w:tc>
          <w:tcPr>
            <w:tcW w:w="1505" w:type="pct"/>
          </w:tcPr>
          <w:p w:rsidR="000D3D9A" w:rsidRPr="00FF2FED" w:rsidRDefault="000D3D9A" w:rsidP="008D4A74">
            <w:pPr>
              <w:rPr>
                <w:rStyle w:val="FontStyle43"/>
                <w:color w:val="auto"/>
                <w:sz w:val="24"/>
                <w:szCs w:val="24"/>
              </w:rPr>
            </w:pPr>
            <w:r w:rsidRPr="00FF2FED">
              <w:rPr>
                <w:rStyle w:val="FontStyle43"/>
                <w:color w:val="auto"/>
                <w:sz w:val="24"/>
                <w:szCs w:val="24"/>
              </w:rPr>
              <w:t>область   применения   получаемых   профессиональных   знаний   при исполнении обязанностей военной службы</w:t>
            </w:r>
          </w:p>
        </w:tc>
        <w:tc>
          <w:tcPr>
            <w:tcW w:w="1488" w:type="pct"/>
          </w:tcPr>
          <w:p w:rsidR="000D3D9A" w:rsidRPr="00FF2FED" w:rsidRDefault="00F9164D" w:rsidP="008D4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F2FED">
              <w:rPr>
                <w:rStyle w:val="FontStyle43"/>
                <w:color w:val="auto"/>
                <w:sz w:val="24"/>
                <w:szCs w:val="24"/>
              </w:rPr>
              <w:t xml:space="preserve">Способность применить профессиональные знания </w:t>
            </w:r>
            <w:r w:rsidR="000D3D9A" w:rsidRPr="00FF2FED">
              <w:rPr>
                <w:rStyle w:val="FontStyle43"/>
                <w:color w:val="auto"/>
                <w:sz w:val="24"/>
                <w:szCs w:val="24"/>
              </w:rPr>
              <w:t>при исполнении обязанностей военной службы</w:t>
            </w:r>
            <w:r w:rsidRPr="00FF2FED">
              <w:rPr>
                <w:rStyle w:val="FontStyle43"/>
                <w:color w:val="auto"/>
                <w:sz w:val="24"/>
                <w:szCs w:val="24"/>
              </w:rPr>
              <w:t>, в соответствии с перечнем ВУС.</w:t>
            </w:r>
          </w:p>
          <w:p w:rsidR="000D3D9A" w:rsidRPr="00FF2FED" w:rsidRDefault="000D3D9A" w:rsidP="008D4A74">
            <w:pPr>
              <w:rPr>
                <w:b/>
              </w:rPr>
            </w:pPr>
          </w:p>
        </w:tc>
        <w:tc>
          <w:tcPr>
            <w:tcW w:w="2007" w:type="pct"/>
          </w:tcPr>
          <w:p w:rsidR="000D3D9A" w:rsidRPr="00FF2FED" w:rsidRDefault="000D3D9A" w:rsidP="008D4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F2FED">
              <w:rPr>
                <w:rStyle w:val="FontStyle43"/>
                <w:color w:val="auto"/>
                <w:sz w:val="24"/>
                <w:szCs w:val="24"/>
              </w:rPr>
              <w:t>Профессиональные   знания   при исполнении обязанностей военной службы, в соответствии с перечнем ВУС.</w:t>
            </w:r>
          </w:p>
          <w:p w:rsidR="000D3D9A" w:rsidRPr="00FF2FED" w:rsidRDefault="000D3D9A" w:rsidP="008D4A74">
            <w:pPr>
              <w:pStyle w:val="a6"/>
              <w:spacing w:after="0" w:line="240" w:lineRule="auto"/>
              <w:ind w:left="0"/>
              <w:jc w:val="both"/>
              <w:rPr>
                <w:rFonts w:ascii="Times New Roman" w:hAnsi="Times New Roman"/>
                <w:spacing w:val="-3"/>
                <w:sz w:val="24"/>
                <w:szCs w:val="24"/>
              </w:rPr>
            </w:pPr>
          </w:p>
        </w:tc>
      </w:tr>
      <w:tr w:rsidR="00FF2FED" w:rsidRPr="00FF2FED" w:rsidTr="008D4A74">
        <w:tc>
          <w:tcPr>
            <w:tcW w:w="1505" w:type="pct"/>
          </w:tcPr>
          <w:p w:rsidR="000D3D9A" w:rsidRPr="00FF2FED" w:rsidRDefault="000D3D9A" w:rsidP="008D4A74">
            <w:pPr>
              <w:rPr>
                <w:rStyle w:val="FontStyle43"/>
                <w:color w:val="auto"/>
                <w:sz w:val="24"/>
                <w:szCs w:val="24"/>
              </w:rPr>
            </w:pPr>
            <w:r w:rsidRPr="00FF2FED">
              <w:rPr>
                <w:rStyle w:val="FontStyle43"/>
                <w:color w:val="auto"/>
                <w:sz w:val="24"/>
                <w:szCs w:val="24"/>
              </w:rPr>
              <w:t>порядок и правила оказания первой помощи пострадавшим</w:t>
            </w:r>
          </w:p>
        </w:tc>
        <w:tc>
          <w:tcPr>
            <w:tcW w:w="1488" w:type="pct"/>
          </w:tcPr>
          <w:p w:rsidR="000D3D9A" w:rsidRPr="00FF2FED" w:rsidRDefault="00F9164D" w:rsidP="00F9164D">
            <w:r w:rsidRPr="00FF2FED">
              <w:t>Процесс оказания п</w:t>
            </w:r>
            <w:r w:rsidR="000D3D9A" w:rsidRPr="00FF2FED">
              <w:t>ерв</w:t>
            </w:r>
            <w:r w:rsidRPr="00FF2FED">
              <w:t>ой</w:t>
            </w:r>
            <w:r w:rsidR="000D3D9A" w:rsidRPr="00FF2FED">
              <w:t xml:space="preserve"> медицинск</w:t>
            </w:r>
            <w:r w:rsidRPr="00FF2FED">
              <w:t>ой</w:t>
            </w:r>
            <w:r w:rsidR="000D3D9A" w:rsidRPr="00FF2FED">
              <w:t xml:space="preserve"> помощи пострадавшим в ЧС</w:t>
            </w:r>
          </w:p>
        </w:tc>
        <w:tc>
          <w:tcPr>
            <w:tcW w:w="2007" w:type="pct"/>
          </w:tcPr>
          <w:p w:rsidR="000D3D9A" w:rsidRPr="00FF2FED" w:rsidRDefault="000D3D9A" w:rsidP="008D4A74">
            <w:pPr>
              <w:pStyle w:val="a6"/>
              <w:spacing w:after="0" w:line="240" w:lineRule="auto"/>
              <w:ind w:left="0"/>
              <w:rPr>
                <w:rFonts w:ascii="Times New Roman" w:hAnsi="Times New Roman"/>
                <w:spacing w:val="-3"/>
                <w:sz w:val="24"/>
                <w:szCs w:val="24"/>
              </w:rPr>
            </w:pPr>
            <w:r w:rsidRPr="00FF2FED">
              <w:rPr>
                <w:rFonts w:ascii="Times New Roman" w:hAnsi="Times New Roman"/>
                <w:spacing w:val="-3"/>
                <w:sz w:val="24"/>
                <w:szCs w:val="24"/>
              </w:rPr>
              <w:t>Правильность оказания первой медицинской помощи.</w:t>
            </w:r>
          </w:p>
        </w:tc>
      </w:tr>
    </w:tbl>
    <w:p w:rsidR="000D3D9A" w:rsidRPr="00FF2FED" w:rsidRDefault="000D3D9A" w:rsidP="000D3D9A">
      <w:pPr>
        <w:pStyle w:val="2"/>
        <w:spacing w:before="0" w:after="0"/>
        <w:jc w:val="both"/>
        <w:rPr>
          <w:rFonts w:ascii="Times New Roman" w:hAnsi="Times New Roman" w:cs="Times New Roman"/>
          <w:i w:val="0"/>
          <w:iCs w:val="0"/>
        </w:rPr>
      </w:pPr>
    </w:p>
    <w:p w:rsidR="000D3D9A" w:rsidRPr="00FF2FED" w:rsidRDefault="000D3D9A" w:rsidP="000D3D9A">
      <w:pPr>
        <w:pStyle w:val="2"/>
        <w:spacing w:before="0" w:after="0"/>
        <w:jc w:val="both"/>
      </w:pPr>
      <w:r w:rsidRPr="00FF2FED">
        <w:rPr>
          <w:rFonts w:ascii="Times New Roman" w:hAnsi="Times New Roman" w:cs="Times New Roman"/>
          <w:i w:val="0"/>
          <w:iCs w:val="0"/>
        </w:rPr>
        <w:t xml:space="preserve">Описание </w:t>
      </w:r>
      <w:proofErr w:type="gramStart"/>
      <w:r w:rsidRPr="00FF2FED">
        <w:rPr>
          <w:rFonts w:ascii="Times New Roman" w:hAnsi="Times New Roman" w:cs="Times New Roman"/>
          <w:i w:val="0"/>
          <w:iCs w:val="0"/>
        </w:rPr>
        <w:t>правил оформления результатов оценивания</w:t>
      </w:r>
      <w:proofErr w:type="gramEnd"/>
    </w:p>
    <w:p w:rsidR="000D3D9A" w:rsidRPr="00FF2FED" w:rsidRDefault="000D3D9A" w:rsidP="000D3D9A">
      <w:r w:rsidRPr="00FF2FED">
        <w:t>Учебную дисциплину считать освоенной при выполнении практических работ, выполнении зачетного тестового задания:</w:t>
      </w:r>
    </w:p>
    <w:p w:rsidR="000D3D9A" w:rsidRPr="00FF2FED" w:rsidRDefault="000D3D9A" w:rsidP="000D3D9A">
      <w:pPr>
        <w:ind w:firstLine="284"/>
        <w:jc w:val="both"/>
      </w:pPr>
      <w:r w:rsidRPr="00FF2FED">
        <w:t>От 60% до 100% - зачтено</w:t>
      </w:r>
    </w:p>
    <w:p w:rsidR="000D3D9A" w:rsidRPr="00FF2FED" w:rsidRDefault="000D3D9A" w:rsidP="000D3D9A">
      <w:pPr>
        <w:ind w:firstLine="284"/>
        <w:jc w:val="both"/>
      </w:pPr>
      <w:r w:rsidRPr="00FF2FED">
        <w:t>Менее 60% - не зачтено.</w:t>
      </w:r>
    </w:p>
    <w:p w:rsidR="000D3D9A" w:rsidRPr="00FF2FED" w:rsidRDefault="000D3D9A" w:rsidP="000D3D9A">
      <w:pPr>
        <w:pStyle w:val="2"/>
        <w:spacing w:before="0" w:after="0"/>
        <w:jc w:val="both"/>
        <w:rPr>
          <w:rFonts w:ascii="Times New Roman" w:hAnsi="Times New Roman" w:cs="Times New Roman"/>
          <w:i w:val="0"/>
          <w:iCs w:val="0"/>
        </w:rPr>
      </w:pPr>
    </w:p>
    <w:p w:rsidR="000D3D9A" w:rsidRPr="00FF2FED" w:rsidRDefault="008524CF" w:rsidP="000D3D9A">
      <w:pPr>
        <w:pStyle w:val="2"/>
        <w:spacing w:before="0" w:after="0"/>
        <w:jc w:val="both"/>
        <w:rPr>
          <w:rFonts w:ascii="Times New Roman" w:hAnsi="Times New Roman" w:cs="Times New Roman"/>
          <w:i w:val="0"/>
          <w:iCs w:val="0"/>
        </w:rPr>
      </w:pPr>
      <w:r w:rsidRPr="005D63CA">
        <w:rPr>
          <w:rFonts w:ascii="Times New Roman" w:hAnsi="Times New Roman" w:cs="Times New Roman"/>
          <w:i w:val="0"/>
          <w:iCs w:val="0"/>
        </w:rPr>
        <w:br w:type="page"/>
      </w:r>
      <w:r w:rsidR="000D3D9A" w:rsidRPr="00FF2FED">
        <w:rPr>
          <w:rFonts w:ascii="Times New Roman" w:hAnsi="Times New Roman" w:cs="Times New Roman"/>
          <w:i w:val="0"/>
          <w:iCs w:val="0"/>
          <w:lang w:val="en-US"/>
        </w:rPr>
        <w:lastRenderedPageBreak/>
        <w:t>II</w:t>
      </w:r>
      <w:r w:rsidR="000D3D9A" w:rsidRPr="00FF2FED">
        <w:rPr>
          <w:rFonts w:ascii="Times New Roman" w:hAnsi="Times New Roman" w:cs="Times New Roman"/>
          <w:i w:val="0"/>
          <w:iCs w:val="0"/>
        </w:rPr>
        <w:t>. Комплект оценочных средств</w:t>
      </w:r>
    </w:p>
    <w:p w:rsidR="000D3D9A" w:rsidRPr="00FF2FED" w:rsidRDefault="000D3D9A" w:rsidP="000D3D9A">
      <w:pPr>
        <w:pStyle w:val="2"/>
        <w:spacing w:before="0" w:after="0"/>
        <w:jc w:val="both"/>
        <w:rPr>
          <w:rFonts w:ascii="Times New Roman" w:hAnsi="Times New Roman" w:cs="Times New Roman"/>
          <w:i w:val="0"/>
          <w:iCs w:val="0"/>
        </w:rPr>
      </w:pPr>
    </w:p>
    <w:p w:rsidR="000D3D9A" w:rsidRPr="00FF2FED" w:rsidRDefault="000D3D9A" w:rsidP="000D3D9A">
      <w:pPr>
        <w:pStyle w:val="2"/>
        <w:spacing w:before="0" w:after="0"/>
        <w:jc w:val="both"/>
        <w:rPr>
          <w:rFonts w:ascii="Times New Roman" w:hAnsi="Times New Roman" w:cs="Times New Roman"/>
          <w:i w:val="0"/>
          <w:iCs w:val="0"/>
        </w:rPr>
      </w:pPr>
      <w:r w:rsidRPr="00FF2FED">
        <w:rPr>
          <w:rFonts w:ascii="Times New Roman" w:hAnsi="Times New Roman" w:cs="Times New Roman"/>
          <w:i w:val="0"/>
          <w:iCs w:val="0"/>
        </w:rPr>
        <w:t xml:space="preserve">2.1. </w:t>
      </w:r>
      <w:r w:rsidR="00261F46" w:rsidRPr="00FF2FED">
        <w:rPr>
          <w:rFonts w:ascii="Times New Roman" w:hAnsi="Times New Roman" w:cs="Times New Roman"/>
          <w:i w:val="0"/>
          <w:iCs w:val="0"/>
        </w:rPr>
        <w:t>З</w:t>
      </w:r>
      <w:r w:rsidRPr="00FF2FED">
        <w:rPr>
          <w:rFonts w:ascii="Times New Roman" w:hAnsi="Times New Roman" w:cs="Times New Roman"/>
          <w:i w:val="0"/>
          <w:iCs w:val="0"/>
        </w:rPr>
        <w:t xml:space="preserve">адания </w:t>
      </w:r>
    </w:p>
    <w:p w:rsidR="000D3D9A" w:rsidRPr="00FF2FED" w:rsidRDefault="000D3D9A" w:rsidP="000D3D9A"/>
    <w:p w:rsidR="000D3D9A" w:rsidRPr="00FF2FED" w:rsidRDefault="000D3D9A" w:rsidP="000D3D9A">
      <w:pPr>
        <w:jc w:val="center"/>
        <w:rPr>
          <w:b/>
          <w:bCs/>
        </w:rPr>
      </w:pPr>
      <w:r w:rsidRPr="00FF2FED">
        <w:rPr>
          <w:b/>
          <w:bCs/>
        </w:rPr>
        <w:t>ЗАДАНИЕ № 1</w:t>
      </w:r>
    </w:p>
    <w:p w:rsidR="000D3D9A" w:rsidRPr="00FF2FED" w:rsidRDefault="000D3D9A" w:rsidP="000D3D9A">
      <w:pPr>
        <w:jc w:val="both"/>
        <w:rPr>
          <w:b/>
          <w:bCs/>
        </w:rPr>
      </w:pPr>
    </w:p>
    <w:p w:rsidR="000D3D9A" w:rsidRPr="00FF2FED" w:rsidRDefault="000D3D9A" w:rsidP="000D3D9A">
      <w:pPr>
        <w:jc w:val="both"/>
        <w:rPr>
          <w:b/>
          <w:bCs/>
        </w:rPr>
      </w:pPr>
      <w:r w:rsidRPr="00FF2FED">
        <w:rPr>
          <w:b/>
          <w:bCs/>
        </w:rPr>
        <w:t>Текст задания: Тестовое задание (Приложение №1)</w:t>
      </w:r>
    </w:p>
    <w:p w:rsidR="000D3D9A" w:rsidRPr="00FF2FED" w:rsidRDefault="000D3D9A" w:rsidP="000D3D9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2"/>
        <w:gridCol w:w="2576"/>
        <w:gridCol w:w="2607"/>
        <w:gridCol w:w="1912"/>
      </w:tblGrid>
      <w:tr w:rsidR="00FF2FED" w:rsidRPr="00FF2FED" w:rsidTr="008D4A74">
        <w:tc>
          <w:tcPr>
            <w:tcW w:w="2667" w:type="dxa"/>
          </w:tcPr>
          <w:p w:rsidR="000D3D9A" w:rsidRPr="00FF2FED" w:rsidRDefault="000D3D9A" w:rsidP="008D4A74">
            <w:pPr>
              <w:jc w:val="center"/>
              <w:rPr>
                <w:b/>
                <w:bCs/>
              </w:rPr>
            </w:pPr>
            <w:r w:rsidRPr="00FF2FED">
              <w:rPr>
                <w:b/>
                <w:bCs/>
              </w:rPr>
              <w:t>Предме</w:t>
            </w:r>
            <w:proofErr w:type="gramStart"/>
            <w:r w:rsidRPr="00FF2FED">
              <w:rPr>
                <w:b/>
                <w:bCs/>
              </w:rPr>
              <w:t>т(</w:t>
            </w:r>
            <w:proofErr w:type="gramEnd"/>
            <w:r w:rsidRPr="00FF2FED">
              <w:rPr>
                <w:b/>
                <w:bCs/>
              </w:rPr>
              <w:t xml:space="preserve">ы) </w:t>
            </w:r>
          </w:p>
          <w:p w:rsidR="000D3D9A" w:rsidRPr="00FF2FED" w:rsidRDefault="000D3D9A" w:rsidP="008D4A74">
            <w:pPr>
              <w:jc w:val="center"/>
              <w:rPr>
                <w:i/>
                <w:iCs/>
              </w:rPr>
            </w:pPr>
            <w:r w:rsidRPr="00FF2FED">
              <w:rPr>
                <w:b/>
                <w:bCs/>
              </w:rPr>
              <w:t>оценивания</w:t>
            </w:r>
          </w:p>
        </w:tc>
        <w:tc>
          <w:tcPr>
            <w:tcW w:w="2705" w:type="dxa"/>
          </w:tcPr>
          <w:p w:rsidR="000D3D9A" w:rsidRPr="00FF2FED" w:rsidRDefault="000D3D9A" w:rsidP="008D4A74">
            <w:pPr>
              <w:jc w:val="center"/>
              <w:rPr>
                <w:b/>
                <w:bCs/>
              </w:rPr>
            </w:pPr>
            <w:r w:rsidRPr="00FF2FED">
              <w:rPr>
                <w:b/>
                <w:bCs/>
              </w:rPr>
              <w:t>Объек</w:t>
            </w:r>
            <w:proofErr w:type="gramStart"/>
            <w:r w:rsidRPr="00FF2FED">
              <w:rPr>
                <w:b/>
                <w:bCs/>
              </w:rPr>
              <w:t>т(</w:t>
            </w:r>
            <w:proofErr w:type="gramEnd"/>
            <w:r w:rsidRPr="00FF2FED">
              <w:rPr>
                <w:b/>
                <w:bCs/>
              </w:rPr>
              <w:t>ы)</w:t>
            </w:r>
          </w:p>
          <w:p w:rsidR="000D3D9A" w:rsidRPr="00FF2FED" w:rsidRDefault="000D3D9A" w:rsidP="008D4A74">
            <w:pPr>
              <w:jc w:val="center"/>
              <w:rPr>
                <w:b/>
                <w:bCs/>
              </w:rPr>
            </w:pPr>
            <w:r w:rsidRPr="00FF2FED">
              <w:rPr>
                <w:b/>
                <w:bCs/>
              </w:rPr>
              <w:t>оценивания</w:t>
            </w:r>
          </w:p>
        </w:tc>
        <w:tc>
          <w:tcPr>
            <w:tcW w:w="2625" w:type="dxa"/>
          </w:tcPr>
          <w:p w:rsidR="000D3D9A" w:rsidRPr="00FF2FED" w:rsidRDefault="000D3D9A" w:rsidP="008D4A74">
            <w:pPr>
              <w:jc w:val="center"/>
              <w:rPr>
                <w:b/>
                <w:bCs/>
              </w:rPr>
            </w:pPr>
            <w:r w:rsidRPr="00FF2FED">
              <w:rPr>
                <w:b/>
                <w:bCs/>
              </w:rPr>
              <w:t>Показатели оценки</w:t>
            </w:r>
          </w:p>
          <w:p w:rsidR="000D3D9A" w:rsidRPr="00FF2FED" w:rsidRDefault="000D3D9A" w:rsidP="008D4A74">
            <w:pPr>
              <w:jc w:val="center"/>
              <w:rPr>
                <w:b/>
                <w:bCs/>
              </w:rPr>
            </w:pPr>
          </w:p>
        </w:tc>
        <w:tc>
          <w:tcPr>
            <w:tcW w:w="1680" w:type="dxa"/>
          </w:tcPr>
          <w:p w:rsidR="000D3D9A" w:rsidRPr="00FF2FED" w:rsidRDefault="000D3D9A" w:rsidP="008D4A74">
            <w:pPr>
              <w:jc w:val="center"/>
              <w:rPr>
                <w:b/>
                <w:bCs/>
              </w:rPr>
            </w:pPr>
            <w:proofErr w:type="gramStart"/>
            <w:r w:rsidRPr="00FF2FED">
              <w:rPr>
                <w:b/>
                <w:bCs/>
              </w:rPr>
              <w:t>Критерии оценки</w:t>
            </w:r>
            <w:proofErr w:type="gramEnd"/>
          </w:p>
        </w:tc>
      </w:tr>
      <w:tr w:rsidR="00FF2FED" w:rsidRPr="00FF2FED" w:rsidTr="008D4A74">
        <w:tc>
          <w:tcPr>
            <w:tcW w:w="2667" w:type="dxa"/>
          </w:tcPr>
          <w:p w:rsidR="00F9164D" w:rsidRPr="00FF2FED" w:rsidRDefault="00F9164D" w:rsidP="008D4A74">
            <w:pPr>
              <w:pStyle w:val="a6"/>
              <w:spacing w:after="0" w:line="240" w:lineRule="auto"/>
              <w:ind w:left="0"/>
              <w:rPr>
                <w:rFonts w:ascii="Times New Roman" w:hAnsi="Times New Roman"/>
                <w:b/>
                <w:sz w:val="24"/>
                <w:szCs w:val="24"/>
              </w:rPr>
            </w:pPr>
            <w:r w:rsidRPr="00FF2FED">
              <w:rPr>
                <w:rFonts w:ascii="Times New Roman" w:hAnsi="Times New Roman"/>
                <w:b/>
                <w:sz w:val="24"/>
                <w:szCs w:val="24"/>
              </w:rPr>
              <w:t>Знать:</w:t>
            </w:r>
          </w:p>
          <w:p w:rsidR="00F9164D" w:rsidRPr="00FF2FED" w:rsidRDefault="00F9164D" w:rsidP="008D4A74">
            <w:pPr>
              <w:pStyle w:val="a6"/>
              <w:spacing w:after="0" w:line="240" w:lineRule="auto"/>
              <w:ind w:left="0"/>
              <w:rPr>
                <w:rFonts w:ascii="Times New Roman" w:hAnsi="Times New Roman"/>
                <w:i/>
                <w:sz w:val="24"/>
                <w:szCs w:val="24"/>
              </w:rPr>
            </w:pPr>
            <w:r w:rsidRPr="00FF2FED">
              <w:rPr>
                <w:rFonts w:ascii="Times New Roman" w:hAnsi="Times New Roman"/>
                <w:sz w:val="24"/>
                <w:szCs w:val="24"/>
              </w:rPr>
              <w:t xml:space="preserve">принципы обеспечения устойчивости объектов экономики, прогнозирования развития событий и оценки последствий при </w:t>
            </w:r>
            <w:proofErr w:type="gramStart"/>
            <w:r w:rsidRPr="00FF2FED">
              <w:rPr>
                <w:rFonts w:ascii="Times New Roman" w:hAnsi="Times New Roman"/>
                <w:sz w:val="24"/>
                <w:szCs w:val="24"/>
              </w:rPr>
              <w:t>техногенных чрезвычайных</w:t>
            </w:r>
            <w:proofErr w:type="gramEnd"/>
            <w:r w:rsidRPr="00FF2FED">
              <w:rPr>
                <w:rFonts w:ascii="Times New Roman" w:hAnsi="Times New Roman"/>
                <w:sz w:val="24"/>
                <w:szCs w:val="24"/>
              </w:rPr>
              <w:t xml:space="preserve"> ситуациях и стихийных явлениях, в том числе в условиях противодействия терроризму как серьёзной угрозе национальной безопасности России.</w:t>
            </w:r>
          </w:p>
        </w:tc>
        <w:tc>
          <w:tcPr>
            <w:tcW w:w="2705" w:type="dxa"/>
          </w:tcPr>
          <w:p w:rsidR="00F9164D" w:rsidRPr="00FF2FED" w:rsidRDefault="00F9164D" w:rsidP="00843810">
            <w:r w:rsidRPr="00FF2FED">
              <w:t>Процедура</w:t>
            </w:r>
            <w:r w:rsidR="00320096" w:rsidRPr="00FF2FED">
              <w:t xml:space="preserve"> </w:t>
            </w:r>
            <w:r w:rsidRPr="00FF2FED">
              <w:t xml:space="preserve">методики прогнозирования развития событий и оценки последствий при </w:t>
            </w:r>
            <w:proofErr w:type="gramStart"/>
            <w:r w:rsidRPr="00FF2FED">
              <w:t>техногенных чрезвычайных</w:t>
            </w:r>
            <w:proofErr w:type="gramEnd"/>
            <w:r w:rsidRPr="00FF2FED">
              <w:t xml:space="preserve"> ситуациях и стихийных явлениях, в том числе в ЧС связанных с угрозой терроризма.</w:t>
            </w:r>
          </w:p>
        </w:tc>
        <w:tc>
          <w:tcPr>
            <w:tcW w:w="2625" w:type="dxa"/>
          </w:tcPr>
          <w:p w:rsidR="00F9164D" w:rsidRPr="00FF2FED" w:rsidRDefault="00F9164D" w:rsidP="008D4A74">
            <w:pPr>
              <w:pStyle w:val="a6"/>
              <w:spacing w:after="0" w:line="240" w:lineRule="auto"/>
              <w:ind w:left="0"/>
              <w:rPr>
                <w:rFonts w:ascii="Times New Roman" w:hAnsi="Times New Roman" w:cs="Times New Roman"/>
                <w:sz w:val="24"/>
                <w:szCs w:val="24"/>
              </w:rPr>
            </w:pPr>
            <w:r w:rsidRPr="00FF2FED">
              <w:rPr>
                <w:rFonts w:ascii="Times New Roman" w:hAnsi="Times New Roman" w:cs="Times New Roman"/>
                <w:sz w:val="24"/>
                <w:szCs w:val="24"/>
              </w:rPr>
              <w:t xml:space="preserve">Определение  принципов обеспечения устойчивости объектов экономики, прогнозирование развития событий и оценки последствий при </w:t>
            </w:r>
            <w:proofErr w:type="gramStart"/>
            <w:r w:rsidRPr="00FF2FED">
              <w:rPr>
                <w:rFonts w:ascii="Times New Roman" w:hAnsi="Times New Roman" w:cs="Times New Roman"/>
                <w:sz w:val="24"/>
                <w:szCs w:val="24"/>
              </w:rPr>
              <w:t>техногенных чрезвычайных</w:t>
            </w:r>
            <w:proofErr w:type="gramEnd"/>
            <w:r w:rsidRPr="00FF2FED">
              <w:rPr>
                <w:rFonts w:ascii="Times New Roman" w:hAnsi="Times New Roman" w:cs="Times New Roman"/>
                <w:sz w:val="24"/>
                <w:szCs w:val="24"/>
              </w:rPr>
              <w:t xml:space="preserve"> ситуациях и стихийных явлениях, при угрозе террористического акта.</w:t>
            </w:r>
          </w:p>
        </w:tc>
        <w:tc>
          <w:tcPr>
            <w:tcW w:w="1680" w:type="dxa"/>
            <w:vMerge w:val="restart"/>
          </w:tcPr>
          <w:p w:rsidR="00F9164D" w:rsidRPr="00FF2FED" w:rsidRDefault="00F9164D" w:rsidP="008D4A74">
            <w:r w:rsidRPr="00FF2FED">
              <w:t>Правильность выполнения тестового задания не менее 60 %.</w:t>
            </w:r>
          </w:p>
        </w:tc>
      </w:tr>
      <w:tr w:rsidR="00FF2FED" w:rsidRPr="00FF2FED" w:rsidTr="008D4A74">
        <w:tc>
          <w:tcPr>
            <w:tcW w:w="2667" w:type="dxa"/>
          </w:tcPr>
          <w:p w:rsidR="00F9164D" w:rsidRPr="00FF2FED" w:rsidRDefault="00F9164D" w:rsidP="008D4A74">
            <w:pPr>
              <w:pStyle w:val="a6"/>
              <w:spacing w:after="0" w:line="240" w:lineRule="auto"/>
              <w:ind w:left="0"/>
              <w:rPr>
                <w:rFonts w:ascii="Times New Roman" w:hAnsi="Times New Roman"/>
                <w:i/>
                <w:sz w:val="24"/>
                <w:szCs w:val="24"/>
              </w:rPr>
            </w:pPr>
            <w:r w:rsidRPr="00FF2FED">
              <w:rPr>
                <w:rFonts w:ascii="Times New Roman" w:hAnsi="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2705" w:type="dxa"/>
          </w:tcPr>
          <w:p w:rsidR="00F9164D" w:rsidRPr="00FF2FED" w:rsidRDefault="00F9164D" w:rsidP="00843810">
            <w:pPr>
              <w:rPr>
                <w:b/>
              </w:rPr>
            </w:pPr>
            <w:r w:rsidRPr="00FF2FED">
              <w:t>Формулировка основных видов потенциальных опасностей и их последствий в профессиональной деятельности и быту, принципов снижения вероятности их реализации</w:t>
            </w:r>
          </w:p>
        </w:tc>
        <w:tc>
          <w:tcPr>
            <w:tcW w:w="2625" w:type="dxa"/>
          </w:tcPr>
          <w:p w:rsidR="00F9164D" w:rsidRPr="00FF2FED" w:rsidRDefault="00F9164D" w:rsidP="008D4A74">
            <w:pPr>
              <w:pStyle w:val="a6"/>
              <w:spacing w:after="0" w:line="240" w:lineRule="auto"/>
              <w:ind w:left="0"/>
              <w:rPr>
                <w:rFonts w:ascii="Times New Roman" w:hAnsi="Times New Roman" w:cs="Times New Roman"/>
                <w:iCs/>
                <w:sz w:val="24"/>
                <w:szCs w:val="24"/>
                <w:highlight w:val="yellow"/>
              </w:rPr>
            </w:pPr>
            <w:r w:rsidRPr="00FF2FED">
              <w:rPr>
                <w:rFonts w:ascii="Times New Roman" w:hAnsi="Times New Roman" w:cs="Times New Roman"/>
                <w:iCs/>
                <w:sz w:val="24"/>
                <w:szCs w:val="24"/>
              </w:rPr>
              <w:t>Определение видов потенциальных опасностей, и их последствия</w:t>
            </w:r>
            <w:r w:rsidRPr="00FF2FED">
              <w:rPr>
                <w:rFonts w:ascii="Times New Roman" w:hAnsi="Times New Roman" w:cs="Times New Roman"/>
                <w:sz w:val="24"/>
                <w:szCs w:val="24"/>
              </w:rPr>
              <w:t xml:space="preserve"> в профессиональной деятельности и быту, принципы снижения вероятности их реализации</w:t>
            </w:r>
            <w:r w:rsidRPr="00FF2FED">
              <w:rPr>
                <w:rFonts w:ascii="Times New Roman" w:hAnsi="Times New Roman" w:cs="Times New Roman"/>
                <w:iCs/>
                <w:sz w:val="24"/>
                <w:szCs w:val="24"/>
              </w:rPr>
              <w:t>.</w:t>
            </w:r>
          </w:p>
        </w:tc>
        <w:tc>
          <w:tcPr>
            <w:tcW w:w="1680" w:type="dxa"/>
            <w:vMerge/>
          </w:tcPr>
          <w:p w:rsidR="00F9164D" w:rsidRPr="00FF2FED" w:rsidRDefault="00F9164D" w:rsidP="008D4A74"/>
        </w:tc>
      </w:tr>
      <w:tr w:rsidR="00FF2FED" w:rsidRPr="00FF2FED" w:rsidTr="008D4A74">
        <w:tc>
          <w:tcPr>
            <w:tcW w:w="2667" w:type="dxa"/>
          </w:tcPr>
          <w:p w:rsidR="00F9164D" w:rsidRPr="00FF2FED" w:rsidRDefault="00F9164D" w:rsidP="008D4A74">
            <w:pPr>
              <w:pStyle w:val="a6"/>
              <w:spacing w:after="0" w:line="240" w:lineRule="auto"/>
              <w:ind w:left="0"/>
              <w:rPr>
                <w:rFonts w:ascii="Times New Roman" w:hAnsi="Times New Roman"/>
                <w:i/>
                <w:sz w:val="24"/>
                <w:szCs w:val="24"/>
              </w:rPr>
            </w:pPr>
            <w:r w:rsidRPr="00FF2FED">
              <w:rPr>
                <w:rFonts w:ascii="Times New Roman" w:hAnsi="Times New Roman"/>
                <w:sz w:val="24"/>
                <w:szCs w:val="24"/>
              </w:rPr>
              <w:t>основы военной службы и обороны государства.</w:t>
            </w:r>
          </w:p>
        </w:tc>
        <w:tc>
          <w:tcPr>
            <w:tcW w:w="2705" w:type="dxa"/>
          </w:tcPr>
          <w:p w:rsidR="00F9164D" w:rsidRPr="00FF2FED" w:rsidRDefault="00F9164D" w:rsidP="00843810">
            <w:pPr>
              <w:rPr>
                <w:b/>
              </w:rPr>
            </w:pPr>
            <w:r w:rsidRPr="00FF2FED">
              <w:t>Подготовка информации по правам и обязанностям гражданина в отношении исполнения воинского долга и обороны государства.</w:t>
            </w:r>
          </w:p>
        </w:tc>
        <w:tc>
          <w:tcPr>
            <w:tcW w:w="2625" w:type="dxa"/>
          </w:tcPr>
          <w:p w:rsidR="00F9164D" w:rsidRPr="00FF2FED" w:rsidRDefault="00F9164D" w:rsidP="008D4A74">
            <w:pPr>
              <w:pStyle w:val="a6"/>
              <w:spacing w:after="0" w:line="240" w:lineRule="auto"/>
              <w:ind w:left="0"/>
              <w:rPr>
                <w:rFonts w:ascii="Times New Roman" w:hAnsi="Times New Roman" w:cs="Times New Roman"/>
                <w:iCs/>
                <w:sz w:val="24"/>
                <w:szCs w:val="24"/>
                <w:highlight w:val="yellow"/>
              </w:rPr>
            </w:pPr>
            <w:r w:rsidRPr="00FF2FED">
              <w:rPr>
                <w:rFonts w:ascii="Times New Roman" w:hAnsi="Times New Roman"/>
                <w:sz w:val="24"/>
                <w:szCs w:val="24"/>
              </w:rPr>
              <w:t xml:space="preserve">Перечисление прав </w:t>
            </w:r>
            <w:proofErr w:type="spellStart"/>
            <w:r w:rsidRPr="00FF2FED">
              <w:rPr>
                <w:rFonts w:ascii="Times New Roman" w:hAnsi="Times New Roman"/>
                <w:sz w:val="24"/>
                <w:szCs w:val="24"/>
              </w:rPr>
              <w:t>иобязанностей</w:t>
            </w:r>
            <w:proofErr w:type="spellEnd"/>
            <w:r w:rsidRPr="00FF2FED">
              <w:rPr>
                <w:rFonts w:ascii="Times New Roman" w:hAnsi="Times New Roman"/>
                <w:sz w:val="24"/>
                <w:szCs w:val="24"/>
              </w:rPr>
              <w:t xml:space="preserve"> граждан РФ, связанных с обороной государства.</w:t>
            </w:r>
          </w:p>
        </w:tc>
        <w:tc>
          <w:tcPr>
            <w:tcW w:w="1680" w:type="dxa"/>
            <w:vMerge/>
          </w:tcPr>
          <w:p w:rsidR="00F9164D" w:rsidRPr="00FF2FED" w:rsidRDefault="00F9164D" w:rsidP="008D4A74"/>
        </w:tc>
      </w:tr>
      <w:tr w:rsidR="00FF2FED" w:rsidRPr="00FF2FED" w:rsidTr="008D4A74">
        <w:tc>
          <w:tcPr>
            <w:tcW w:w="2667" w:type="dxa"/>
          </w:tcPr>
          <w:p w:rsidR="00F9164D" w:rsidRPr="00FF2FED" w:rsidRDefault="00F9164D" w:rsidP="008D4A74">
            <w:pPr>
              <w:pStyle w:val="a6"/>
              <w:spacing w:after="0" w:line="240" w:lineRule="auto"/>
              <w:ind w:left="0"/>
              <w:rPr>
                <w:rFonts w:ascii="Times New Roman" w:hAnsi="Times New Roman"/>
                <w:i/>
                <w:sz w:val="24"/>
                <w:szCs w:val="24"/>
              </w:rPr>
            </w:pPr>
            <w:r w:rsidRPr="00FF2FED">
              <w:rPr>
                <w:rFonts w:ascii="Times New Roman" w:hAnsi="Times New Roman"/>
                <w:sz w:val="24"/>
                <w:szCs w:val="24"/>
              </w:rPr>
              <w:t xml:space="preserve">задачи и основные мероприятия гражданской обороны; </w:t>
            </w:r>
          </w:p>
        </w:tc>
        <w:tc>
          <w:tcPr>
            <w:tcW w:w="2705" w:type="dxa"/>
          </w:tcPr>
          <w:p w:rsidR="00F9164D" w:rsidRPr="00FF2FED" w:rsidRDefault="00F9164D" w:rsidP="00843810">
            <w:pPr>
              <w:rPr>
                <w:b/>
              </w:rPr>
            </w:pPr>
            <w:r w:rsidRPr="00FF2FED">
              <w:t xml:space="preserve">Выполнение мероприятий гражданской обороны. </w:t>
            </w:r>
          </w:p>
        </w:tc>
        <w:tc>
          <w:tcPr>
            <w:tcW w:w="2625" w:type="dxa"/>
          </w:tcPr>
          <w:p w:rsidR="00F9164D" w:rsidRPr="00FF2FED" w:rsidRDefault="00F9164D" w:rsidP="008D4A74">
            <w:pPr>
              <w:pStyle w:val="a6"/>
              <w:spacing w:after="0" w:line="240" w:lineRule="auto"/>
              <w:ind w:left="0"/>
              <w:jc w:val="both"/>
              <w:rPr>
                <w:rFonts w:ascii="Times New Roman" w:hAnsi="Times New Roman" w:cs="Times New Roman"/>
                <w:iCs/>
                <w:sz w:val="24"/>
                <w:szCs w:val="24"/>
                <w:highlight w:val="yellow"/>
              </w:rPr>
            </w:pPr>
            <w:r w:rsidRPr="00FF2FED">
              <w:rPr>
                <w:rFonts w:ascii="Times New Roman" w:hAnsi="Times New Roman" w:cs="Times New Roman"/>
                <w:iCs/>
                <w:sz w:val="24"/>
                <w:szCs w:val="24"/>
              </w:rPr>
              <w:t xml:space="preserve">Правильность выполнения мероприятий гражданской обороны, в соответствии с </w:t>
            </w:r>
            <w:r w:rsidRPr="00FF2FED">
              <w:rPr>
                <w:rFonts w:ascii="Times New Roman" w:hAnsi="Times New Roman" w:cs="Times New Roman"/>
                <w:iCs/>
                <w:sz w:val="24"/>
                <w:szCs w:val="24"/>
              </w:rPr>
              <w:lastRenderedPageBreak/>
              <w:t>планами ГО.</w:t>
            </w:r>
          </w:p>
        </w:tc>
        <w:tc>
          <w:tcPr>
            <w:tcW w:w="1680" w:type="dxa"/>
            <w:vMerge/>
          </w:tcPr>
          <w:p w:rsidR="00F9164D" w:rsidRPr="00FF2FED" w:rsidRDefault="00F9164D" w:rsidP="008D4A74"/>
        </w:tc>
      </w:tr>
      <w:tr w:rsidR="00FF2FED" w:rsidRPr="00FF2FED" w:rsidTr="008D4A74">
        <w:tc>
          <w:tcPr>
            <w:tcW w:w="2667" w:type="dxa"/>
          </w:tcPr>
          <w:p w:rsidR="00F9164D" w:rsidRPr="00FF2FED" w:rsidRDefault="00F9164D" w:rsidP="008D4A74">
            <w:pPr>
              <w:pStyle w:val="a6"/>
              <w:spacing w:after="0" w:line="240" w:lineRule="auto"/>
              <w:ind w:left="0"/>
              <w:rPr>
                <w:rFonts w:ascii="Times New Roman" w:hAnsi="Times New Roman"/>
                <w:sz w:val="24"/>
                <w:szCs w:val="24"/>
              </w:rPr>
            </w:pPr>
            <w:r w:rsidRPr="00FF2FED">
              <w:rPr>
                <w:rFonts w:ascii="Times New Roman" w:hAnsi="Times New Roman"/>
                <w:sz w:val="24"/>
                <w:szCs w:val="24"/>
              </w:rPr>
              <w:lastRenderedPageBreak/>
              <w:t>способы защиты населения от оружия массового поражения</w:t>
            </w:r>
          </w:p>
        </w:tc>
        <w:tc>
          <w:tcPr>
            <w:tcW w:w="2705" w:type="dxa"/>
          </w:tcPr>
          <w:p w:rsidR="00F9164D" w:rsidRPr="00FF2FED" w:rsidRDefault="00F9164D" w:rsidP="00843810">
            <w:pPr>
              <w:pStyle w:val="a6"/>
              <w:spacing w:after="0" w:line="240" w:lineRule="auto"/>
              <w:ind w:left="0"/>
              <w:rPr>
                <w:rFonts w:ascii="Times New Roman" w:hAnsi="Times New Roman" w:cs="Times New Roman"/>
                <w:sz w:val="24"/>
                <w:szCs w:val="24"/>
              </w:rPr>
            </w:pPr>
            <w:r w:rsidRPr="00FF2FED">
              <w:rPr>
                <w:rFonts w:ascii="Times New Roman" w:hAnsi="Times New Roman" w:cs="Times New Roman"/>
                <w:sz w:val="24"/>
                <w:szCs w:val="24"/>
              </w:rPr>
              <w:t>Определение средств индивидуальной и коллективной защиты.</w:t>
            </w:r>
          </w:p>
        </w:tc>
        <w:tc>
          <w:tcPr>
            <w:tcW w:w="2625" w:type="dxa"/>
          </w:tcPr>
          <w:p w:rsidR="00F9164D" w:rsidRPr="00FF2FED" w:rsidRDefault="00F9164D" w:rsidP="008D4A74">
            <w:pPr>
              <w:pStyle w:val="a6"/>
              <w:spacing w:after="0" w:line="240" w:lineRule="auto"/>
              <w:ind w:left="0"/>
              <w:rPr>
                <w:rFonts w:ascii="Times New Roman" w:hAnsi="Times New Roman" w:cs="Times New Roman"/>
                <w:iCs/>
                <w:sz w:val="24"/>
                <w:szCs w:val="24"/>
                <w:highlight w:val="yellow"/>
              </w:rPr>
            </w:pPr>
            <w:r w:rsidRPr="00FF2FED">
              <w:rPr>
                <w:rFonts w:ascii="Times New Roman" w:hAnsi="Times New Roman" w:cs="Times New Roman"/>
                <w:sz w:val="24"/>
                <w:szCs w:val="24"/>
              </w:rPr>
              <w:t>Определение средств индивидуальной и коллективной защиты, в зависимости от вида угрозы.</w:t>
            </w:r>
          </w:p>
        </w:tc>
        <w:tc>
          <w:tcPr>
            <w:tcW w:w="1680" w:type="dxa"/>
            <w:vMerge/>
          </w:tcPr>
          <w:p w:rsidR="00F9164D" w:rsidRPr="00FF2FED" w:rsidRDefault="00F9164D" w:rsidP="008D4A74"/>
        </w:tc>
      </w:tr>
      <w:tr w:rsidR="00FF2FED" w:rsidRPr="00FF2FED" w:rsidTr="008D4A74">
        <w:tc>
          <w:tcPr>
            <w:tcW w:w="2667" w:type="dxa"/>
          </w:tcPr>
          <w:p w:rsidR="00F9164D" w:rsidRPr="00FF2FED" w:rsidRDefault="00F9164D" w:rsidP="008D4A74">
            <w:pPr>
              <w:pStyle w:val="a6"/>
              <w:spacing w:after="0" w:line="240" w:lineRule="auto"/>
              <w:ind w:left="0"/>
              <w:rPr>
                <w:rFonts w:ascii="Times New Roman" w:hAnsi="Times New Roman"/>
                <w:i/>
                <w:sz w:val="24"/>
                <w:szCs w:val="24"/>
              </w:rPr>
            </w:pPr>
            <w:r w:rsidRPr="00FF2FED">
              <w:rPr>
                <w:rFonts w:ascii="Times New Roman" w:hAnsi="Times New Roman"/>
                <w:sz w:val="24"/>
                <w:szCs w:val="24"/>
              </w:rPr>
              <w:t>меры пожарной безопасности и правила безопасного поведения при пожарах</w:t>
            </w:r>
          </w:p>
        </w:tc>
        <w:tc>
          <w:tcPr>
            <w:tcW w:w="2705" w:type="dxa"/>
          </w:tcPr>
          <w:p w:rsidR="00F9164D" w:rsidRPr="00FF2FED" w:rsidRDefault="00F9164D" w:rsidP="00843810">
            <w:pPr>
              <w:rPr>
                <w:b/>
              </w:rPr>
            </w:pPr>
            <w:r w:rsidRPr="00FF2FED">
              <w:t>Выполнение мер пожарной безопасности и правила безопасного поведения при пожарах</w:t>
            </w:r>
          </w:p>
        </w:tc>
        <w:tc>
          <w:tcPr>
            <w:tcW w:w="2625" w:type="dxa"/>
          </w:tcPr>
          <w:p w:rsidR="00F9164D" w:rsidRPr="00FF2FED" w:rsidRDefault="00F9164D" w:rsidP="008D4A74">
            <w:pPr>
              <w:pStyle w:val="a6"/>
              <w:spacing w:after="0" w:line="240" w:lineRule="auto"/>
              <w:ind w:left="0"/>
              <w:rPr>
                <w:rFonts w:ascii="Times New Roman" w:hAnsi="Times New Roman" w:cs="Times New Roman"/>
                <w:iCs/>
                <w:sz w:val="24"/>
                <w:szCs w:val="24"/>
                <w:highlight w:val="yellow"/>
              </w:rPr>
            </w:pPr>
            <w:r w:rsidRPr="00FF2FED">
              <w:rPr>
                <w:rFonts w:ascii="Times New Roman" w:hAnsi="Times New Roman" w:cs="Times New Roman"/>
                <w:iCs/>
                <w:sz w:val="24"/>
                <w:szCs w:val="24"/>
              </w:rPr>
              <w:t xml:space="preserve">Соблюдение </w:t>
            </w:r>
            <w:r w:rsidRPr="00FF2FED">
              <w:rPr>
                <w:rFonts w:ascii="Times New Roman" w:hAnsi="Times New Roman"/>
                <w:sz w:val="24"/>
                <w:szCs w:val="24"/>
              </w:rPr>
              <w:t>мер пожарной безопасности и правил безопасного поведения при пожарах в соответствии с нормативно-правовой документацией.</w:t>
            </w:r>
          </w:p>
        </w:tc>
        <w:tc>
          <w:tcPr>
            <w:tcW w:w="1680" w:type="dxa"/>
            <w:vMerge/>
          </w:tcPr>
          <w:p w:rsidR="00F9164D" w:rsidRPr="00FF2FED" w:rsidRDefault="00F9164D" w:rsidP="008D4A74"/>
        </w:tc>
      </w:tr>
      <w:tr w:rsidR="00FF2FED" w:rsidRPr="00FF2FED" w:rsidTr="008D4A74">
        <w:tc>
          <w:tcPr>
            <w:tcW w:w="2667" w:type="dxa"/>
          </w:tcPr>
          <w:p w:rsidR="00F9164D" w:rsidRPr="00FF2FED" w:rsidRDefault="00F9164D" w:rsidP="008D4A74">
            <w:pPr>
              <w:pStyle w:val="a6"/>
              <w:spacing w:after="0" w:line="240" w:lineRule="auto"/>
              <w:ind w:left="0"/>
              <w:rPr>
                <w:rFonts w:ascii="Times New Roman" w:hAnsi="Times New Roman"/>
                <w:sz w:val="24"/>
                <w:szCs w:val="24"/>
              </w:rPr>
            </w:pPr>
            <w:r w:rsidRPr="00FF2FED">
              <w:rPr>
                <w:rFonts w:ascii="Times New Roman" w:hAnsi="Times New Roman"/>
                <w:sz w:val="24"/>
                <w:szCs w:val="24"/>
              </w:rPr>
              <w:t>организацию и порядок призыва граждан на военную службу и поступления на неё в добровольном порядке</w:t>
            </w:r>
          </w:p>
        </w:tc>
        <w:tc>
          <w:tcPr>
            <w:tcW w:w="2705" w:type="dxa"/>
          </w:tcPr>
          <w:p w:rsidR="00F9164D" w:rsidRPr="00FF2FED" w:rsidRDefault="00F9164D" w:rsidP="00843810">
            <w:pPr>
              <w:rPr>
                <w:b/>
              </w:rPr>
            </w:pPr>
            <w:r w:rsidRPr="00FF2FED">
              <w:t>Применение закона «О воинской обязанности и военной службе» к порядку призыва граждан на военную службу.</w:t>
            </w:r>
          </w:p>
        </w:tc>
        <w:tc>
          <w:tcPr>
            <w:tcW w:w="2625" w:type="dxa"/>
          </w:tcPr>
          <w:p w:rsidR="00F9164D" w:rsidRPr="00FF2FED" w:rsidRDefault="00F9164D" w:rsidP="008D4A74">
            <w:pPr>
              <w:pStyle w:val="a6"/>
              <w:spacing w:after="0" w:line="240" w:lineRule="auto"/>
              <w:ind w:left="0"/>
              <w:rPr>
                <w:rFonts w:ascii="Times New Roman" w:hAnsi="Times New Roman" w:cs="Times New Roman"/>
                <w:iCs/>
                <w:sz w:val="24"/>
                <w:szCs w:val="24"/>
                <w:highlight w:val="yellow"/>
              </w:rPr>
            </w:pPr>
            <w:r w:rsidRPr="00FF2FED">
              <w:rPr>
                <w:rFonts w:ascii="Times New Roman" w:hAnsi="Times New Roman"/>
                <w:spacing w:val="-2"/>
                <w:sz w:val="24"/>
                <w:szCs w:val="24"/>
              </w:rPr>
              <w:t>Раскрытие порядка призыва граждан на военную службу. Правильное изложение основных условий прохождения службы по контракту.</w:t>
            </w:r>
          </w:p>
        </w:tc>
        <w:tc>
          <w:tcPr>
            <w:tcW w:w="1680" w:type="dxa"/>
            <w:vMerge/>
          </w:tcPr>
          <w:p w:rsidR="00F9164D" w:rsidRPr="00FF2FED" w:rsidRDefault="00F9164D" w:rsidP="008D4A74"/>
        </w:tc>
      </w:tr>
      <w:tr w:rsidR="00FF2FED" w:rsidRPr="00FF2FED" w:rsidTr="008D4A74">
        <w:tc>
          <w:tcPr>
            <w:tcW w:w="2667" w:type="dxa"/>
          </w:tcPr>
          <w:p w:rsidR="00F9164D" w:rsidRPr="00FF2FED" w:rsidRDefault="00F9164D" w:rsidP="008D4A74">
            <w:pPr>
              <w:pStyle w:val="Style35"/>
              <w:widowControl/>
              <w:spacing w:line="240" w:lineRule="auto"/>
              <w:ind w:left="3" w:firstLine="0"/>
              <w:jc w:val="left"/>
              <w:rPr>
                <w:rStyle w:val="FontStyle43"/>
                <w:color w:val="auto"/>
                <w:sz w:val="24"/>
                <w:szCs w:val="24"/>
              </w:rPr>
            </w:pPr>
            <w:r w:rsidRPr="00FF2FED">
              <w:rPr>
                <w:rStyle w:val="FontStyle43"/>
                <w:color w:val="auto"/>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2705" w:type="dxa"/>
          </w:tcPr>
          <w:p w:rsidR="00F9164D" w:rsidRPr="00FF2FED" w:rsidRDefault="00F9164D" w:rsidP="0084381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F2FED">
              <w:t>Представление основных видов вооружения, военной техники и специального снаряжения, состоящие на вооружении (оснащении) воинских подразделений.</w:t>
            </w:r>
          </w:p>
        </w:tc>
        <w:tc>
          <w:tcPr>
            <w:tcW w:w="2625" w:type="dxa"/>
          </w:tcPr>
          <w:p w:rsidR="00F9164D" w:rsidRPr="00FF2FED" w:rsidRDefault="00F9164D" w:rsidP="008D4A74">
            <w:pPr>
              <w:pStyle w:val="a6"/>
              <w:spacing w:after="0" w:line="240" w:lineRule="auto"/>
              <w:ind w:left="0"/>
              <w:rPr>
                <w:rFonts w:ascii="Times New Roman" w:hAnsi="Times New Roman" w:cs="Times New Roman"/>
                <w:spacing w:val="-3"/>
                <w:sz w:val="24"/>
                <w:szCs w:val="24"/>
              </w:rPr>
            </w:pPr>
            <w:r w:rsidRPr="00FF2FED">
              <w:rPr>
                <w:rFonts w:ascii="Times New Roman" w:hAnsi="Times New Roman" w:cs="Times New Roman"/>
                <w:spacing w:val="-3"/>
                <w:sz w:val="24"/>
                <w:szCs w:val="24"/>
              </w:rPr>
              <w:t xml:space="preserve">Перечисление основных видов вооружения </w:t>
            </w:r>
            <w:r w:rsidRPr="00FF2FED">
              <w:rPr>
                <w:rFonts w:ascii="Times New Roman" w:hAnsi="Times New Roman" w:cs="Times New Roman"/>
                <w:sz w:val="24"/>
                <w:szCs w:val="24"/>
              </w:rPr>
              <w:t xml:space="preserve">военной техники и специального снаряжения, состоящие на вооружении (оснащении) воинских </w:t>
            </w:r>
            <w:proofErr w:type="spellStart"/>
            <w:r w:rsidRPr="00FF2FED">
              <w:rPr>
                <w:rFonts w:ascii="Times New Roman" w:hAnsi="Times New Roman" w:cs="Times New Roman"/>
                <w:sz w:val="24"/>
                <w:szCs w:val="24"/>
              </w:rPr>
              <w:t>подразделений</w:t>
            </w:r>
            <w:proofErr w:type="gramStart"/>
            <w:r w:rsidRPr="00FF2FED">
              <w:rPr>
                <w:rFonts w:ascii="Times New Roman" w:hAnsi="Times New Roman" w:cs="Times New Roman"/>
                <w:sz w:val="24"/>
                <w:szCs w:val="24"/>
              </w:rPr>
              <w:t>.</w:t>
            </w:r>
            <w:r w:rsidRPr="00FF2FED">
              <w:rPr>
                <w:rStyle w:val="FontStyle43"/>
                <w:color w:val="auto"/>
                <w:sz w:val="24"/>
                <w:szCs w:val="24"/>
              </w:rPr>
              <w:t>в</w:t>
            </w:r>
            <w:proofErr w:type="spellEnd"/>
            <w:proofErr w:type="gramEnd"/>
            <w:r w:rsidRPr="00FF2FED">
              <w:rPr>
                <w:rStyle w:val="FontStyle43"/>
                <w:color w:val="auto"/>
                <w:sz w:val="24"/>
                <w:szCs w:val="24"/>
              </w:rPr>
              <w:t xml:space="preserve"> которых    имеются    военно-учетные    специальности,    родственные специальностям СПО.</w:t>
            </w:r>
          </w:p>
        </w:tc>
        <w:tc>
          <w:tcPr>
            <w:tcW w:w="1680" w:type="dxa"/>
            <w:vMerge/>
          </w:tcPr>
          <w:p w:rsidR="00F9164D" w:rsidRPr="00FF2FED" w:rsidRDefault="00F9164D" w:rsidP="008D4A74"/>
        </w:tc>
      </w:tr>
      <w:tr w:rsidR="00FF2FED" w:rsidRPr="00FF2FED" w:rsidTr="008D4A74">
        <w:tc>
          <w:tcPr>
            <w:tcW w:w="2667" w:type="dxa"/>
          </w:tcPr>
          <w:p w:rsidR="00F9164D" w:rsidRPr="00FF2FED" w:rsidRDefault="00F9164D" w:rsidP="008D4A74">
            <w:pPr>
              <w:rPr>
                <w:rStyle w:val="FontStyle43"/>
                <w:color w:val="auto"/>
                <w:sz w:val="24"/>
                <w:szCs w:val="24"/>
              </w:rPr>
            </w:pPr>
            <w:r w:rsidRPr="00FF2FED">
              <w:rPr>
                <w:rStyle w:val="FontStyle43"/>
                <w:color w:val="auto"/>
                <w:sz w:val="24"/>
                <w:szCs w:val="24"/>
              </w:rPr>
              <w:t>область   применения   получаемых   профессиональных   знаний   при исполнении обязанностей военной службы</w:t>
            </w:r>
          </w:p>
        </w:tc>
        <w:tc>
          <w:tcPr>
            <w:tcW w:w="2705" w:type="dxa"/>
          </w:tcPr>
          <w:p w:rsidR="00F9164D" w:rsidRPr="00FF2FED" w:rsidRDefault="00F9164D" w:rsidP="0084381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F2FED">
              <w:rPr>
                <w:rStyle w:val="FontStyle43"/>
                <w:color w:val="auto"/>
                <w:sz w:val="24"/>
                <w:szCs w:val="24"/>
              </w:rPr>
              <w:t>Способность применить профессиональные знания при исполнении обязанностей военной службы, в соответствии с перечнем ВУС.</w:t>
            </w:r>
          </w:p>
          <w:p w:rsidR="00F9164D" w:rsidRPr="00FF2FED" w:rsidRDefault="00F9164D" w:rsidP="00843810">
            <w:pPr>
              <w:rPr>
                <w:b/>
              </w:rPr>
            </w:pPr>
          </w:p>
        </w:tc>
        <w:tc>
          <w:tcPr>
            <w:tcW w:w="2625" w:type="dxa"/>
          </w:tcPr>
          <w:p w:rsidR="00F9164D" w:rsidRPr="00FF2FED" w:rsidRDefault="00F9164D" w:rsidP="008D4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F2FED">
              <w:rPr>
                <w:rStyle w:val="FontStyle43"/>
                <w:color w:val="auto"/>
                <w:sz w:val="24"/>
                <w:szCs w:val="24"/>
              </w:rPr>
              <w:t>Профессиональные   знания   при исполнении обязанностей военной службы, в соответствии с перечнем ВУС.</w:t>
            </w:r>
          </w:p>
          <w:p w:rsidR="00F9164D" w:rsidRPr="00FF2FED" w:rsidRDefault="00F9164D" w:rsidP="008D4A74">
            <w:pPr>
              <w:pStyle w:val="a6"/>
              <w:spacing w:after="0" w:line="240" w:lineRule="auto"/>
              <w:ind w:left="0"/>
              <w:jc w:val="both"/>
              <w:rPr>
                <w:rFonts w:ascii="Times New Roman" w:hAnsi="Times New Roman"/>
                <w:spacing w:val="-3"/>
                <w:sz w:val="24"/>
                <w:szCs w:val="24"/>
              </w:rPr>
            </w:pPr>
          </w:p>
        </w:tc>
        <w:tc>
          <w:tcPr>
            <w:tcW w:w="1680" w:type="dxa"/>
            <w:vMerge/>
          </w:tcPr>
          <w:p w:rsidR="00F9164D" w:rsidRPr="00FF2FED" w:rsidRDefault="00F9164D" w:rsidP="008D4A74"/>
        </w:tc>
      </w:tr>
      <w:tr w:rsidR="00FF2FED" w:rsidRPr="00FF2FED" w:rsidTr="008D4A74">
        <w:tc>
          <w:tcPr>
            <w:tcW w:w="2667" w:type="dxa"/>
          </w:tcPr>
          <w:p w:rsidR="00F9164D" w:rsidRPr="00FF2FED" w:rsidRDefault="00F9164D" w:rsidP="008D4A74">
            <w:pPr>
              <w:rPr>
                <w:rStyle w:val="FontStyle43"/>
                <w:color w:val="auto"/>
                <w:sz w:val="24"/>
                <w:szCs w:val="24"/>
              </w:rPr>
            </w:pPr>
            <w:r w:rsidRPr="00FF2FED">
              <w:rPr>
                <w:rStyle w:val="FontStyle43"/>
                <w:color w:val="auto"/>
                <w:sz w:val="24"/>
                <w:szCs w:val="24"/>
              </w:rPr>
              <w:t>порядок и правила оказания первой помощи пострадавшим</w:t>
            </w:r>
          </w:p>
        </w:tc>
        <w:tc>
          <w:tcPr>
            <w:tcW w:w="2705" w:type="dxa"/>
          </w:tcPr>
          <w:p w:rsidR="00F9164D" w:rsidRPr="00FF2FED" w:rsidRDefault="00F9164D" w:rsidP="00843810">
            <w:r w:rsidRPr="00FF2FED">
              <w:t>Процесс оказания первой медицинской помощи пострадавшим в ЧС</w:t>
            </w:r>
          </w:p>
        </w:tc>
        <w:tc>
          <w:tcPr>
            <w:tcW w:w="2625" w:type="dxa"/>
          </w:tcPr>
          <w:p w:rsidR="00F9164D" w:rsidRPr="00FF2FED" w:rsidRDefault="00F9164D" w:rsidP="008D4A74">
            <w:pPr>
              <w:pStyle w:val="a6"/>
              <w:spacing w:after="0" w:line="240" w:lineRule="auto"/>
              <w:ind w:left="0"/>
              <w:rPr>
                <w:rFonts w:ascii="Times New Roman" w:hAnsi="Times New Roman"/>
                <w:spacing w:val="-3"/>
                <w:sz w:val="24"/>
                <w:szCs w:val="24"/>
              </w:rPr>
            </w:pPr>
            <w:r w:rsidRPr="00FF2FED">
              <w:rPr>
                <w:rFonts w:ascii="Times New Roman" w:hAnsi="Times New Roman"/>
                <w:spacing w:val="-3"/>
                <w:sz w:val="24"/>
                <w:szCs w:val="24"/>
              </w:rPr>
              <w:t>Правильность оказания первой медицинской помощи.</w:t>
            </w:r>
          </w:p>
        </w:tc>
        <w:tc>
          <w:tcPr>
            <w:tcW w:w="1680" w:type="dxa"/>
            <w:vMerge/>
          </w:tcPr>
          <w:p w:rsidR="00F9164D" w:rsidRPr="00FF2FED" w:rsidRDefault="00F9164D" w:rsidP="008D4A74"/>
        </w:tc>
      </w:tr>
      <w:tr w:rsidR="00FF2FED" w:rsidRPr="00FF2FED" w:rsidTr="008D4A74">
        <w:tc>
          <w:tcPr>
            <w:tcW w:w="0" w:type="auto"/>
            <w:gridSpan w:val="4"/>
          </w:tcPr>
          <w:p w:rsidR="000D3D9A" w:rsidRPr="00FF2FED" w:rsidRDefault="000D3D9A" w:rsidP="008D4A74">
            <w:pPr>
              <w:jc w:val="both"/>
              <w:rPr>
                <w:b/>
                <w:bCs/>
                <w:sz w:val="16"/>
                <w:szCs w:val="16"/>
              </w:rPr>
            </w:pPr>
          </w:p>
          <w:p w:rsidR="000D3D9A" w:rsidRPr="00FF2FED" w:rsidRDefault="000D3D9A" w:rsidP="008D4A74">
            <w:pPr>
              <w:jc w:val="both"/>
              <w:rPr>
                <w:b/>
                <w:bCs/>
              </w:rPr>
            </w:pPr>
            <w:r w:rsidRPr="00FF2FED">
              <w:rPr>
                <w:b/>
                <w:bCs/>
              </w:rPr>
              <w:t>Условия выполнения задания</w:t>
            </w:r>
          </w:p>
          <w:p w:rsidR="000D3D9A" w:rsidRPr="00FF2FED" w:rsidRDefault="000D3D9A" w:rsidP="008D4A74">
            <w:pPr>
              <w:jc w:val="both"/>
            </w:pPr>
            <w:r w:rsidRPr="00FF2FED">
              <w:lastRenderedPageBreak/>
              <w:t xml:space="preserve">1. Место (время) выполнения задания </w:t>
            </w:r>
            <w:r w:rsidRPr="00FF2FED">
              <w:rPr>
                <w:iCs/>
              </w:rPr>
              <w:t>кабинет безопасности жизнедеятельности</w:t>
            </w:r>
          </w:p>
          <w:p w:rsidR="000D3D9A" w:rsidRPr="00FF2FED" w:rsidRDefault="000D3D9A" w:rsidP="008D4A74">
            <w:pPr>
              <w:jc w:val="both"/>
            </w:pPr>
            <w:r w:rsidRPr="00FF2FED">
              <w:t>2. Максимальное время выполнения задания: 45 мин.</w:t>
            </w:r>
          </w:p>
          <w:p w:rsidR="000D3D9A" w:rsidRPr="00FF2FED" w:rsidRDefault="000D3D9A" w:rsidP="008D4A74">
            <w:pPr>
              <w:jc w:val="both"/>
            </w:pPr>
            <w:r w:rsidRPr="00FF2FED">
              <w:t>3. Вы можете воспользоваться</w:t>
            </w:r>
          </w:p>
          <w:p w:rsidR="00F9164D" w:rsidRPr="00FF2FED" w:rsidRDefault="00F9164D" w:rsidP="00F9164D">
            <w:pPr>
              <w:pStyle w:val="Style7"/>
              <w:widowControl/>
              <w:tabs>
                <w:tab w:val="left" w:leader="underscore" w:pos="9518"/>
              </w:tabs>
            </w:pPr>
            <w:r w:rsidRPr="00FF2FED">
              <w:rPr>
                <w:rStyle w:val="FontStyle45"/>
                <w:color w:val="auto"/>
              </w:rPr>
              <w:t>Основные источники:</w:t>
            </w:r>
          </w:p>
          <w:p w:rsidR="00F9164D" w:rsidRPr="00FF2FED" w:rsidRDefault="00F9164D" w:rsidP="00F9164D">
            <w:pPr>
              <w:pStyle w:val="Style7"/>
              <w:widowControl/>
              <w:numPr>
                <w:ilvl w:val="0"/>
                <w:numId w:val="128"/>
              </w:numPr>
              <w:tabs>
                <w:tab w:val="left" w:leader="underscore" w:pos="9518"/>
              </w:tabs>
              <w:ind w:left="0" w:firstLine="0"/>
              <w:rPr>
                <w:rStyle w:val="FontStyle45"/>
                <w:color w:val="auto"/>
              </w:rPr>
            </w:pPr>
            <w:proofErr w:type="spellStart"/>
            <w:r w:rsidRPr="00FF2FED">
              <w:rPr>
                <w:rStyle w:val="FontStyle45"/>
                <w:color w:val="auto"/>
              </w:rPr>
              <w:t>Голицин</w:t>
            </w:r>
            <w:proofErr w:type="spellEnd"/>
            <w:r w:rsidRPr="00FF2FED">
              <w:rPr>
                <w:rStyle w:val="FontStyle45"/>
                <w:color w:val="auto"/>
              </w:rPr>
              <w:t xml:space="preserve"> А.Н., Пикалова Л.Е. «Безопасность жизнедеятельности» (учебное пособие – допущено Министерством образования и науки РФ) М. 20</w:t>
            </w:r>
            <w:r w:rsidR="00320096" w:rsidRPr="00FF2FED">
              <w:rPr>
                <w:rStyle w:val="FontStyle45"/>
                <w:color w:val="auto"/>
              </w:rPr>
              <w:t>10</w:t>
            </w:r>
            <w:r w:rsidRPr="00FF2FED">
              <w:rPr>
                <w:rStyle w:val="FontStyle45"/>
                <w:color w:val="auto"/>
              </w:rPr>
              <w:t>. 192 с.</w:t>
            </w:r>
          </w:p>
          <w:p w:rsidR="00F9164D" w:rsidRPr="00FF2FED" w:rsidRDefault="00F9164D" w:rsidP="00F9164D">
            <w:pPr>
              <w:pStyle w:val="a6"/>
              <w:numPr>
                <w:ilvl w:val="0"/>
                <w:numId w:val="128"/>
              </w:numPr>
              <w:spacing w:after="0" w:line="240" w:lineRule="auto"/>
              <w:ind w:left="0" w:firstLine="0"/>
              <w:jc w:val="both"/>
              <w:rPr>
                <w:rFonts w:ascii="Times New Roman" w:eastAsia="Times New Roman" w:hAnsi="Times New Roman"/>
                <w:sz w:val="24"/>
                <w:szCs w:val="24"/>
                <w:lang w:eastAsia="ru-RU"/>
              </w:rPr>
            </w:pPr>
            <w:r w:rsidRPr="00FF2FED">
              <w:rPr>
                <w:rFonts w:ascii="Times New Roman" w:eastAsia="Times New Roman" w:hAnsi="Times New Roman"/>
                <w:sz w:val="24"/>
                <w:szCs w:val="24"/>
                <w:lang w:eastAsia="ru-RU"/>
              </w:rPr>
              <w:t xml:space="preserve">Белов С.В., </w:t>
            </w:r>
            <w:proofErr w:type="spellStart"/>
            <w:r w:rsidRPr="00FF2FED">
              <w:rPr>
                <w:rFonts w:ascii="Times New Roman" w:eastAsia="Times New Roman" w:hAnsi="Times New Roman"/>
                <w:sz w:val="24"/>
                <w:szCs w:val="24"/>
                <w:lang w:eastAsia="ru-RU"/>
              </w:rPr>
              <w:t>Ильницкая</w:t>
            </w:r>
            <w:proofErr w:type="spellEnd"/>
            <w:r w:rsidRPr="00FF2FED">
              <w:rPr>
                <w:rFonts w:ascii="Times New Roman" w:eastAsia="Times New Roman" w:hAnsi="Times New Roman"/>
                <w:sz w:val="24"/>
                <w:szCs w:val="24"/>
                <w:lang w:eastAsia="ru-RU"/>
              </w:rPr>
              <w:t xml:space="preserve"> А.В., </w:t>
            </w:r>
            <w:proofErr w:type="spellStart"/>
            <w:r w:rsidRPr="00FF2FED">
              <w:rPr>
                <w:rFonts w:ascii="Times New Roman" w:eastAsia="Times New Roman" w:hAnsi="Times New Roman"/>
                <w:sz w:val="24"/>
                <w:szCs w:val="24"/>
                <w:lang w:eastAsia="ru-RU"/>
              </w:rPr>
              <w:t>Козьяков</w:t>
            </w:r>
            <w:proofErr w:type="spellEnd"/>
            <w:r w:rsidRPr="00FF2FED">
              <w:rPr>
                <w:rFonts w:ascii="Times New Roman" w:eastAsia="Times New Roman" w:hAnsi="Times New Roman"/>
                <w:sz w:val="24"/>
                <w:szCs w:val="24"/>
                <w:lang w:eastAsia="ru-RU"/>
              </w:rPr>
              <w:t xml:space="preserve"> А.Ф. и др.; под ред. Белова С.В.</w:t>
            </w:r>
            <w:r w:rsidRPr="00FF2FED">
              <w:rPr>
                <w:rFonts w:ascii="Times New Roman" w:hAnsi="Times New Roman"/>
                <w:sz w:val="24"/>
                <w:szCs w:val="24"/>
              </w:rPr>
              <w:t xml:space="preserve"> «</w:t>
            </w:r>
            <w:r w:rsidRPr="00FF2FED">
              <w:rPr>
                <w:rFonts w:ascii="Times New Roman" w:eastAsia="Times New Roman" w:hAnsi="Times New Roman"/>
                <w:bCs/>
                <w:sz w:val="24"/>
                <w:szCs w:val="24"/>
                <w:lang w:eastAsia="ru-RU"/>
              </w:rPr>
              <w:t>Безопасность жизнедеятельности: Учебник для вузов».</w:t>
            </w:r>
            <w:r w:rsidRPr="00FF2FED">
              <w:rPr>
                <w:rFonts w:ascii="Times New Roman" w:eastAsia="Times New Roman" w:hAnsi="Times New Roman"/>
                <w:sz w:val="24"/>
                <w:szCs w:val="24"/>
                <w:lang w:eastAsia="ru-RU"/>
              </w:rPr>
              <w:t xml:space="preserve"> - 8-е изд., стереотип. - М.: </w:t>
            </w:r>
            <w:proofErr w:type="spellStart"/>
            <w:r w:rsidRPr="00FF2FED">
              <w:rPr>
                <w:rFonts w:ascii="Times New Roman" w:eastAsia="Times New Roman" w:hAnsi="Times New Roman"/>
                <w:sz w:val="24"/>
                <w:szCs w:val="24"/>
                <w:lang w:eastAsia="ru-RU"/>
              </w:rPr>
              <w:t>Высш</w:t>
            </w:r>
            <w:proofErr w:type="spellEnd"/>
            <w:r w:rsidRPr="00FF2FED">
              <w:rPr>
                <w:rFonts w:ascii="Times New Roman" w:eastAsia="Times New Roman" w:hAnsi="Times New Roman"/>
                <w:sz w:val="24"/>
                <w:szCs w:val="24"/>
                <w:lang w:eastAsia="ru-RU"/>
              </w:rPr>
              <w:t xml:space="preserve">. </w:t>
            </w:r>
            <w:proofErr w:type="spellStart"/>
            <w:r w:rsidRPr="00FF2FED">
              <w:rPr>
                <w:rFonts w:ascii="Times New Roman" w:eastAsia="Times New Roman" w:hAnsi="Times New Roman"/>
                <w:sz w:val="24"/>
                <w:szCs w:val="24"/>
                <w:lang w:eastAsia="ru-RU"/>
              </w:rPr>
              <w:t>шк</w:t>
            </w:r>
            <w:proofErr w:type="spellEnd"/>
            <w:r w:rsidRPr="00FF2FED">
              <w:rPr>
                <w:rFonts w:ascii="Times New Roman" w:eastAsia="Times New Roman" w:hAnsi="Times New Roman"/>
                <w:sz w:val="24"/>
                <w:szCs w:val="24"/>
                <w:lang w:eastAsia="ru-RU"/>
              </w:rPr>
              <w:t>., 20</w:t>
            </w:r>
            <w:r w:rsidR="00320096" w:rsidRPr="00FF2FED">
              <w:rPr>
                <w:rFonts w:ascii="Times New Roman" w:eastAsia="Times New Roman" w:hAnsi="Times New Roman"/>
                <w:sz w:val="24"/>
                <w:szCs w:val="24"/>
                <w:lang w:eastAsia="ru-RU"/>
              </w:rPr>
              <w:t>12</w:t>
            </w:r>
            <w:r w:rsidRPr="00FF2FED">
              <w:rPr>
                <w:rFonts w:ascii="Times New Roman" w:eastAsia="Times New Roman" w:hAnsi="Times New Roman"/>
                <w:sz w:val="24"/>
                <w:szCs w:val="24"/>
                <w:lang w:eastAsia="ru-RU"/>
              </w:rPr>
              <w:t>. - 616 с.</w:t>
            </w:r>
          </w:p>
          <w:p w:rsidR="00F9164D" w:rsidRPr="00FF2FED" w:rsidRDefault="00F9164D" w:rsidP="00F9164D">
            <w:pPr>
              <w:pStyle w:val="a6"/>
              <w:numPr>
                <w:ilvl w:val="0"/>
                <w:numId w:val="128"/>
              </w:numPr>
              <w:spacing w:before="100" w:beforeAutospacing="1" w:after="0" w:line="240" w:lineRule="auto"/>
              <w:ind w:left="0" w:firstLine="0"/>
              <w:jc w:val="both"/>
              <w:rPr>
                <w:rStyle w:val="FontStyle45"/>
                <w:rFonts w:eastAsia="Times New Roman"/>
                <w:color w:val="auto"/>
                <w:lang w:eastAsia="ru-RU"/>
              </w:rPr>
            </w:pPr>
            <w:r w:rsidRPr="00FF2FED">
              <w:rPr>
                <w:rFonts w:ascii="Times New Roman" w:eastAsia="Times New Roman" w:hAnsi="Times New Roman"/>
                <w:sz w:val="24"/>
                <w:szCs w:val="24"/>
                <w:lang w:eastAsia="ru-RU"/>
              </w:rPr>
              <w:t>Иванюков М.И., Алексеев В.С. «Основы безопасности жизнедеятельности: учебное пособие» - М.: ИТК «Дашков и К</w:t>
            </w:r>
            <w:r w:rsidRPr="00FF2FED">
              <w:rPr>
                <w:rFonts w:ascii="Times New Roman" w:eastAsia="Times New Roman" w:hAnsi="Times New Roman"/>
                <w:sz w:val="24"/>
                <w:szCs w:val="24"/>
                <w:vertAlign w:val="superscript"/>
                <w:lang w:eastAsia="ru-RU"/>
              </w:rPr>
              <w:t>о</w:t>
            </w:r>
            <w:r w:rsidRPr="00FF2FED">
              <w:rPr>
                <w:rFonts w:ascii="Times New Roman" w:eastAsia="Times New Roman" w:hAnsi="Times New Roman"/>
                <w:sz w:val="24"/>
                <w:szCs w:val="24"/>
                <w:lang w:eastAsia="ru-RU"/>
              </w:rPr>
              <w:t>», 2010 – 240 с.</w:t>
            </w:r>
          </w:p>
          <w:p w:rsidR="00F9164D" w:rsidRPr="00FF2FED" w:rsidRDefault="00F9164D" w:rsidP="00F9164D">
            <w:pPr>
              <w:pStyle w:val="Style7"/>
              <w:widowControl/>
              <w:tabs>
                <w:tab w:val="left" w:leader="underscore" w:pos="9504"/>
              </w:tabs>
              <w:rPr>
                <w:rStyle w:val="FontStyle45"/>
                <w:color w:val="auto"/>
              </w:rPr>
            </w:pPr>
            <w:r w:rsidRPr="00FF2FED">
              <w:rPr>
                <w:rStyle w:val="FontStyle45"/>
                <w:color w:val="auto"/>
              </w:rPr>
              <w:t>Дополнительные источники:</w:t>
            </w:r>
          </w:p>
          <w:p w:rsidR="00F9164D" w:rsidRPr="00FF2FED" w:rsidRDefault="00F9164D" w:rsidP="00F9164D">
            <w:pPr>
              <w:numPr>
                <w:ilvl w:val="0"/>
                <w:numId w:val="129"/>
              </w:numPr>
              <w:ind w:left="0" w:firstLine="0"/>
            </w:pPr>
            <w:r w:rsidRPr="00FF2FED">
              <w:t>Бака М.М. Готов к защите родины! (Физическая подготовка допризывной и призывной молодежи).- Физкультура и спорт, 2010</w:t>
            </w:r>
            <w:r w:rsidRPr="00FF2FED">
              <w:tab/>
            </w:r>
          </w:p>
          <w:p w:rsidR="00F9164D" w:rsidRPr="00FF2FED" w:rsidRDefault="00F9164D" w:rsidP="00F9164D">
            <w:pPr>
              <w:numPr>
                <w:ilvl w:val="0"/>
                <w:numId w:val="129"/>
              </w:numPr>
              <w:ind w:left="0" w:firstLine="0"/>
            </w:pPr>
            <w:r w:rsidRPr="00FF2FED">
              <w:t xml:space="preserve">Богоявленский И.Ф., Востриков А.В. Первая </w:t>
            </w:r>
            <w:proofErr w:type="gramStart"/>
            <w:r w:rsidRPr="00FF2FED">
              <w:t>медицинская экстренная</w:t>
            </w:r>
            <w:proofErr w:type="gramEnd"/>
            <w:r w:rsidRPr="00FF2FED">
              <w:t xml:space="preserve"> реанимационная помощь пострадавших при работе на энергетических объектах.- Стрешнев, 2009</w:t>
            </w:r>
            <w:r w:rsidRPr="00FF2FED">
              <w:tab/>
            </w:r>
          </w:p>
          <w:p w:rsidR="00F9164D" w:rsidRPr="00FF2FED" w:rsidRDefault="00F9164D" w:rsidP="00F9164D">
            <w:pPr>
              <w:numPr>
                <w:ilvl w:val="0"/>
                <w:numId w:val="129"/>
              </w:numPr>
              <w:ind w:left="0" w:firstLine="0"/>
            </w:pPr>
            <w:r w:rsidRPr="00FF2FED">
              <w:t xml:space="preserve">Руденко А.П., Косов Ю.Н. Учебно-методическое пособие для проведения занятий по гражданской обороне с населением, не занятых в сфере производства и обслуживания.- </w:t>
            </w:r>
            <w:proofErr w:type="spellStart"/>
            <w:r w:rsidRPr="00FF2FED">
              <w:t>Энергоатомиздат</w:t>
            </w:r>
            <w:proofErr w:type="spellEnd"/>
            <w:r w:rsidRPr="00FF2FED">
              <w:t>, 20</w:t>
            </w:r>
            <w:r w:rsidR="00320096" w:rsidRPr="00FF2FED">
              <w:t>12</w:t>
            </w:r>
            <w:r w:rsidRPr="00FF2FED">
              <w:t>.</w:t>
            </w:r>
            <w:r w:rsidRPr="00FF2FED">
              <w:tab/>
            </w:r>
          </w:p>
          <w:p w:rsidR="00F9164D" w:rsidRPr="00FF2FED" w:rsidRDefault="00F9164D" w:rsidP="00F9164D">
            <w:pPr>
              <w:pStyle w:val="a6"/>
              <w:numPr>
                <w:ilvl w:val="0"/>
                <w:numId w:val="129"/>
              </w:numPr>
              <w:spacing w:after="0" w:line="240" w:lineRule="auto"/>
              <w:ind w:left="0" w:firstLine="0"/>
              <w:jc w:val="both"/>
              <w:rPr>
                <w:rFonts w:ascii="Times New Roman" w:eastAsia="Times New Roman" w:hAnsi="Times New Roman"/>
                <w:sz w:val="24"/>
                <w:szCs w:val="24"/>
                <w:lang w:eastAsia="ru-RU"/>
              </w:rPr>
            </w:pPr>
            <w:r w:rsidRPr="00FF2FED">
              <w:rPr>
                <w:rFonts w:ascii="Times New Roman" w:eastAsia="Times New Roman" w:hAnsi="Times New Roman"/>
                <w:sz w:val="24"/>
                <w:szCs w:val="24"/>
                <w:lang w:eastAsia="ru-RU"/>
              </w:rPr>
              <w:t xml:space="preserve">Азаров В.Н., Грачев В.А., Спиридонов В.П., </w:t>
            </w:r>
            <w:proofErr w:type="spellStart"/>
            <w:r w:rsidRPr="00FF2FED">
              <w:rPr>
                <w:rFonts w:ascii="Times New Roman" w:eastAsia="Times New Roman" w:hAnsi="Times New Roman"/>
                <w:sz w:val="24"/>
                <w:szCs w:val="24"/>
                <w:lang w:eastAsia="ru-RU"/>
              </w:rPr>
              <w:t>Теличенко</w:t>
            </w:r>
            <w:proofErr w:type="spellEnd"/>
            <w:r w:rsidRPr="00FF2FED">
              <w:rPr>
                <w:rFonts w:ascii="Times New Roman" w:eastAsia="Times New Roman" w:hAnsi="Times New Roman"/>
                <w:sz w:val="24"/>
                <w:szCs w:val="24"/>
                <w:lang w:eastAsia="ru-RU"/>
              </w:rPr>
              <w:t xml:space="preserve"> В.И и др.; под </w:t>
            </w:r>
            <w:proofErr w:type="spellStart"/>
            <w:r w:rsidRPr="00FF2FED">
              <w:rPr>
                <w:rFonts w:ascii="Times New Roman" w:eastAsia="Times New Roman" w:hAnsi="Times New Roman"/>
                <w:sz w:val="24"/>
                <w:szCs w:val="24"/>
                <w:lang w:eastAsia="ru-RU"/>
              </w:rPr>
              <w:t>общ</w:t>
            </w:r>
            <w:proofErr w:type="gramStart"/>
            <w:r w:rsidRPr="00FF2FED">
              <w:rPr>
                <w:rFonts w:ascii="Times New Roman" w:eastAsia="Times New Roman" w:hAnsi="Times New Roman"/>
                <w:sz w:val="24"/>
                <w:szCs w:val="24"/>
                <w:lang w:eastAsia="ru-RU"/>
              </w:rPr>
              <w:t>.р</w:t>
            </w:r>
            <w:proofErr w:type="gramEnd"/>
            <w:r w:rsidRPr="00FF2FED">
              <w:rPr>
                <w:rFonts w:ascii="Times New Roman" w:eastAsia="Times New Roman" w:hAnsi="Times New Roman"/>
                <w:sz w:val="24"/>
                <w:szCs w:val="24"/>
                <w:lang w:eastAsia="ru-RU"/>
              </w:rPr>
              <w:t>ед</w:t>
            </w:r>
            <w:proofErr w:type="spellEnd"/>
            <w:r w:rsidRPr="00FF2FED">
              <w:rPr>
                <w:rFonts w:ascii="Times New Roman" w:eastAsia="Times New Roman" w:hAnsi="Times New Roman"/>
                <w:sz w:val="24"/>
                <w:szCs w:val="24"/>
                <w:lang w:eastAsia="ru-RU"/>
              </w:rPr>
              <w:t xml:space="preserve">. В.В. </w:t>
            </w:r>
            <w:proofErr w:type="spellStart"/>
            <w:r w:rsidRPr="00FF2FED">
              <w:rPr>
                <w:rFonts w:ascii="Times New Roman" w:eastAsia="Times New Roman" w:hAnsi="Times New Roman"/>
                <w:sz w:val="24"/>
                <w:szCs w:val="24"/>
                <w:lang w:eastAsia="ru-RU"/>
              </w:rPr>
              <w:t>Гутенева</w:t>
            </w:r>
            <w:proofErr w:type="spellEnd"/>
            <w:r w:rsidRPr="00FF2FED">
              <w:rPr>
                <w:rFonts w:ascii="Times New Roman" w:eastAsia="Times New Roman" w:hAnsi="Times New Roman"/>
                <w:sz w:val="24"/>
                <w:szCs w:val="24"/>
                <w:lang w:eastAsia="ru-RU"/>
              </w:rPr>
              <w:t>.</w:t>
            </w:r>
            <w:r w:rsidRPr="00FF2FED">
              <w:rPr>
                <w:rFonts w:ascii="Times New Roman" w:hAnsi="Times New Roman"/>
                <w:sz w:val="24"/>
                <w:szCs w:val="24"/>
              </w:rPr>
              <w:t xml:space="preserve"> «</w:t>
            </w:r>
            <w:r w:rsidRPr="00FF2FED">
              <w:rPr>
                <w:rFonts w:ascii="Times New Roman" w:eastAsia="Times New Roman" w:hAnsi="Times New Roman"/>
                <w:bCs/>
                <w:sz w:val="24"/>
                <w:szCs w:val="24"/>
                <w:lang w:eastAsia="ru-RU"/>
              </w:rPr>
              <w:t>Безопасность жизнедеятельности: Учебник для вузов».</w:t>
            </w:r>
            <w:r w:rsidRPr="00FF2FED">
              <w:rPr>
                <w:rFonts w:ascii="Times New Roman" w:eastAsia="Times New Roman" w:hAnsi="Times New Roman"/>
                <w:sz w:val="24"/>
                <w:szCs w:val="24"/>
                <w:lang w:eastAsia="ru-RU"/>
              </w:rPr>
              <w:t xml:space="preserve"> - М.-Волгоград: </w:t>
            </w:r>
            <w:proofErr w:type="spellStart"/>
            <w:r w:rsidRPr="00FF2FED">
              <w:rPr>
                <w:rFonts w:ascii="Times New Roman" w:eastAsia="Times New Roman" w:hAnsi="Times New Roman"/>
                <w:sz w:val="24"/>
                <w:szCs w:val="24"/>
                <w:lang w:eastAsia="ru-RU"/>
              </w:rPr>
              <w:t>ПринТерра</w:t>
            </w:r>
            <w:proofErr w:type="spellEnd"/>
            <w:r w:rsidRPr="00FF2FED">
              <w:rPr>
                <w:rFonts w:ascii="Times New Roman" w:eastAsia="Times New Roman" w:hAnsi="Times New Roman"/>
                <w:sz w:val="24"/>
                <w:szCs w:val="24"/>
                <w:lang w:eastAsia="ru-RU"/>
              </w:rPr>
              <w:t>, 2009. — 512 с.</w:t>
            </w:r>
          </w:p>
          <w:p w:rsidR="00F9164D" w:rsidRPr="00FF2FED" w:rsidRDefault="00F9164D" w:rsidP="00F9164D">
            <w:pPr>
              <w:pStyle w:val="a6"/>
              <w:numPr>
                <w:ilvl w:val="0"/>
                <w:numId w:val="129"/>
              </w:numPr>
              <w:spacing w:after="0" w:line="240" w:lineRule="auto"/>
              <w:ind w:left="0" w:firstLine="0"/>
              <w:jc w:val="both"/>
              <w:rPr>
                <w:rFonts w:ascii="Times New Roman" w:eastAsia="Times New Roman" w:hAnsi="Times New Roman"/>
                <w:sz w:val="24"/>
                <w:szCs w:val="24"/>
                <w:lang w:eastAsia="ru-RU"/>
              </w:rPr>
            </w:pPr>
            <w:proofErr w:type="spellStart"/>
            <w:r w:rsidRPr="00FF2FED">
              <w:rPr>
                <w:rFonts w:ascii="Times New Roman" w:eastAsia="Times New Roman" w:hAnsi="Times New Roman"/>
                <w:sz w:val="24"/>
                <w:szCs w:val="24"/>
                <w:lang w:eastAsia="ru-RU"/>
              </w:rPr>
              <w:t>Алтунин</w:t>
            </w:r>
            <w:proofErr w:type="spellEnd"/>
            <w:r w:rsidRPr="00FF2FED">
              <w:rPr>
                <w:rFonts w:ascii="Times New Roman" w:eastAsia="Times New Roman" w:hAnsi="Times New Roman"/>
                <w:sz w:val="24"/>
                <w:szCs w:val="24"/>
                <w:lang w:eastAsia="ru-RU"/>
              </w:rPr>
              <w:t xml:space="preserve"> А.Т., /</w:t>
            </w:r>
            <w:proofErr w:type="spellStart"/>
            <w:r w:rsidRPr="00FF2FED">
              <w:rPr>
                <w:rFonts w:ascii="Times New Roman" w:eastAsia="Times New Roman" w:hAnsi="Times New Roman"/>
                <w:sz w:val="24"/>
                <w:szCs w:val="24"/>
                <w:lang w:eastAsia="ru-RU"/>
              </w:rPr>
              <w:t>Под</w:t>
            </w:r>
            <w:proofErr w:type="gramStart"/>
            <w:r w:rsidRPr="00FF2FED">
              <w:rPr>
                <w:rFonts w:ascii="Times New Roman" w:eastAsia="Times New Roman" w:hAnsi="Times New Roman"/>
                <w:sz w:val="24"/>
                <w:szCs w:val="24"/>
                <w:lang w:eastAsia="ru-RU"/>
              </w:rPr>
              <w:t>.р</w:t>
            </w:r>
            <w:proofErr w:type="gramEnd"/>
            <w:r w:rsidRPr="00FF2FED">
              <w:rPr>
                <w:rFonts w:ascii="Times New Roman" w:eastAsia="Times New Roman" w:hAnsi="Times New Roman"/>
                <w:sz w:val="24"/>
                <w:szCs w:val="24"/>
                <w:lang w:eastAsia="ru-RU"/>
              </w:rPr>
              <w:t>ед</w:t>
            </w:r>
            <w:proofErr w:type="spellEnd"/>
            <w:r w:rsidRPr="00FF2FED">
              <w:rPr>
                <w:rFonts w:ascii="Times New Roman" w:eastAsia="Times New Roman" w:hAnsi="Times New Roman"/>
                <w:sz w:val="24"/>
                <w:szCs w:val="24"/>
                <w:lang w:eastAsia="ru-RU"/>
              </w:rPr>
              <w:t xml:space="preserve">. А.Т. </w:t>
            </w:r>
            <w:proofErr w:type="spellStart"/>
            <w:r w:rsidRPr="00FF2FED">
              <w:rPr>
                <w:rFonts w:ascii="Times New Roman" w:eastAsia="Times New Roman" w:hAnsi="Times New Roman"/>
                <w:sz w:val="24"/>
                <w:szCs w:val="24"/>
                <w:lang w:eastAsia="ru-RU"/>
              </w:rPr>
              <w:t>Алтунина</w:t>
            </w:r>
            <w:proofErr w:type="spellEnd"/>
            <w:r w:rsidRPr="00FF2FED">
              <w:rPr>
                <w:rFonts w:ascii="Times New Roman" w:eastAsia="Times New Roman" w:hAnsi="Times New Roman"/>
                <w:sz w:val="24"/>
                <w:szCs w:val="24"/>
                <w:lang w:eastAsia="ru-RU"/>
              </w:rPr>
              <w:t xml:space="preserve"> « Гражданская оборона: учебное пособие» - М.: 2009.</w:t>
            </w:r>
          </w:p>
          <w:p w:rsidR="00F9164D" w:rsidRPr="00FF2FED" w:rsidRDefault="005D63CA" w:rsidP="00F9164D">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9" w:history="1">
              <w:r w:rsidR="00F9164D" w:rsidRPr="00FF2FED">
                <w:rPr>
                  <w:rStyle w:val="af0"/>
                  <w:rFonts w:ascii="Times New Roman" w:eastAsia="Times New Roman" w:hAnsi="Times New Roman"/>
                  <w:color w:val="auto"/>
                  <w:sz w:val="24"/>
                  <w:szCs w:val="24"/>
                  <w:lang w:eastAsia="ru-RU"/>
                </w:rPr>
                <w:t>http://bezhede.ru/index.php?option=com_content&amp;view=article&amp;id=49&amp;Itemid=67</w:t>
              </w:r>
            </w:hyperlink>
          </w:p>
          <w:p w:rsidR="00F9164D" w:rsidRPr="00FF2FED" w:rsidRDefault="005D63CA" w:rsidP="00F9164D">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10" w:history="1">
              <w:r w:rsidR="00F9164D" w:rsidRPr="00FF2FED">
                <w:rPr>
                  <w:rStyle w:val="af0"/>
                  <w:rFonts w:ascii="Times New Roman" w:eastAsia="Times New Roman" w:hAnsi="Times New Roman"/>
                  <w:color w:val="auto"/>
                  <w:sz w:val="24"/>
                  <w:szCs w:val="24"/>
                  <w:lang w:eastAsia="ru-RU"/>
                </w:rPr>
                <w:t>http://bookucheba.com/jiznedeyatelnosti-bjd-bezopasnost/negativnyie-faktoryi-proizvodstvennoy-17858.html</w:t>
              </w:r>
            </w:hyperlink>
          </w:p>
          <w:p w:rsidR="00F9164D" w:rsidRPr="00FF2FED" w:rsidRDefault="005D63CA" w:rsidP="00F9164D">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11" w:history="1">
              <w:r w:rsidR="00F9164D" w:rsidRPr="00FF2FED">
                <w:rPr>
                  <w:rStyle w:val="af0"/>
                  <w:rFonts w:ascii="Times New Roman" w:eastAsia="Times New Roman" w:hAnsi="Times New Roman"/>
                  <w:color w:val="auto"/>
                  <w:sz w:val="24"/>
                  <w:szCs w:val="24"/>
                  <w:lang w:eastAsia="ru-RU"/>
                </w:rPr>
                <w:t>http://studentu-vuza.ru/bezopasnost-zhiznedeyatelnosti/shpargalki-beslatnyie/bzhd-i-ohrana-truda.html</w:t>
              </w:r>
            </w:hyperlink>
          </w:p>
          <w:p w:rsidR="00F9164D" w:rsidRPr="00FF2FED" w:rsidRDefault="005D63CA" w:rsidP="00F9164D">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12" w:history="1">
              <w:r w:rsidR="00F9164D" w:rsidRPr="00FF2FED">
                <w:rPr>
                  <w:rStyle w:val="af0"/>
                  <w:rFonts w:ascii="Times New Roman" w:eastAsia="Times New Roman" w:hAnsi="Times New Roman"/>
                  <w:color w:val="auto"/>
                  <w:sz w:val="24"/>
                  <w:szCs w:val="24"/>
                  <w:lang w:eastAsia="ru-RU"/>
                </w:rPr>
                <w:t>http://lib.rus.ec/b/166458/read</w:t>
              </w:r>
            </w:hyperlink>
          </w:p>
          <w:p w:rsidR="00F9164D" w:rsidRPr="00FF2FED" w:rsidRDefault="005D63CA" w:rsidP="00F9164D">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13" w:history="1">
              <w:r w:rsidR="00F9164D" w:rsidRPr="00FF2FED">
                <w:rPr>
                  <w:rStyle w:val="af0"/>
                  <w:rFonts w:ascii="Times New Roman" w:eastAsia="Times New Roman" w:hAnsi="Times New Roman"/>
                  <w:color w:val="auto"/>
                  <w:sz w:val="24"/>
                  <w:szCs w:val="24"/>
                  <w:lang w:eastAsia="ru-RU"/>
                </w:rPr>
                <w:t>http://uchebniki.ws/10981205/bzhd/meropriyatiya_radiatsionnoy_himicheskoy_zaschity</w:t>
              </w:r>
            </w:hyperlink>
          </w:p>
          <w:p w:rsidR="00F9164D" w:rsidRPr="00FF2FED" w:rsidRDefault="005D63CA" w:rsidP="00F9164D">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14" w:history="1">
              <w:r w:rsidR="00F9164D" w:rsidRPr="00FF2FED">
                <w:rPr>
                  <w:rStyle w:val="af0"/>
                  <w:rFonts w:ascii="Times New Roman" w:eastAsia="Times New Roman" w:hAnsi="Times New Roman"/>
                  <w:color w:val="auto"/>
                  <w:sz w:val="24"/>
                  <w:szCs w:val="24"/>
                  <w:lang w:eastAsia="ru-RU"/>
                </w:rPr>
                <w:t>http://bookmeta.com/book/244-osnovy-protivodejstviya-terrorizmu-uchebnoe-posobie-laftullin-gf/12-21-gosudarstvennaya-strategiya-protivodejstviya-terrorizmu-v-rossijskoj-federacii.html</w:t>
              </w:r>
            </w:hyperlink>
          </w:p>
          <w:p w:rsidR="00F9164D" w:rsidRPr="00FF2FED" w:rsidRDefault="005D63CA" w:rsidP="00F9164D">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15" w:history="1">
              <w:r w:rsidR="00F9164D" w:rsidRPr="00FF2FED">
                <w:rPr>
                  <w:rStyle w:val="af0"/>
                  <w:rFonts w:ascii="Times New Roman" w:eastAsia="Times New Roman" w:hAnsi="Times New Roman"/>
                  <w:color w:val="auto"/>
                  <w:sz w:val="24"/>
                  <w:szCs w:val="24"/>
                  <w:lang w:eastAsia="ru-RU"/>
                </w:rPr>
                <w:t>http://www.plam.ru/ucebnik/bezopasnost_zhiznedejatelnosti_uchebnoe_posobie/p2.php</w:t>
              </w:r>
            </w:hyperlink>
          </w:p>
          <w:p w:rsidR="00F9164D" w:rsidRPr="00FF2FED" w:rsidRDefault="005D63CA" w:rsidP="00F9164D">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16" w:history="1">
              <w:r w:rsidR="00F9164D" w:rsidRPr="00FF2FED">
                <w:rPr>
                  <w:rStyle w:val="af0"/>
                  <w:rFonts w:ascii="Times New Roman" w:eastAsia="Times New Roman" w:hAnsi="Times New Roman"/>
                  <w:color w:val="auto"/>
                  <w:sz w:val="24"/>
                  <w:szCs w:val="24"/>
                  <w:lang w:eastAsia="ru-RU"/>
                </w:rPr>
                <w:t>http://nsportal.ru/shkola/osnovy-bezopasnosti-zhiznedeyatelnosti/library/metodicheskie-rekomendacii-po-vypolneniyu-0</w:t>
              </w:r>
            </w:hyperlink>
          </w:p>
          <w:p w:rsidR="00F9164D" w:rsidRPr="00FF2FED" w:rsidRDefault="005D63CA" w:rsidP="00F9164D">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17" w:history="1">
              <w:r w:rsidR="00F9164D" w:rsidRPr="00FF2FED">
                <w:rPr>
                  <w:rStyle w:val="af0"/>
                  <w:color w:val="auto"/>
                  <w:sz w:val="24"/>
                  <w:szCs w:val="24"/>
                </w:rPr>
                <w:t>http://bgdstud.ru/voprosy-i-otvety-bzhd/513-koncepciya-priemlemogo-dopustimogo-riska-ponyatie-riska.html</w:t>
              </w:r>
            </w:hyperlink>
          </w:p>
          <w:p w:rsidR="00F9164D" w:rsidRPr="00FF2FED" w:rsidRDefault="005D63CA" w:rsidP="00F9164D">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18" w:history="1">
              <w:r w:rsidR="00F9164D" w:rsidRPr="00FF2FED">
                <w:rPr>
                  <w:rStyle w:val="af0"/>
                  <w:rFonts w:ascii="Times New Roman" w:eastAsia="Times New Roman" w:hAnsi="Times New Roman"/>
                  <w:color w:val="auto"/>
                  <w:sz w:val="24"/>
                  <w:szCs w:val="24"/>
                  <w:lang w:eastAsia="ru-RU"/>
                </w:rPr>
                <w:t>http://portfolio.simplog.ru/posts/1126-istoriya-rossiyskoy-armii</w:t>
              </w:r>
            </w:hyperlink>
          </w:p>
          <w:p w:rsidR="00F9164D" w:rsidRPr="00FF2FED" w:rsidRDefault="005D63CA" w:rsidP="008D4A74">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19" w:history="1">
              <w:r w:rsidR="00F9164D" w:rsidRPr="00FF2FED">
                <w:rPr>
                  <w:rStyle w:val="af0"/>
                  <w:rFonts w:ascii="Times New Roman" w:eastAsia="Times New Roman" w:hAnsi="Times New Roman"/>
                  <w:color w:val="auto"/>
                  <w:sz w:val="24"/>
                  <w:szCs w:val="24"/>
                  <w:lang w:eastAsia="ru-RU"/>
                </w:rPr>
                <w:t>http://army-news.ru/2013/03/budushhee-vooruzhennyx-sil-rossii-zakladyvaetsya-segodnya/</w:t>
              </w:r>
            </w:hyperlink>
          </w:p>
          <w:p w:rsidR="00F9164D" w:rsidRPr="00FF2FED" w:rsidRDefault="00F9164D" w:rsidP="008D4A74">
            <w:pPr>
              <w:jc w:val="both"/>
              <w:rPr>
                <w:b/>
                <w:bCs/>
                <w:sz w:val="16"/>
                <w:szCs w:val="16"/>
              </w:rPr>
            </w:pPr>
          </w:p>
        </w:tc>
      </w:tr>
    </w:tbl>
    <w:p w:rsidR="000D3D9A" w:rsidRPr="00FF2FED" w:rsidRDefault="000D3D9A" w:rsidP="000D3D9A"/>
    <w:p w:rsidR="00261F46" w:rsidRPr="00FF2FED" w:rsidRDefault="00261F46" w:rsidP="00261F46">
      <w:pPr>
        <w:pStyle w:val="3"/>
        <w:spacing w:before="120" w:after="0"/>
        <w:jc w:val="center"/>
        <w:rPr>
          <w:rFonts w:ascii="Times New Roman" w:hAnsi="Times New Roman" w:cs="Times New Roman"/>
          <w:sz w:val="28"/>
          <w:szCs w:val="28"/>
        </w:rPr>
      </w:pPr>
      <w:r w:rsidRPr="00FF2FED">
        <w:rPr>
          <w:rFonts w:ascii="Times New Roman" w:hAnsi="Times New Roman" w:cs="Times New Roman"/>
          <w:sz w:val="28"/>
          <w:szCs w:val="28"/>
        </w:rPr>
        <w:t>Задание № 2</w:t>
      </w:r>
    </w:p>
    <w:p w:rsidR="00261F46" w:rsidRPr="00FF2FED" w:rsidRDefault="00261F46" w:rsidP="00261F46">
      <w:r w:rsidRPr="00FF2FED">
        <w:t xml:space="preserve">Текст задания: </w:t>
      </w:r>
      <w:r w:rsidRPr="00FF2FED">
        <w:rPr>
          <w:rStyle w:val="FontStyle31"/>
          <w:b w:val="0"/>
          <w:sz w:val="24"/>
          <w:szCs w:val="24"/>
        </w:rPr>
        <w:t xml:space="preserve">Задание содержит </w:t>
      </w:r>
      <w:r w:rsidR="00FE0A87" w:rsidRPr="00FF2FED">
        <w:rPr>
          <w:rStyle w:val="FontStyle31"/>
          <w:b w:val="0"/>
          <w:sz w:val="24"/>
          <w:szCs w:val="24"/>
        </w:rPr>
        <w:t>9</w:t>
      </w:r>
      <w:r w:rsidRPr="00FF2FED">
        <w:rPr>
          <w:rStyle w:val="FontStyle31"/>
          <w:b w:val="0"/>
          <w:sz w:val="24"/>
          <w:szCs w:val="24"/>
        </w:rPr>
        <w:t xml:space="preserve"> билетов по дисциплине «Безопасность жизнедеятельности» содержащих 1 практическое задание</w:t>
      </w:r>
      <w:r w:rsidR="00BC083A" w:rsidRPr="00FF2FED">
        <w:rPr>
          <w:rStyle w:val="FontStyle31"/>
          <w:b w:val="0"/>
          <w:sz w:val="24"/>
          <w:szCs w:val="24"/>
        </w:rPr>
        <w:t xml:space="preserve"> Приложение №2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2440"/>
        <w:gridCol w:w="2440"/>
        <w:gridCol w:w="2372"/>
      </w:tblGrid>
      <w:tr w:rsidR="00FF2FED" w:rsidRPr="00FF2FED" w:rsidTr="00C67AE6">
        <w:tc>
          <w:tcPr>
            <w:tcW w:w="2425" w:type="dxa"/>
          </w:tcPr>
          <w:p w:rsidR="00042F2B" w:rsidRPr="00FF2FED" w:rsidRDefault="00042F2B" w:rsidP="00C67AE6">
            <w:pPr>
              <w:jc w:val="center"/>
              <w:rPr>
                <w:b/>
                <w:bCs/>
              </w:rPr>
            </w:pPr>
            <w:r w:rsidRPr="00FF2FED">
              <w:rPr>
                <w:b/>
                <w:bCs/>
              </w:rPr>
              <w:t>Предме</w:t>
            </w:r>
            <w:proofErr w:type="gramStart"/>
            <w:r w:rsidRPr="00FF2FED">
              <w:rPr>
                <w:b/>
                <w:bCs/>
              </w:rPr>
              <w:t>т(</w:t>
            </w:r>
            <w:proofErr w:type="gramEnd"/>
            <w:r w:rsidRPr="00FF2FED">
              <w:rPr>
                <w:b/>
                <w:bCs/>
              </w:rPr>
              <w:t xml:space="preserve">ы) </w:t>
            </w:r>
          </w:p>
          <w:p w:rsidR="00042F2B" w:rsidRPr="00FF2FED" w:rsidRDefault="00042F2B" w:rsidP="00C67AE6">
            <w:pPr>
              <w:jc w:val="center"/>
              <w:rPr>
                <w:i/>
                <w:iCs/>
              </w:rPr>
            </w:pPr>
            <w:r w:rsidRPr="00FF2FED">
              <w:rPr>
                <w:b/>
                <w:bCs/>
              </w:rPr>
              <w:t>оценивания</w:t>
            </w:r>
          </w:p>
        </w:tc>
        <w:tc>
          <w:tcPr>
            <w:tcW w:w="2440" w:type="dxa"/>
          </w:tcPr>
          <w:p w:rsidR="00042F2B" w:rsidRPr="00FF2FED" w:rsidRDefault="00042F2B" w:rsidP="00C67AE6">
            <w:pPr>
              <w:jc w:val="center"/>
              <w:rPr>
                <w:b/>
                <w:bCs/>
              </w:rPr>
            </w:pPr>
            <w:r w:rsidRPr="00FF2FED">
              <w:rPr>
                <w:b/>
                <w:bCs/>
              </w:rPr>
              <w:t>Объек</w:t>
            </w:r>
            <w:proofErr w:type="gramStart"/>
            <w:r w:rsidRPr="00FF2FED">
              <w:rPr>
                <w:b/>
                <w:bCs/>
              </w:rPr>
              <w:t>т(</w:t>
            </w:r>
            <w:proofErr w:type="gramEnd"/>
            <w:r w:rsidRPr="00FF2FED">
              <w:rPr>
                <w:b/>
                <w:bCs/>
              </w:rPr>
              <w:t>ы)</w:t>
            </w:r>
          </w:p>
          <w:p w:rsidR="00042F2B" w:rsidRPr="00FF2FED" w:rsidRDefault="00042F2B" w:rsidP="00C67AE6">
            <w:pPr>
              <w:jc w:val="center"/>
              <w:rPr>
                <w:b/>
                <w:bCs/>
              </w:rPr>
            </w:pPr>
            <w:r w:rsidRPr="00FF2FED">
              <w:rPr>
                <w:b/>
                <w:bCs/>
              </w:rPr>
              <w:t>оценивания</w:t>
            </w:r>
          </w:p>
        </w:tc>
        <w:tc>
          <w:tcPr>
            <w:tcW w:w="2440" w:type="dxa"/>
          </w:tcPr>
          <w:p w:rsidR="00042F2B" w:rsidRPr="00FF2FED" w:rsidRDefault="00042F2B" w:rsidP="00C67AE6">
            <w:pPr>
              <w:jc w:val="center"/>
              <w:rPr>
                <w:b/>
                <w:bCs/>
              </w:rPr>
            </w:pPr>
            <w:r w:rsidRPr="00FF2FED">
              <w:rPr>
                <w:b/>
                <w:bCs/>
              </w:rPr>
              <w:t>Показатели оценки</w:t>
            </w:r>
          </w:p>
          <w:p w:rsidR="00042F2B" w:rsidRPr="00FF2FED" w:rsidRDefault="00042F2B" w:rsidP="00C67AE6">
            <w:pPr>
              <w:jc w:val="center"/>
              <w:rPr>
                <w:b/>
                <w:bCs/>
              </w:rPr>
            </w:pPr>
          </w:p>
        </w:tc>
        <w:tc>
          <w:tcPr>
            <w:tcW w:w="2372" w:type="dxa"/>
          </w:tcPr>
          <w:p w:rsidR="00042F2B" w:rsidRPr="00FF2FED" w:rsidRDefault="00042F2B" w:rsidP="00C67AE6">
            <w:pPr>
              <w:jc w:val="center"/>
              <w:rPr>
                <w:b/>
                <w:bCs/>
              </w:rPr>
            </w:pPr>
            <w:proofErr w:type="gramStart"/>
            <w:r w:rsidRPr="00FF2FED">
              <w:rPr>
                <w:b/>
                <w:bCs/>
              </w:rPr>
              <w:t>Критерии оценки</w:t>
            </w:r>
            <w:proofErr w:type="gramEnd"/>
          </w:p>
        </w:tc>
      </w:tr>
      <w:tr w:rsidR="00FF2FED" w:rsidRPr="00FF2FED" w:rsidTr="00C67AE6">
        <w:tc>
          <w:tcPr>
            <w:tcW w:w="2425" w:type="dxa"/>
          </w:tcPr>
          <w:p w:rsidR="005C490C" w:rsidRPr="00FF2FED" w:rsidRDefault="005C490C" w:rsidP="00C67AE6">
            <w:pPr>
              <w:pStyle w:val="a6"/>
              <w:spacing w:after="0" w:line="240" w:lineRule="auto"/>
              <w:ind w:left="0"/>
              <w:rPr>
                <w:rFonts w:ascii="Times New Roman" w:hAnsi="Times New Roman"/>
                <w:i/>
                <w:sz w:val="24"/>
                <w:szCs w:val="24"/>
                <w:highlight w:val="yellow"/>
              </w:rPr>
            </w:pPr>
            <w:r w:rsidRPr="00FF2FED">
              <w:rPr>
                <w:rFonts w:ascii="Times New Roman" w:hAnsi="Times New Roman"/>
                <w:sz w:val="24"/>
                <w:szCs w:val="24"/>
              </w:rPr>
              <w:t xml:space="preserve">использовать средства </w:t>
            </w:r>
            <w:r w:rsidRPr="00FF2FED">
              <w:rPr>
                <w:rFonts w:ascii="Times New Roman" w:hAnsi="Times New Roman"/>
                <w:sz w:val="24"/>
                <w:szCs w:val="24"/>
              </w:rPr>
              <w:lastRenderedPageBreak/>
              <w:t>индивидуальной и коллективной защиты от оружия массового поражения</w:t>
            </w:r>
          </w:p>
        </w:tc>
        <w:tc>
          <w:tcPr>
            <w:tcW w:w="2440" w:type="dxa"/>
          </w:tcPr>
          <w:p w:rsidR="005C490C" w:rsidRPr="00FF2FED" w:rsidRDefault="005C490C" w:rsidP="00C67AE6">
            <w:pPr>
              <w:keepNext/>
              <w:keepLines/>
              <w:suppressLineNumbers/>
              <w:suppressAutoHyphens/>
            </w:pPr>
            <w:r w:rsidRPr="00FF2FED">
              <w:rPr>
                <w:bCs/>
              </w:rPr>
              <w:lastRenderedPageBreak/>
              <w:t xml:space="preserve">Выполнение норматива </w:t>
            </w:r>
            <w:r w:rsidRPr="00FF2FED">
              <w:t>по РХБЗ</w:t>
            </w:r>
          </w:p>
          <w:p w:rsidR="005C490C" w:rsidRPr="00FF2FED" w:rsidRDefault="005C490C" w:rsidP="00C67AE6">
            <w:pPr>
              <w:rPr>
                <w:bCs/>
              </w:rPr>
            </w:pPr>
            <w:r w:rsidRPr="00FF2FED">
              <w:lastRenderedPageBreak/>
              <w:t>Подготовка средств коллективной защиты к эксплуатации.</w:t>
            </w:r>
          </w:p>
        </w:tc>
        <w:tc>
          <w:tcPr>
            <w:tcW w:w="2440" w:type="dxa"/>
          </w:tcPr>
          <w:p w:rsidR="005C490C" w:rsidRPr="00FF2FED" w:rsidRDefault="005C490C" w:rsidP="00C67AE6">
            <w:pPr>
              <w:rPr>
                <w:bCs/>
              </w:rPr>
            </w:pPr>
            <w:r w:rsidRPr="00FF2FED">
              <w:lastRenderedPageBreak/>
              <w:t xml:space="preserve">Выполнение задания в соответствии с </w:t>
            </w:r>
            <w:r w:rsidRPr="00FF2FED">
              <w:lastRenderedPageBreak/>
              <w:t>нормативами.</w:t>
            </w:r>
          </w:p>
        </w:tc>
        <w:tc>
          <w:tcPr>
            <w:tcW w:w="2372" w:type="dxa"/>
          </w:tcPr>
          <w:p w:rsidR="005C490C" w:rsidRPr="00FF2FED" w:rsidRDefault="005C490C" w:rsidP="005C490C">
            <w:pPr>
              <w:pStyle w:val="a6"/>
              <w:spacing w:after="0" w:line="240" w:lineRule="auto"/>
              <w:ind w:left="0"/>
              <w:rPr>
                <w:rFonts w:ascii="Times New Roman" w:hAnsi="Times New Roman"/>
                <w:sz w:val="24"/>
                <w:szCs w:val="24"/>
                <w:highlight w:val="yellow"/>
              </w:rPr>
            </w:pPr>
            <w:r w:rsidRPr="00FF2FED">
              <w:rPr>
                <w:rFonts w:ascii="Times New Roman" w:hAnsi="Times New Roman"/>
                <w:sz w:val="24"/>
                <w:szCs w:val="24"/>
              </w:rPr>
              <w:lastRenderedPageBreak/>
              <w:t xml:space="preserve">Точность и время выполнения задания </w:t>
            </w:r>
            <w:r w:rsidRPr="00FF2FED">
              <w:rPr>
                <w:rFonts w:ascii="Times New Roman" w:hAnsi="Times New Roman"/>
                <w:sz w:val="24"/>
                <w:szCs w:val="24"/>
              </w:rPr>
              <w:lastRenderedPageBreak/>
              <w:t>в соответствии с нормативами</w:t>
            </w:r>
          </w:p>
        </w:tc>
      </w:tr>
      <w:tr w:rsidR="00FF2FED" w:rsidRPr="00FF2FED" w:rsidTr="00C67AE6">
        <w:tc>
          <w:tcPr>
            <w:tcW w:w="2425" w:type="dxa"/>
          </w:tcPr>
          <w:p w:rsidR="005C490C" w:rsidRPr="00FF2FED" w:rsidRDefault="005C490C" w:rsidP="00C67AE6">
            <w:pPr>
              <w:pStyle w:val="a6"/>
              <w:spacing w:after="0" w:line="240" w:lineRule="auto"/>
              <w:ind w:left="0"/>
              <w:rPr>
                <w:rFonts w:ascii="Times New Roman" w:hAnsi="Times New Roman"/>
                <w:sz w:val="24"/>
                <w:szCs w:val="24"/>
                <w:highlight w:val="yellow"/>
              </w:rPr>
            </w:pPr>
            <w:r w:rsidRPr="00FF2FED">
              <w:rPr>
                <w:rFonts w:ascii="Times New Roman" w:hAnsi="Times New Roman"/>
                <w:sz w:val="24"/>
                <w:szCs w:val="24"/>
              </w:rPr>
              <w:lastRenderedPageBreak/>
              <w:t>применять первичные средства пожаротушения</w:t>
            </w:r>
          </w:p>
        </w:tc>
        <w:tc>
          <w:tcPr>
            <w:tcW w:w="2440" w:type="dxa"/>
          </w:tcPr>
          <w:p w:rsidR="005C490C" w:rsidRPr="00FF2FED" w:rsidRDefault="005C490C" w:rsidP="00C67AE6">
            <w:pPr>
              <w:rPr>
                <w:bCs/>
              </w:rPr>
            </w:pPr>
            <w:r w:rsidRPr="00FF2FED">
              <w:rPr>
                <w:bCs/>
              </w:rPr>
              <w:t>Подбор средств пожаротушения в соответствии с видом пожара.</w:t>
            </w:r>
          </w:p>
        </w:tc>
        <w:tc>
          <w:tcPr>
            <w:tcW w:w="2440" w:type="dxa"/>
          </w:tcPr>
          <w:p w:rsidR="005C490C" w:rsidRPr="00FF2FED" w:rsidRDefault="005C490C" w:rsidP="00C67AE6">
            <w:pPr>
              <w:rPr>
                <w:bCs/>
              </w:rPr>
            </w:pPr>
            <w:r w:rsidRPr="00FF2FED">
              <w:t>Выполнение задания в соответствии с нормативами.</w:t>
            </w:r>
          </w:p>
        </w:tc>
        <w:tc>
          <w:tcPr>
            <w:tcW w:w="2372" w:type="dxa"/>
          </w:tcPr>
          <w:p w:rsidR="005C490C" w:rsidRPr="00FF2FED" w:rsidRDefault="005C490C" w:rsidP="00C67AE6">
            <w:pPr>
              <w:pStyle w:val="a6"/>
              <w:spacing w:after="0" w:line="240" w:lineRule="auto"/>
              <w:ind w:left="0"/>
              <w:jc w:val="both"/>
              <w:rPr>
                <w:rFonts w:ascii="Times New Roman" w:hAnsi="Times New Roman"/>
                <w:sz w:val="24"/>
                <w:szCs w:val="24"/>
                <w:highlight w:val="yellow"/>
              </w:rPr>
            </w:pPr>
            <w:r w:rsidRPr="00FF2FED">
              <w:rPr>
                <w:rFonts w:ascii="Times New Roman" w:hAnsi="Times New Roman"/>
                <w:sz w:val="24"/>
                <w:szCs w:val="24"/>
              </w:rPr>
              <w:t>Точность и время выполнения задания в соответствии с нормативами</w:t>
            </w:r>
          </w:p>
        </w:tc>
      </w:tr>
      <w:tr w:rsidR="00FF2FED" w:rsidRPr="00FF2FED" w:rsidTr="00C67AE6">
        <w:tc>
          <w:tcPr>
            <w:tcW w:w="2425" w:type="dxa"/>
          </w:tcPr>
          <w:p w:rsidR="005C490C" w:rsidRPr="00FF2FED" w:rsidRDefault="005C490C" w:rsidP="00C67AE6">
            <w:pPr>
              <w:pStyle w:val="a6"/>
              <w:spacing w:after="0" w:line="240" w:lineRule="auto"/>
              <w:ind w:left="0"/>
              <w:rPr>
                <w:rFonts w:ascii="Times New Roman" w:hAnsi="Times New Roman"/>
                <w:sz w:val="24"/>
                <w:szCs w:val="24"/>
              </w:rPr>
            </w:pPr>
            <w:r w:rsidRPr="00FF2FED">
              <w:rPr>
                <w:rFonts w:ascii="Times New Roman" w:hAnsi="Times New Roman"/>
                <w:sz w:val="24"/>
                <w:szCs w:val="24"/>
              </w:rPr>
              <w:t xml:space="preserve">применять профессиональные знания </w:t>
            </w:r>
            <w:proofErr w:type="gramStart"/>
            <w:r w:rsidRPr="00FF2FED">
              <w:rPr>
                <w:rFonts w:ascii="Times New Roman" w:hAnsi="Times New Roman"/>
                <w:sz w:val="24"/>
                <w:szCs w:val="24"/>
              </w:rPr>
              <w:t>в ходе выполнения обязанностей военной службы на воинских должностях в соответствии с полученной специальностью</w:t>
            </w:r>
            <w:proofErr w:type="gramEnd"/>
          </w:p>
        </w:tc>
        <w:tc>
          <w:tcPr>
            <w:tcW w:w="2440" w:type="dxa"/>
          </w:tcPr>
          <w:p w:rsidR="005C490C" w:rsidRPr="00FF2FED" w:rsidRDefault="005C490C" w:rsidP="00C67AE6">
            <w:pPr>
              <w:pStyle w:val="a6"/>
              <w:spacing w:after="0" w:line="240" w:lineRule="auto"/>
              <w:ind w:left="0"/>
              <w:rPr>
                <w:rFonts w:ascii="Times New Roman" w:hAnsi="Times New Roman"/>
                <w:sz w:val="24"/>
                <w:szCs w:val="24"/>
              </w:rPr>
            </w:pPr>
            <w:r w:rsidRPr="00FF2FED">
              <w:rPr>
                <w:rFonts w:ascii="Times New Roman" w:hAnsi="Times New Roman"/>
                <w:sz w:val="24"/>
                <w:szCs w:val="24"/>
              </w:rPr>
              <w:t xml:space="preserve">Применение профессиональных знаний </w:t>
            </w:r>
            <w:proofErr w:type="gramStart"/>
            <w:r w:rsidRPr="00FF2FED">
              <w:rPr>
                <w:rFonts w:ascii="Times New Roman" w:hAnsi="Times New Roman"/>
                <w:sz w:val="24"/>
                <w:szCs w:val="24"/>
              </w:rPr>
              <w:t>при выполнении обязанностей военной службы на воинских должностях в соответствии с полученной специальностью</w:t>
            </w:r>
            <w:proofErr w:type="gramEnd"/>
          </w:p>
        </w:tc>
        <w:tc>
          <w:tcPr>
            <w:tcW w:w="2440" w:type="dxa"/>
          </w:tcPr>
          <w:p w:rsidR="005C490C" w:rsidRPr="00FF2FED" w:rsidRDefault="005C490C" w:rsidP="005C490C">
            <w:pPr>
              <w:pStyle w:val="a6"/>
              <w:spacing w:after="0" w:line="240" w:lineRule="auto"/>
              <w:ind w:left="0"/>
              <w:rPr>
                <w:rFonts w:ascii="Times New Roman" w:hAnsi="Times New Roman" w:cs="Times New Roman"/>
                <w:iCs/>
                <w:sz w:val="24"/>
                <w:szCs w:val="24"/>
                <w:highlight w:val="yellow"/>
              </w:rPr>
            </w:pPr>
            <w:r w:rsidRPr="00FF2FED">
              <w:rPr>
                <w:rFonts w:ascii="Times New Roman" w:hAnsi="Times New Roman"/>
                <w:bCs/>
                <w:sz w:val="24"/>
                <w:szCs w:val="24"/>
              </w:rPr>
              <w:t>Анализ вводных задач в ходе выполнения обязанностей военной службы с применением профессиональных знаний.</w:t>
            </w:r>
          </w:p>
        </w:tc>
        <w:tc>
          <w:tcPr>
            <w:tcW w:w="2372" w:type="dxa"/>
          </w:tcPr>
          <w:p w:rsidR="005C490C" w:rsidRPr="00FF2FED" w:rsidRDefault="005C490C" w:rsidP="005C490C">
            <w:pPr>
              <w:pStyle w:val="a6"/>
              <w:spacing w:after="0" w:line="240" w:lineRule="auto"/>
              <w:ind w:left="0"/>
              <w:jc w:val="both"/>
              <w:rPr>
                <w:rFonts w:ascii="Times New Roman" w:hAnsi="Times New Roman"/>
                <w:i/>
                <w:sz w:val="24"/>
                <w:szCs w:val="24"/>
              </w:rPr>
            </w:pPr>
            <w:r w:rsidRPr="00FF2FED">
              <w:rPr>
                <w:rFonts w:ascii="Times New Roman" w:hAnsi="Times New Roman"/>
                <w:bCs/>
                <w:sz w:val="24"/>
                <w:szCs w:val="24"/>
              </w:rPr>
              <w:t xml:space="preserve">Правильный анализ вводных задач в ходе выполнения обязанностей военнослужащего, точность выполнения приказов. </w:t>
            </w:r>
          </w:p>
        </w:tc>
      </w:tr>
      <w:tr w:rsidR="00FF2FED" w:rsidRPr="00FF2FED" w:rsidTr="00C67AE6">
        <w:tc>
          <w:tcPr>
            <w:tcW w:w="2425" w:type="dxa"/>
          </w:tcPr>
          <w:p w:rsidR="005C490C" w:rsidRPr="00FF2FED" w:rsidRDefault="005C490C" w:rsidP="00C67AE6">
            <w:pPr>
              <w:pStyle w:val="a6"/>
              <w:spacing w:after="0" w:line="240" w:lineRule="auto"/>
              <w:ind w:left="0"/>
              <w:rPr>
                <w:rFonts w:ascii="Times New Roman" w:hAnsi="Times New Roman"/>
                <w:i/>
                <w:sz w:val="24"/>
                <w:szCs w:val="24"/>
              </w:rPr>
            </w:pPr>
            <w:r w:rsidRPr="00FF2FED">
              <w:rPr>
                <w:rFonts w:ascii="Times New Roman" w:hAnsi="Times New Roman"/>
                <w:sz w:val="24"/>
                <w:szCs w:val="24"/>
              </w:rPr>
              <w:t>оказывать первую помощь пострадавшим</w:t>
            </w:r>
          </w:p>
        </w:tc>
        <w:tc>
          <w:tcPr>
            <w:tcW w:w="2440" w:type="dxa"/>
          </w:tcPr>
          <w:p w:rsidR="005C490C" w:rsidRPr="00FF2FED" w:rsidRDefault="005C490C" w:rsidP="00C67AE6">
            <w:pPr>
              <w:pStyle w:val="a6"/>
              <w:spacing w:after="0" w:line="240" w:lineRule="auto"/>
              <w:ind w:left="0"/>
              <w:rPr>
                <w:rFonts w:ascii="Times New Roman" w:hAnsi="Times New Roman"/>
                <w:i/>
                <w:sz w:val="24"/>
                <w:szCs w:val="24"/>
              </w:rPr>
            </w:pPr>
            <w:r w:rsidRPr="00FF2FED">
              <w:rPr>
                <w:rFonts w:ascii="Times New Roman" w:hAnsi="Times New Roman"/>
                <w:bCs/>
                <w:sz w:val="24"/>
                <w:szCs w:val="24"/>
              </w:rPr>
              <w:t>Определение состояния пострадавшего, оказание первой медицинской помощи в зависимости от состояния.</w:t>
            </w:r>
          </w:p>
        </w:tc>
        <w:tc>
          <w:tcPr>
            <w:tcW w:w="2440" w:type="dxa"/>
          </w:tcPr>
          <w:p w:rsidR="005C490C" w:rsidRPr="00FF2FED" w:rsidRDefault="005C490C" w:rsidP="00C67AE6">
            <w:pPr>
              <w:pStyle w:val="a6"/>
              <w:spacing w:after="0" w:line="240" w:lineRule="auto"/>
              <w:ind w:left="0"/>
              <w:jc w:val="both"/>
              <w:rPr>
                <w:rFonts w:ascii="Times New Roman" w:hAnsi="Times New Roman" w:cs="Times New Roman"/>
                <w:iCs/>
                <w:sz w:val="24"/>
                <w:szCs w:val="24"/>
                <w:highlight w:val="yellow"/>
              </w:rPr>
            </w:pPr>
            <w:r w:rsidRPr="00FF2FED">
              <w:rPr>
                <w:rFonts w:ascii="Times New Roman" w:hAnsi="Times New Roman" w:cs="Times New Roman"/>
                <w:iCs/>
                <w:sz w:val="24"/>
                <w:szCs w:val="24"/>
              </w:rPr>
              <w:t>Правильное определение состояния пострадавшего по внешним признакам. Правильный выбор методов оказания ПММ</w:t>
            </w:r>
          </w:p>
        </w:tc>
        <w:tc>
          <w:tcPr>
            <w:tcW w:w="2372" w:type="dxa"/>
          </w:tcPr>
          <w:p w:rsidR="005C490C" w:rsidRPr="00FF2FED" w:rsidRDefault="005C490C" w:rsidP="00C67AE6">
            <w:pPr>
              <w:pStyle w:val="a6"/>
              <w:spacing w:after="0" w:line="240" w:lineRule="auto"/>
              <w:ind w:left="0"/>
              <w:jc w:val="both"/>
              <w:rPr>
                <w:rFonts w:ascii="Times New Roman" w:hAnsi="Times New Roman"/>
                <w:i/>
                <w:sz w:val="24"/>
                <w:szCs w:val="24"/>
              </w:rPr>
            </w:pPr>
            <w:r w:rsidRPr="00FF2FED">
              <w:rPr>
                <w:rFonts w:ascii="Times New Roman" w:hAnsi="Times New Roman"/>
                <w:bCs/>
                <w:sz w:val="24"/>
                <w:szCs w:val="24"/>
              </w:rPr>
              <w:t>Точная демонстрация методов оказания ПМП на манекене</w:t>
            </w:r>
          </w:p>
        </w:tc>
      </w:tr>
      <w:tr w:rsidR="00FF2FED" w:rsidRPr="00FF2FED" w:rsidTr="00C67AE6">
        <w:tc>
          <w:tcPr>
            <w:tcW w:w="0" w:type="auto"/>
            <w:gridSpan w:val="4"/>
          </w:tcPr>
          <w:p w:rsidR="00042F2B" w:rsidRPr="00FF2FED" w:rsidRDefault="00042F2B" w:rsidP="00C67AE6">
            <w:pPr>
              <w:jc w:val="both"/>
              <w:rPr>
                <w:b/>
                <w:bCs/>
                <w:sz w:val="16"/>
                <w:szCs w:val="16"/>
              </w:rPr>
            </w:pPr>
          </w:p>
          <w:p w:rsidR="00042F2B" w:rsidRPr="00FF2FED" w:rsidRDefault="00042F2B" w:rsidP="00C67AE6">
            <w:pPr>
              <w:jc w:val="both"/>
              <w:rPr>
                <w:b/>
                <w:bCs/>
              </w:rPr>
            </w:pPr>
            <w:r w:rsidRPr="00FF2FED">
              <w:rPr>
                <w:b/>
                <w:bCs/>
              </w:rPr>
              <w:t>Условия выполнения задания</w:t>
            </w:r>
          </w:p>
          <w:p w:rsidR="00042F2B" w:rsidRPr="00FF2FED" w:rsidRDefault="00042F2B" w:rsidP="00C67AE6">
            <w:pPr>
              <w:jc w:val="both"/>
            </w:pPr>
            <w:r w:rsidRPr="00FF2FED">
              <w:t xml:space="preserve">1. Место (время) выполнения задания </w:t>
            </w:r>
            <w:r w:rsidRPr="00FF2FED">
              <w:rPr>
                <w:iCs/>
              </w:rPr>
              <w:t>кабинет безопасности жизнедеятельности</w:t>
            </w:r>
            <w:r w:rsidR="00707963" w:rsidRPr="00FF2FED">
              <w:rPr>
                <w:iCs/>
              </w:rPr>
              <w:t xml:space="preserve">, </w:t>
            </w:r>
            <w:r w:rsidR="00BC083A" w:rsidRPr="00FF2FED">
              <w:rPr>
                <w:iCs/>
              </w:rPr>
              <w:t>полоса препятствий, стрелковый тир.</w:t>
            </w:r>
          </w:p>
          <w:p w:rsidR="00042F2B" w:rsidRPr="00FF2FED" w:rsidRDefault="00042F2B" w:rsidP="00C67AE6">
            <w:pPr>
              <w:jc w:val="both"/>
            </w:pPr>
            <w:r w:rsidRPr="00FF2FED">
              <w:t>2. Максимальное время выполнения задания: 120 мин.</w:t>
            </w:r>
          </w:p>
          <w:p w:rsidR="00042F2B" w:rsidRPr="00FF2FED" w:rsidRDefault="00042F2B" w:rsidP="00C67AE6">
            <w:pPr>
              <w:jc w:val="both"/>
            </w:pPr>
            <w:r w:rsidRPr="00FF2FED">
              <w:t>3. Вы можете воспользоваться</w:t>
            </w:r>
          </w:p>
          <w:p w:rsidR="00042F2B" w:rsidRPr="00FF2FED" w:rsidRDefault="00042F2B" w:rsidP="00C67AE6">
            <w:pPr>
              <w:pStyle w:val="Style7"/>
              <w:widowControl/>
              <w:tabs>
                <w:tab w:val="left" w:leader="underscore" w:pos="9518"/>
              </w:tabs>
            </w:pPr>
            <w:r w:rsidRPr="00FF2FED">
              <w:rPr>
                <w:rStyle w:val="FontStyle45"/>
                <w:color w:val="auto"/>
              </w:rPr>
              <w:t>Основные источники:</w:t>
            </w:r>
          </w:p>
          <w:p w:rsidR="00042F2B" w:rsidRPr="00FF2FED" w:rsidRDefault="00042F2B" w:rsidP="00C67AE6">
            <w:pPr>
              <w:pStyle w:val="Style7"/>
              <w:widowControl/>
              <w:numPr>
                <w:ilvl w:val="0"/>
                <w:numId w:val="128"/>
              </w:numPr>
              <w:tabs>
                <w:tab w:val="left" w:leader="underscore" w:pos="9518"/>
              </w:tabs>
              <w:ind w:left="0" w:firstLine="0"/>
              <w:rPr>
                <w:rStyle w:val="FontStyle45"/>
                <w:color w:val="auto"/>
              </w:rPr>
            </w:pPr>
            <w:proofErr w:type="spellStart"/>
            <w:r w:rsidRPr="00FF2FED">
              <w:rPr>
                <w:rStyle w:val="FontStyle45"/>
                <w:color w:val="auto"/>
              </w:rPr>
              <w:t>Голицин</w:t>
            </w:r>
            <w:proofErr w:type="spellEnd"/>
            <w:r w:rsidRPr="00FF2FED">
              <w:rPr>
                <w:rStyle w:val="FontStyle45"/>
                <w:color w:val="auto"/>
              </w:rPr>
              <w:t xml:space="preserve"> А.Н., Пикалова Л.Е. «Безопасность жизнедеятельности» (учебное пособие – допущено Министерством образования и науки РФ) М. 2010. 192 с.</w:t>
            </w:r>
          </w:p>
          <w:p w:rsidR="00042F2B" w:rsidRPr="00FF2FED" w:rsidRDefault="00042F2B" w:rsidP="00C67AE6">
            <w:pPr>
              <w:pStyle w:val="a6"/>
              <w:numPr>
                <w:ilvl w:val="0"/>
                <w:numId w:val="128"/>
              </w:numPr>
              <w:spacing w:after="0" w:line="240" w:lineRule="auto"/>
              <w:ind w:left="0" w:firstLine="0"/>
              <w:jc w:val="both"/>
              <w:rPr>
                <w:rFonts w:ascii="Times New Roman" w:eastAsia="Times New Roman" w:hAnsi="Times New Roman"/>
                <w:sz w:val="24"/>
                <w:szCs w:val="24"/>
                <w:lang w:eastAsia="ru-RU"/>
              </w:rPr>
            </w:pPr>
            <w:r w:rsidRPr="00FF2FED">
              <w:rPr>
                <w:rFonts w:ascii="Times New Roman" w:eastAsia="Times New Roman" w:hAnsi="Times New Roman"/>
                <w:sz w:val="24"/>
                <w:szCs w:val="24"/>
                <w:lang w:eastAsia="ru-RU"/>
              </w:rPr>
              <w:t xml:space="preserve">Белов С.В., </w:t>
            </w:r>
            <w:proofErr w:type="spellStart"/>
            <w:r w:rsidRPr="00FF2FED">
              <w:rPr>
                <w:rFonts w:ascii="Times New Roman" w:eastAsia="Times New Roman" w:hAnsi="Times New Roman"/>
                <w:sz w:val="24"/>
                <w:szCs w:val="24"/>
                <w:lang w:eastAsia="ru-RU"/>
              </w:rPr>
              <w:t>Ильницкая</w:t>
            </w:r>
            <w:proofErr w:type="spellEnd"/>
            <w:r w:rsidRPr="00FF2FED">
              <w:rPr>
                <w:rFonts w:ascii="Times New Roman" w:eastAsia="Times New Roman" w:hAnsi="Times New Roman"/>
                <w:sz w:val="24"/>
                <w:szCs w:val="24"/>
                <w:lang w:eastAsia="ru-RU"/>
              </w:rPr>
              <w:t xml:space="preserve"> А.В., </w:t>
            </w:r>
            <w:proofErr w:type="spellStart"/>
            <w:r w:rsidRPr="00FF2FED">
              <w:rPr>
                <w:rFonts w:ascii="Times New Roman" w:eastAsia="Times New Roman" w:hAnsi="Times New Roman"/>
                <w:sz w:val="24"/>
                <w:szCs w:val="24"/>
                <w:lang w:eastAsia="ru-RU"/>
              </w:rPr>
              <w:t>Козьяков</w:t>
            </w:r>
            <w:proofErr w:type="spellEnd"/>
            <w:r w:rsidRPr="00FF2FED">
              <w:rPr>
                <w:rFonts w:ascii="Times New Roman" w:eastAsia="Times New Roman" w:hAnsi="Times New Roman"/>
                <w:sz w:val="24"/>
                <w:szCs w:val="24"/>
                <w:lang w:eastAsia="ru-RU"/>
              </w:rPr>
              <w:t xml:space="preserve"> А.Ф. и др.; под ред. Белова С.В.</w:t>
            </w:r>
            <w:r w:rsidRPr="00FF2FED">
              <w:rPr>
                <w:rFonts w:ascii="Times New Roman" w:hAnsi="Times New Roman"/>
                <w:sz w:val="24"/>
                <w:szCs w:val="24"/>
              </w:rPr>
              <w:t xml:space="preserve"> «</w:t>
            </w:r>
            <w:r w:rsidRPr="00FF2FED">
              <w:rPr>
                <w:rFonts w:ascii="Times New Roman" w:eastAsia="Times New Roman" w:hAnsi="Times New Roman"/>
                <w:bCs/>
                <w:sz w:val="24"/>
                <w:szCs w:val="24"/>
                <w:lang w:eastAsia="ru-RU"/>
              </w:rPr>
              <w:t>Безопасность жизнедеятельности: Учебник для вузов».</w:t>
            </w:r>
            <w:r w:rsidRPr="00FF2FED">
              <w:rPr>
                <w:rFonts w:ascii="Times New Roman" w:eastAsia="Times New Roman" w:hAnsi="Times New Roman"/>
                <w:sz w:val="24"/>
                <w:szCs w:val="24"/>
                <w:lang w:eastAsia="ru-RU"/>
              </w:rPr>
              <w:t xml:space="preserve"> - 8-е изд., стереотип. - М.: </w:t>
            </w:r>
            <w:proofErr w:type="spellStart"/>
            <w:r w:rsidRPr="00FF2FED">
              <w:rPr>
                <w:rFonts w:ascii="Times New Roman" w:eastAsia="Times New Roman" w:hAnsi="Times New Roman"/>
                <w:sz w:val="24"/>
                <w:szCs w:val="24"/>
                <w:lang w:eastAsia="ru-RU"/>
              </w:rPr>
              <w:t>Высш</w:t>
            </w:r>
            <w:proofErr w:type="spellEnd"/>
            <w:r w:rsidRPr="00FF2FED">
              <w:rPr>
                <w:rFonts w:ascii="Times New Roman" w:eastAsia="Times New Roman" w:hAnsi="Times New Roman"/>
                <w:sz w:val="24"/>
                <w:szCs w:val="24"/>
                <w:lang w:eastAsia="ru-RU"/>
              </w:rPr>
              <w:t xml:space="preserve">. </w:t>
            </w:r>
            <w:proofErr w:type="spellStart"/>
            <w:r w:rsidRPr="00FF2FED">
              <w:rPr>
                <w:rFonts w:ascii="Times New Roman" w:eastAsia="Times New Roman" w:hAnsi="Times New Roman"/>
                <w:sz w:val="24"/>
                <w:szCs w:val="24"/>
                <w:lang w:eastAsia="ru-RU"/>
              </w:rPr>
              <w:t>шк</w:t>
            </w:r>
            <w:proofErr w:type="spellEnd"/>
            <w:r w:rsidRPr="00FF2FED">
              <w:rPr>
                <w:rFonts w:ascii="Times New Roman" w:eastAsia="Times New Roman" w:hAnsi="Times New Roman"/>
                <w:sz w:val="24"/>
                <w:szCs w:val="24"/>
                <w:lang w:eastAsia="ru-RU"/>
              </w:rPr>
              <w:t>., 2012. - 616 с.</w:t>
            </w:r>
          </w:p>
          <w:p w:rsidR="00042F2B" w:rsidRPr="00FF2FED" w:rsidRDefault="00042F2B" w:rsidP="00C67AE6">
            <w:pPr>
              <w:pStyle w:val="a6"/>
              <w:numPr>
                <w:ilvl w:val="0"/>
                <w:numId w:val="128"/>
              </w:numPr>
              <w:spacing w:before="100" w:beforeAutospacing="1" w:after="0" w:line="240" w:lineRule="auto"/>
              <w:ind w:left="0" w:firstLine="0"/>
              <w:jc w:val="both"/>
              <w:rPr>
                <w:rStyle w:val="FontStyle45"/>
                <w:rFonts w:eastAsia="Times New Roman"/>
                <w:color w:val="auto"/>
                <w:lang w:eastAsia="ru-RU"/>
              </w:rPr>
            </w:pPr>
            <w:r w:rsidRPr="00FF2FED">
              <w:rPr>
                <w:rFonts w:ascii="Times New Roman" w:eastAsia="Times New Roman" w:hAnsi="Times New Roman"/>
                <w:sz w:val="24"/>
                <w:szCs w:val="24"/>
                <w:lang w:eastAsia="ru-RU"/>
              </w:rPr>
              <w:t>Иванюков М.И., Алексеев В.С. «Основы безопасности жизнедеятельности: учебное пособие» - М.: ИТК «Дашков и К</w:t>
            </w:r>
            <w:r w:rsidRPr="00FF2FED">
              <w:rPr>
                <w:rFonts w:ascii="Times New Roman" w:eastAsia="Times New Roman" w:hAnsi="Times New Roman"/>
                <w:sz w:val="24"/>
                <w:szCs w:val="24"/>
                <w:vertAlign w:val="superscript"/>
                <w:lang w:eastAsia="ru-RU"/>
              </w:rPr>
              <w:t>о</w:t>
            </w:r>
            <w:r w:rsidRPr="00FF2FED">
              <w:rPr>
                <w:rFonts w:ascii="Times New Roman" w:eastAsia="Times New Roman" w:hAnsi="Times New Roman"/>
                <w:sz w:val="24"/>
                <w:szCs w:val="24"/>
                <w:lang w:eastAsia="ru-RU"/>
              </w:rPr>
              <w:t>», 2010 – 240 с.</w:t>
            </w:r>
          </w:p>
          <w:p w:rsidR="00042F2B" w:rsidRPr="00FF2FED" w:rsidRDefault="00042F2B" w:rsidP="00C67AE6">
            <w:pPr>
              <w:pStyle w:val="Style7"/>
              <w:widowControl/>
              <w:tabs>
                <w:tab w:val="left" w:leader="underscore" w:pos="9504"/>
              </w:tabs>
              <w:rPr>
                <w:rStyle w:val="FontStyle45"/>
                <w:color w:val="auto"/>
              </w:rPr>
            </w:pPr>
            <w:r w:rsidRPr="00FF2FED">
              <w:rPr>
                <w:rStyle w:val="FontStyle45"/>
                <w:color w:val="auto"/>
              </w:rPr>
              <w:t>Дополнительные источники:</w:t>
            </w:r>
          </w:p>
          <w:p w:rsidR="00042F2B" w:rsidRPr="00FF2FED" w:rsidRDefault="00042F2B" w:rsidP="00C67AE6">
            <w:pPr>
              <w:numPr>
                <w:ilvl w:val="0"/>
                <w:numId w:val="129"/>
              </w:numPr>
              <w:ind w:left="0" w:firstLine="0"/>
            </w:pPr>
            <w:r w:rsidRPr="00FF2FED">
              <w:t>Бака М.М. Готов к защите родины! (Физическая подготовка допризывной и призывной молодежи).- Физкультура и спорт, 2010</w:t>
            </w:r>
            <w:r w:rsidRPr="00FF2FED">
              <w:tab/>
            </w:r>
          </w:p>
          <w:p w:rsidR="00042F2B" w:rsidRPr="00FF2FED" w:rsidRDefault="00042F2B" w:rsidP="00C67AE6">
            <w:pPr>
              <w:numPr>
                <w:ilvl w:val="0"/>
                <w:numId w:val="129"/>
              </w:numPr>
              <w:ind w:left="0" w:firstLine="0"/>
            </w:pPr>
            <w:r w:rsidRPr="00FF2FED">
              <w:t xml:space="preserve">Богоявленский И.Ф., Востриков А.В. Первая </w:t>
            </w:r>
            <w:proofErr w:type="gramStart"/>
            <w:r w:rsidRPr="00FF2FED">
              <w:t>медицинская экстренная</w:t>
            </w:r>
            <w:proofErr w:type="gramEnd"/>
            <w:r w:rsidRPr="00FF2FED">
              <w:t xml:space="preserve"> реанимационная помощь пострадавших при работе на энергетических объектах.- Стрешнев, 2009</w:t>
            </w:r>
            <w:r w:rsidRPr="00FF2FED">
              <w:tab/>
            </w:r>
          </w:p>
          <w:p w:rsidR="00042F2B" w:rsidRPr="00FF2FED" w:rsidRDefault="00042F2B" w:rsidP="00C67AE6">
            <w:pPr>
              <w:numPr>
                <w:ilvl w:val="0"/>
                <w:numId w:val="129"/>
              </w:numPr>
              <w:ind w:left="0" w:firstLine="0"/>
            </w:pPr>
            <w:r w:rsidRPr="00FF2FED">
              <w:t xml:space="preserve">Руденко А.П., Косов Ю.Н. Учебно-методическое пособие для проведения занятий по гражданской обороне с населением, не занятых в сфере производства и обслуживания.- </w:t>
            </w:r>
            <w:proofErr w:type="spellStart"/>
            <w:r w:rsidRPr="00FF2FED">
              <w:t>Энергоатомиздат</w:t>
            </w:r>
            <w:proofErr w:type="spellEnd"/>
            <w:r w:rsidRPr="00FF2FED">
              <w:t>, 2012.</w:t>
            </w:r>
            <w:r w:rsidRPr="00FF2FED">
              <w:tab/>
            </w:r>
          </w:p>
          <w:p w:rsidR="00042F2B" w:rsidRPr="00FF2FED" w:rsidRDefault="00042F2B" w:rsidP="00C67AE6">
            <w:pPr>
              <w:pStyle w:val="a6"/>
              <w:numPr>
                <w:ilvl w:val="0"/>
                <w:numId w:val="129"/>
              </w:numPr>
              <w:spacing w:after="0" w:line="240" w:lineRule="auto"/>
              <w:ind w:left="0" w:firstLine="0"/>
              <w:jc w:val="both"/>
              <w:rPr>
                <w:rFonts w:ascii="Times New Roman" w:eastAsia="Times New Roman" w:hAnsi="Times New Roman"/>
                <w:sz w:val="24"/>
                <w:szCs w:val="24"/>
                <w:lang w:eastAsia="ru-RU"/>
              </w:rPr>
            </w:pPr>
            <w:r w:rsidRPr="00FF2FED">
              <w:rPr>
                <w:rFonts w:ascii="Times New Roman" w:eastAsia="Times New Roman" w:hAnsi="Times New Roman"/>
                <w:sz w:val="24"/>
                <w:szCs w:val="24"/>
                <w:lang w:eastAsia="ru-RU"/>
              </w:rPr>
              <w:t xml:space="preserve">Азаров В.Н., Грачев В.А., Спиридонов В.П., </w:t>
            </w:r>
            <w:proofErr w:type="spellStart"/>
            <w:r w:rsidRPr="00FF2FED">
              <w:rPr>
                <w:rFonts w:ascii="Times New Roman" w:eastAsia="Times New Roman" w:hAnsi="Times New Roman"/>
                <w:sz w:val="24"/>
                <w:szCs w:val="24"/>
                <w:lang w:eastAsia="ru-RU"/>
              </w:rPr>
              <w:t>Теличенко</w:t>
            </w:r>
            <w:proofErr w:type="spellEnd"/>
            <w:r w:rsidRPr="00FF2FED">
              <w:rPr>
                <w:rFonts w:ascii="Times New Roman" w:eastAsia="Times New Roman" w:hAnsi="Times New Roman"/>
                <w:sz w:val="24"/>
                <w:szCs w:val="24"/>
                <w:lang w:eastAsia="ru-RU"/>
              </w:rPr>
              <w:t xml:space="preserve"> В.И и др.; под </w:t>
            </w:r>
            <w:proofErr w:type="spellStart"/>
            <w:r w:rsidRPr="00FF2FED">
              <w:rPr>
                <w:rFonts w:ascii="Times New Roman" w:eastAsia="Times New Roman" w:hAnsi="Times New Roman"/>
                <w:sz w:val="24"/>
                <w:szCs w:val="24"/>
                <w:lang w:eastAsia="ru-RU"/>
              </w:rPr>
              <w:t>общ</w:t>
            </w:r>
            <w:proofErr w:type="gramStart"/>
            <w:r w:rsidRPr="00FF2FED">
              <w:rPr>
                <w:rFonts w:ascii="Times New Roman" w:eastAsia="Times New Roman" w:hAnsi="Times New Roman"/>
                <w:sz w:val="24"/>
                <w:szCs w:val="24"/>
                <w:lang w:eastAsia="ru-RU"/>
              </w:rPr>
              <w:t>.р</w:t>
            </w:r>
            <w:proofErr w:type="gramEnd"/>
            <w:r w:rsidRPr="00FF2FED">
              <w:rPr>
                <w:rFonts w:ascii="Times New Roman" w:eastAsia="Times New Roman" w:hAnsi="Times New Roman"/>
                <w:sz w:val="24"/>
                <w:szCs w:val="24"/>
                <w:lang w:eastAsia="ru-RU"/>
              </w:rPr>
              <w:t>ед</w:t>
            </w:r>
            <w:proofErr w:type="spellEnd"/>
            <w:r w:rsidRPr="00FF2FED">
              <w:rPr>
                <w:rFonts w:ascii="Times New Roman" w:eastAsia="Times New Roman" w:hAnsi="Times New Roman"/>
                <w:sz w:val="24"/>
                <w:szCs w:val="24"/>
                <w:lang w:eastAsia="ru-RU"/>
              </w:rPr>
              <w:t xml:space="preserve">. В.В. </w:t>
            </w:r>
            <w:proofErr w:type="spellStart"/>
            <w:r w:rsidRPr="00FF2FED">
              <w:rPr>
                <w:rFonts w:ascii="Times New Roman" w:eastAsia="Times New Roman" w:hAnsi="Times New Roman"/>
                <w:sz w:val="24"/>
                <w:szCs w:val="24"/>
                <w:lang w:eastAsia="ru-RU"/>
              </w:rPr>
              <w:lastRenderedPageBreak/>
              <w:t>Гутенева</w:t>
            </w:r>
            <w:proofErr w:type="spellEnd"/>
            <w:r w:rsidRPr="00FF2FED">
              <w:rPr>
                <w:rFonts w:ascii="Times New Roman" w:eastAsia="Times New Roman" w:hAnsi="Times New Roman"/>
                <w:sz w:val="24"/>
                <w:szCs w:val="24"/>
                <w:lang w:eastAsia="ru-RU"/>
              </w:rPr>
              <w:t>.</w:t>
            </w:r>
            <w:r w:rsidRPr="00FF2FED">
              <w:rPr>
                <w:rFonts w:ascii="Times New Roman" w:hAnsi="Times New Roman"/>
                <w:sz w:val="24"/>
                <w:szCs w:val="24"/>
              </w:rPr>
              <w:t xml:space="preserve"> «</w:t>
            </w:r>
            <w:r w:rsidRPr="00FF2FED">
              <w:rPr>
                <w:rFonts w:ascii="Times New Roman" w:eastAsia="Times New Roman" w:hAnsi="Times New Roman"/>
                <w:bCs/>
                <w:sz w:val="24"/>
                <w:szCs w:val="24"/>
                <w:lang w:eastAsia="ru-RU"/>
              </w:rPr>
              <w:t>Безопасность жизнедеятельности: Учебник для вузов».</w:t>
            </w:r>
            <w:r w:rsidRPr="00FF2FED">
              <w:rPr>
                <w:rFonts w:ascii="Times New Roman" w:eastAsia="Times New Roman" w:hAnsi="Times New Roman"/>
                <w:sz w:val="24"/>
                <w:szCs w:val="24"/>
                <w:lang w:eastAsia="ru-RU"/>
              </w:rPr>
              <w:t xml:space="preserve"> - М.-Волгоград: </w:t>
            </w:r>
            <w:proofErr w:type="spellStart"/>
            <w:r w:rsidRPr="00FF2FED">
              <w:rPr>
                <w:rFonts w:ascii="Times New Roman" w:eastAsia="Times New Roman" w:hAnsi="Times New Roman"/>
                <w:sz w:val="24"/>
                <w:szCs w:val="24"/>
                <w:lang w:eastAsia="ru-RU"/>
              </w:rPr>
              <w:t>ПринТерра</w:t>
            </w:r>
            <w:proofErr w:type="spellEnd"/>
            <w:r w:rsidRPr="00FF2FED">
              <w:rPr>
                <w:rFonts w:ascii="Times New Roman" w:eastAsia="Times New Roman" w:hAnsi="Times New Roman"/>
                <w:sz w:val="24"/>
                <w:szCs w:val="24"/>
                <w:lang w:eastAsia="ru-RU"/>
              </w:rPr>
              <w:t>, 2009. — 512 с.</w:t>
            </w:r>
          </w:p>
          <w:p w:rsidR="00042F2B" w:rsidRPr="00FF2FED" w:rsidRDefault="00042F2B" w:rsidP="00C67AE6">
            <w:pPr>
              <w:pStyle w:val="a6"/>
              <w:numPr>
                <w:ilvl w:val="0"/>
                <w:numId w:val="129"/>
              </w:numPr>
              <w:spacing w:after="0" w:line="240" w:lineRule="auto"/>
              <w:ind w:left="0" w:firstLine="0"/>
              <w:jc w:val="both"/>
              <w:rPr>
                <w:rFonts w:ascii="Times New Roman" w:eastAsia="Times New Roman" w:hAnsi="Times New Roman"/>
                <w:sz w:val="24"/>
                <w:szCs w:val="24"/>
                <w:lang w:eastAsia="ru-RU"/>
              </w:rPr>
            </w:pPr>
            <w:proofErr w:type="spellStart"/>
            <w:r w:rsidRPr="00FF2FED">
              <w:rPr>
                <w:rFonts w:ascii="Times New Roman" w:eastAsia="Times New Roman" w:hAnsi="Times New Roman"/>
                <w:sz w:val="24"/>
                <w:szCs w:val="24"/>
                <w:lang w:eastAsia="ru-RU"/>
              </w:rPr>
              <w:t>Алтунин</w:t>
            </w:r>
            <w:proofErr w:type="spellEnd"/>
            <w:r w:rsidRPr="00FF2FED">
              <w:rPr>
                <w:rFonts w:ascii="Times New Roman" w:eastAsia="Times New Roman" w:hAnsi="Times New Roman"/>
                <w:sz w:val="24"/>
                <w:szCs w:val="24"/>
                <w:lang w:eastAsia="ru-RU"/>
              </w:rPr>
              <w:t xml:space="preserve"> А.Т., /</w:t>
            </w:r>
            <w:proofErr w:type="spellStart"/>
            <w:r w:rsidRPr="00FF2FED">
              <w:rPr>
                <w:rFonts w:ascii="Times New Roman" w:eastAsia="Times New Roman" w:hAnsi="Times New Roman"/>
                <w:sz w:val="24"/>
                <w:szCs w:val="24"/>
                <w:lang w:eastAsia="ru-RU"/>
              </w:rPr>
              <w:t>Под</w:t>
            </w:r>
            <w:proofErr w:type="gramStart"/>
            <w:r w:rsidRPr="00FF2FED">
              <w:rPr>
                <w:rFonts w:ascii="Times New Roman" w:eastAsia="Times New Roman" w:hAnsi="Times New Roman"/>
                <w:sz w:val="24"/>
                <w:szCs w:val="24"/>
                <w:lang w:eastAsia="ru-RU"/>
              </w:rPr>
              <w:t>.р</w:t>
            </w:r>
            <w:proofErr w:type="gramEnd"/>
            <w:r w:rsidRPr="00FF2FED">
              <w:rPr>
                <w:rFonts w:ascii="Times New Roman" w:eastAsia="Times New Roman" w:hAnsi="Times New Roman"/>
                <w:sz w:val="24"/>
                <w:szCs w:val="24"/>
                <w:lang w:eastAsia="ru-RU"/>
              </w:rPr>
              <w:t>ед</w:t>
            </w:r>
            <w:proofErr w:type="spellEnd"/>
            <w:r w:rsidRPr="00FF2FED">
              <w:rPr>
                <w:rFonts w:ascii="Times New Roman" w:eastAsia="Times New Roman" w:hAnsi="Times New Roman"/>
                <w:sz w:val="24"/>
                <w:szCs w:val="24"/>
                <w:lang w:eastAsia="ru-RU"/>
              </w:rPr>
              <w:t xml:space="preserve">. А.Т. </w:t>
            </w:r>
            <w:proofErr w:type="spellStart"/>
            <w:r w:rsidRPr="00FF2FED">
              <w:rPr>
                <w:rFonts w:ascii="Times New Roman" w:eastAsia="Times New Roman" w:hAnsi="Times New Roman"/>
                <w:sz w:val="24"/>
                <w:szCs w:val="24"/>
                <w:lang w:eastAsia="ru-RU"/>
              </w:rPr>
              <w:t>Алтунина</w:t>
            </w:r>
            <w:proofErr w:type="spellEnd"/>
            <w:r w:rsidRPr="00FF2FED">
              <w:rPr>
                <w:rFonts w:ascii="Times New Roman" w:eastAsia="Times New Roman" w:hAnsi="Times New Roman"/>
                <w:sz w:val="24"/>
                <w:szCs w:val="24"/>
                <w:lang w:eastAsia="ru-RU"/>
              </w:rPr>
              <w:t xml:space="preserve"> « Гражданская оборона: учебное пособие» - М.: 2009.</w:t>
            </w:r>
          </w:p>
          <w:p w:rsidR="00042F2B" w:rsidRPr="00FF2FED" w:rsidRDefault="005D63CA" w:rsidP="00C67AE6">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20" w:history="1">
              <w:r w:rsidR="00042F2B" w:rsidRPr="00FF2FED">
                <w:rPr>
                  <w:rStyle w:val="af0"/>
                  <w:rFonts w:ascii="Times New Roman" w:eastAsia="Times New Roman" w:hAnsi="Times New Roman"/>
                  <w:color w:val="auto"/>
                  <w:sz w:val="24"/>
                  <w:szCs w:val="24"/>
                  <w:lang w:eastAsia="ru-RU"/>
                </w:rPr>
                <w:t>http://bezhede.ru/index.php?option=com_content&amp;view=article&amp;id=49&amp;Itemid=67</w:t>
              </w:r>
            </w:hyperlink>
          </w:p>
          <w:p w:rsidR="00042F2B" w:rsidRPr="00FF2FED" w:rsidRDefault="005D63CA" w:rsidP="00C67AE6">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21" w:history="1">
              <w:r w:rsidR="00042F2B" w:rsidRPr="00FF2FED">
                <w:rPr>
                  <w:rStyle w:val="af0"/>
                  <w:rFonts w:ascii="Times New Roman" w:eastAsia="Times New Roman" w:hAnsi="Times New Roman"/>
                  <w:color w:val="auto"/>
                  <w:sz w:val="24"/>
                  <w:szCs w:val="24"/>
                  <w:lang w:eastAsia="ru-RU"/>
                </w:rPr>
                <w:t>http://bookucheba.com/jiznedeyatelnosti-bjd-bezopasnost/negativnyie-faktoryi-proizvodstvennoy-17858.html</w:t>
              </w:r>
            </w:hyperlink>
          </w:p>
          <w:p w:rsidR="00042F2B" w:rsidRPr="00FF2FED" w:rsidRDefault="005D63CA" w:rsidP="00C67AE6">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22" w:history="1">
              <w:r w:rsidR="00042F2B" w:rsidRPr="00FF2FED">
                <w:rPr>
                  <w:rStyle w:val="af0"/>
                  <w:rFonts w:ascii="Times New Roman" w:eastAsia="Times New Roman" w:hAnsi="Times New Roman"/>
                  <w:color w:val="auto"/>
                  <w:sz w:val="24"/>
                  <w:szCs w:val="24"/>
                  <w:lang w:eastAsia="ru-RU"/>
                </w:rPr>
                <w:t>http://studentu-vuza.ru/bezopasnost-zhiznedeyatelnosti/shpargalki-beslatnyie/bzhd-i-ohrana-truda.html</w:t>
              </w:r>
            </w:hyperlink>
          </w:p>
          <w:p w:rsidR="00042F2B" w:rsidRPr="00FF2FED" w:rsidRDefault="005D63CA" w:rsidP="00C67AE6">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23" w:history="1">
              <w:r w:rsidR="00042F2B" w:rsidRPr="00FF2FED">
                <w:rPr>
                  <w:rStyle w:val="af0"/>
                  <w:rFonts w:ascii="Times New Roman" w:eastAsia="Times New Roman" w:hAnsi="Times New Roman"/>
                  <w:color w:val="auto"/>
                  <w:sz w:val="24"/>
                  <w:szCs w:val="24"/>
                  <w:lang w:eastAsia="ru-RU"/>
                </w:rPr>
                <w:t>http://lib.rus.ec/b/166458/read</w:t>
              </w:r>
            </w:hyperlink>
          </w:p>
          <w:p w:rsidR="00042F2B" w:rsidRPr="00FF2FED" w:rsidRDefault="005D63CA" w:rsidP="00C67AE6">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24" w:history="1">
              <w:r w:rsidR="00042F2B" w:rsidRPr="00FF2FED">
                <w:rPr>
                  <w:rStyle w:val="af0"/>
                  <w:rFonts w:ascii="Times New Roman" w:eastAsia="Times New Roman" w:hAnsi="Times New Roman"/>
                  <w:color w:val="auto"/>
                  <w:sz w:val="24"/>
                  <w:szCs w:val="24"/>
                  <w:lang w:eastAsia="ru-RU"/>
                </w:rPr>
                <w:t>http://uchebniki.ws/10981205/bzhd/meropriyatiya_radiatsionnoy_himicheskoy_zaschity</w:t>
              </w:r>
            </w:hyperlink>
          </w:p>
          <w:p w:rsidR="00042F2B" w:rsidRPr="00FF2FED" w:rsidRDefault="005D63CA" w:rsidP="00C67AE6">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25" w:history="1">
              <w:r w:rsidR="00042F2B" w:rsidRPr="00FF2FED">
                <w:rPr>
                  <w:rStyle w:val="af0"/>
                  <w:rFonts w:ascii="Times New Roman" w:eastAsia="Times New Roman" w:hAnsi="Times New Roman"/>
                  <w:color w:val="auto"/>
                  <w:sz w:val="24"/>
                  <w:szCs w:val="24"/>
                  <w:lang w:eastAsia="ru-RU"/>
                </w:rPr>
                <w:t>http://bookmeta.com/book/244-osnovy-protivodejstviya-terrorizmu-uchebnoe-posobie-laftullin-gf/12-21-gosudarstvennaya-strategiya-protivodejstviya-terrorizmu-v-rossijskoj-federacii.html</w:t>
              </w:r>
            </w:hyperlink>
          </w:p>
          <w:p w:rsidR="00042F2B" w:rsidRPr="00FF2FED" w:rsidRDefault="005D63CA" w:rsidP="00C67AE6">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26" w:history="1">
              <w:r w:rsidR="00042F2B" w:rsidRPr="00FF2FED">
                <w:rPr>
                  <w:rStyle w:val="af0"/>
                  <w:rFonts w:ascii="Times New Roman" w:eastAsia="Times New Roman" w:hAnsi="Times New Roman"/>
                  <w:color w:val="auto"/>
                  <w:sz w:val="24"/>
                  <w:szCs w:val="24"/>
                  <w:lang w:eastAsia="ru-RU"/>
                </w:rPr>
                <w:t>http://www.plam.ru/ucebnik/bezopasnost_zhiznedejatelnosti_uchebnoe_posobie/p2.php</w:t>
              </w:r>
            </w:hyperlink>
          </w:p>
          <w:p w:rsidR="00042F2B" w:rsidRPr="00FF2FED" w:rsidRDefault="005D63CA" w:rsidP="00C67AE6">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27" w:history="1">
              <w:r w:rsidR="00042F2B" w:rsidRPr="00FF2FED">
                <w:rPr>
                  <w:rStyle w:val="af0"/>
                  <w:rFonts w:ascii="Times New Roman" w:eastAsia="Times New Roman" w:hAnsi="Times New Roman"/>
                  <w:color w:val="auto"/>
                  <w:sz w:val="24"/>
                  <w:szCs w:val="24"/>
                  <w:lang w:eastAsia="ru-RU"/>
                </w:rPr>
                <w:t>http://nsportal.ru/shkola/osnovy-bezopasnosti-zhiznedeyatelnosti/library/metodicheskie-rekomendacii-po-vypolneniyu-0</w:t>
              </w:r>
            </w:hyperlink>
          </w:p>
          <w:p w:rsidR="00042F2B" w:rsidRPr="00FF2FED" w:rsidRDefault="005D63CA" w:rsidP="00C67AE6">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28" w:history="1">
              <w:r w:rsidR="00042F2B" w:rsidRPr="00FF2FED">
                <w:rPr>
                  <w:rStyle w:val="af0"/>
                  <w:color w:val="auto"/>
                  <w:sz w:val="24"/>
                  <w:szCs w:val="24"/>
                </w:rPr>
                <w:t>http://bgdstud.ru/voprosy-i-otvety-bzhd/513-koncepciya-priemlemogo-dopustimogo-riska-ponyatie-riska.html</w:t>
              </w:r>
            </w:hyperlink>
          </w:p>
          <w:p w:rsidR="00042F2B" w:rsidRPr="00FF2FED" w:rsidRDefault="005D63CA" w:rsidP="00C67AE6">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29" w:history="1">
              <w:r w:rsidR="00042F2B" w:rsidRPr="00FF2FED">
                <w:rPr>
                  <w:rStyle w:val="af0"/>
                  <w:rFonts w:ascii="Times New Roman" w:eastAsia="Times New Roman" w:hAnsi="Times New Roman"/>
                  <w:color w:val="auto"/>
                  <w:sz w:val="24"/>
                  <w:szCs w:val="24"/>
                  <w:lang w:eastAsia="ru-RU"/>
                </w:rPr>
                <w:t>http://portfolio.simplog.ru/posts/1126-istoriya-rossiyskoy-armii</w:t>
              </w:r>
            </w:hyperlink>
          </w:p>
          <w:p w:rsidR="00042F2B" w:rsidRPr="00FF2FED" w:rsidRDefault="005D63CA" w:rsidP="00C67AE6">
            <w:pPr>
              <w:pStyle w:val="a6"/>
              <w:numPr>
                <w:ilvl w:val="0"/>
                <w:numId w:val="129"/>
              </w:numPr>
              <w:spacing w:after="0" w:line="240" w:lineRule="auto"/>
              <w:ind w:left="0" w:firstLine="0"/>
              <w:jc w:val="both"/>
              <w:rPr>
                <w:rFonts w:ascii="Times New Roman" w:eastAsia="Times New Roman" w:hAnsi="Times New Roman"/>
                <w:sz w:val="24"/>
                <w:szCs w:val="24"/>
                <w:lang w:eastAsia="ru-RU"/>
              </w:rPr>
            </w:pPr>
            <w:hyperlink r:id="rId30" w:history="1">
              <w:r w:rsidR="00042F2B" w:rsidRPr="00FF2FED">
                <w:rPr>
                  <w:rStyle w:val="af0"/>
                  <w:rFonts w:ascii="Times New Roman" w:eastAsia="Times New Roman" w:hAnsi="Times New Roman"/>
                  <w:color w:val="auto"/>
                  <w:sz w:val="24"/>
                  <w:szCs w:val="24"/>
                  <w:lang w:eastAsia="ru-RU"/>
                </w:rPr>
                <w:t>http://army-news.ru/2013/03/budushhee-vooruzhennyx-sil-rossii-zakladyvaetsya-segodnya/</w:t>
              </w:r>
            </w:hyperlink>
          </w:p>
          <w:p w:rsidR="00042F2B" w:rsidRPr="00FF2FED" w:rsidRDefault="00042F2B" w:rsidP="00C67AE6">
            <w:pPr>
              <w:jc w:val="both"/>
              <w:rPr>
                <w:b/>
                <w:bCs/>
                <w:sz w:val="16"/>
                <w:szCs w:val="16"/>
              </w:rPr>
            </w:pPr>
          </w:p>
        </w:tc>
      </w:tr>
    </w:tbl>
    <w:p w:rsidR="00042F2B" w:rsidRPr="00FF2FED" w:rsidRDefault="00042F2B" w:rsidP="00261F46"/>
    <w:p w:rsidR="00261F46" w:rsidRPr="00FF2FED" w:rsidRDefault="00261F46" w:rsidP="00261F46"/>
    <w:bookmarkEnd w:id="0"/>
    <w:p w:rsidR="00504AFB" w:rsidRPr="00FF2FED" w:rsidRDefault="005D63CA" w:rsidP="00654F7E">
      <w:pPr>
        <w:rPr>
          <w:b/>
          <w:bCs/>
        </w:rPr>
      </w:pPr>
      <w:r>
        <w:rPr>
          <w:b/>
          <w:bCs/>
        </w:rPr>
        <w:br w:type="page"/>
      </w:r>
      <w:r w:rsidR="00654F7E" w:rsidRPr="00FF2FED">
        <w:rPr>
          <w:b/>
          <w:bCs/>
        </w:rPr>
        <w:lastRenderedPageBreak/>
        <w:t>Приложение</w:t>
      </w:r>
      <w:r w:rsidR="00BC083A" w:rsidRPr="00FF2FED">
        <w:rPr>
          <w:b/>
          <w:bCs/>
        </w:rPr>
        <w:t xml:space="preserve"> №1 </w:t>
      </w:r>
      <w:r w:rsidR="00654F7E" w:rsidRPr="00FF2FED">
        <w:rPr>
          <w:b/>
          <w:bCs/>
        </w:rPr>
        <w:t xml:space="preserve"> </w:t>
      </w:r>
      <w:proofErr w:type="gramStart"/>
      <w:r w:rsidR="00654F7E" w:rsidRPr="00FF2FED">
        <w:rPr>
          <w:b/>
          <w:bCs/>
        </w:rPr>
        <w:t>к</w:t>
      </w:r>
      <w:proofErr w:type="gramEnd"/>
      <w:r w:rsidR="00654F7E" w:rsidRPr="00FF2FED">
        <w:rPr>
          <w:b/>
          <w:bCs/>
        </w:rPr>
        <w:t xml:space="preserve"> КОС УД «БЖ»</w:t>
      </w:r>
    </w:p>
    <w:p w:rsidR="00654F7E" w:rsidRPr="00FF2FED" w:rsidRDefault="00654F7E" w:rsidP="00654F7E"/>
    <w:p w:rsidR="00654F7E" w:rsidRPr="00FF2FED" w:rsidRDefault="00654F7E" w:rsidP="00654F7E">
      <w:pPr>
        <w:rPr>
          <w:b/>
          <w:bCs/>
        </w:rPr>
      </w:pPr>
      <w:r w:rsidRPr="00FF2FED">
        <w:rPr>
          <w:b/>
          <w:bCs/>
        </w:rPr>
        <w:t xml:space="preserve">Тест к зачету </w:t>
      </w:r>
      <w:r w:rsidRPr="00FF2FED">
        <w:rPr>
          <w:b/>
          <w:bCs/>
        </w:rPr>
        <w:tab/>
        <w:t>Вариант №</w:t>
      </w:r>
      <w:r w:rsidR="008524CF">
        <w:rPr>
          <w:b/>
          <w:bCs/>
        </w:rPr>
        <w:t>__</w:t>
      </w:r>
    </w:p>
    <w:p w:rsidR="00654F7E" w:rsidRPr="00FF2FED" w:rsidRDefault="00654F7E" w:rsidP="00654F7E">
      <w:pPr>
        <w:rPr>
          <w:b/>
          <w:bCs/>
        </w:rPr>
      </w:pPr>
    </w:p>
    <w:p w:rsidR="00654F7E" w:rsidRPr="00FF2FED" w:rsidRDefault="00654F7E" w:rsidP="00654F7E">
      <w:r w:rsidRPr="00FF2FED">
        <w:rPr>
          <w:b/>
        </w:rPr>
        <w:t>1. Предметом изучения дисциплины «Безопасность жизнедеятельности» является</w:t>
      </w:r>
    </w:p>
    <w:p w:rsidR="00654F7E" w:rsidRPr="00FF2FED" w:rsidRDefault="00654F7E" w:rsidP="001517E1">
      <w:pPr>
        <w:numPr>
          <w:ilvl w:val="0"/>
          <w:numId w:val="68"/>
        </w:numPr>
      </w:pPr>
      <w:r w:rsidRPr="00FF2FED">
        <w:t>Жизнедеятельность человека</w:t>
      </w:r>
    </w:p>
    <w:p w:rsidR="00654F7E" w:rsidRPr="00FF2FED" w:rsidRDefault="00654F7E" w:rsidP="001517E1">
      <w:pPr>
        <w:numPr>
          <w:ilvl w:val="0"/>
          <w:numId w:val="68"/>
        </w:numPr>
      </w:pPr>
      <w:r w:rsidRPr="00FF2FED">
        <w:t>Здоровье человека</w:t>
      </w:r>
    </w:p>
    <w:p w:rsidR="00654F7E" w:rsidRPr="00FF2FED" w:rsidRDefault="00654F7E" w:rsidP="001517E1">
      <w:pPr>
        <w:numPr>
          <w:ilvl w:val="0"/>
          <w:numId w:val="68"/>
        </w:numPr>
      </w:pPr>
      <w:r w:rsidRPr="00FF2FED">
        <w:t>Опасности</w:t>
      </w:r>
    </w:p>
    <w:p w:rsidR="00654F7E" w:rsidRPr="00FF2FED" w:rsidRDefault="00654F7E" w:rsidP="001517E1">
      <w:pPr>
        <w:numPr>
          <w:ilvl w:val="0"/>
          <w:numId w:val="68"/>
        </w:numPr>
      </w:pPr>
      <w:r w:rsidRPr="00FF2FED">
        <w:t>Среда обитания</w:t>
      </w:r>
    </w:p>
    <w:p w:rsidR="00654F7E" w:rsidRPr="00FF2FED" w:rsidRDefault="00654F7E" w:rsidP="00654F7E">
      <w:pPr>
        <w:rPr>
          <w:b/>
        </w:rPr>
      </w:pPr>
      <w:r w:rsidRPr="00FF2FED">
        <w:rPr>
          <w:b/>
        </w:rPr>
        <w:t>2. Какая фаза развития чрезвычайной ситуации является первой?</w:t>
      </w:r>
    </w:p>
    <w:p w:rsidR="00654F7E" w:rsidRPr="00FF2FED" w:rsidRDefault="00654F7E" w:rsidP="001517E1">
      <w:pPr>
        <w:numPr>
          <w:ilvl w:val="0"/>
          <w:numId w:val="69"/>
        </w:numPr>
      </w:pPr>
      <w:r w:rsidRPr="00FF2FED">
        <w:t>Инициирование чрезвычайного события</w:t>
      </w:r>
    </w:p>
    <w:p w:rsidR="00654F7E" w:rsidRPr="00FF2FED" w:rsidRDefault="00654F7E" w:rsidP="001517E1">
      <w:pPr>
        <w:numPr>
          <w:ilvl w:val="0"/>
          <w:numId w:val="69"/>
        </w:numPr>
      </w:pPr>
      <w:r w:rsidRPr="00FF2FED">
        <w:t>Отклонение от нормального состояния</w:t>
      </w:r>
    </w:p>
    <w:p w:rsidR="00654F7E" w:rsidRPr="00FF2FED" w:rsidRDefault="00654F7E" w:rsidP="001517E1">
      <w:pPr>
        <w:numPr>
          <w:ilvl w:val="0"/>
          <w:numId w:val="69"/>
        </w:numPr>
      </w:pPr>
      <w:r w:rsidRPr="00FF2FED">
        <w:t>Появление фактора неустойчивости</w:t>
      </w:r>
    </w:p>
    <w:p w:rsidR="00654F7E" w:rsidRPr="00FF2FED" w:rsidRDefault="00654F7E" w:rsidP="00654F7E">
      <w:pPr>
        <w:numPr>
          <w:ilvl w:val="0"/>
          <w:numId w:val="69"/>
        </w:numPr>
      </w:pPr>
      <w:r w:rsidRPr="00FF2FED">
        <w:t>Процесс чрезвычайного события</w:t>
      </w:r>
    </w:p>
    <w:p w:rsidR="00654F7E" w:rsidRPr="00FF2FED" w:rsidRDefault="00654F7E" w:rsidP="00654F7E">
      <w:r w:rsidRPr="00FF2FED">
        <w:rPr>
          <w:b/>
        </w:rPr>
        <w:t>3.Что является причиной испускания ионизирующего излучения?</w:t>
      </w:r>
    </w:p>
    <w:p w:rsidR="00654F7E" w:rsidRPr="00FF2FED" w:rsidRDefault="00654F7E" w:rsidP="001517E1">
      <w:pPr>
        <w:numPr>
          <w:ilvl w:val="0"/>
          <w:numId w:val="70"/>
        </w:numPr>
      </w:pPr>
      <w:r w:rsidRPr="00FF2FED">
        <w:t>Высокая реакционная способность химических элементов</w:t>
      </w:r>
    </w:p>
    <w:p w:rsidR="00654F7E" w:rsidRPr="00FF2FED" w:rsidRDefault="00654F7E" w:rsidP="001517E1">
      <w:pPr>
        <w:numPr>
          <w:ilvl w:val="0"/>
          <w:numId w:val="70"/>
        </w:numPr>
      </w:pPr>
      <w:r w:rsidRPr="00FF2FED">
        <w:t>Нестабильность атомного ядра некоторых химических элементов</w:t>
      </w:r>
    </w:p>
    <w:p w:rsidR="00654F7E" w:rsidRPr="00FF2FED" w:rsidRDefault="00654F7E" w:rsidP="001517E1">
      <w:pPr>
        <w:numPr>
          <w:ilvl w:val="0"/>
          <w:numId w:val="70"/>
        </w:numPr>
      </w:pPr>
      <w:r w:rsidRPr="00FF2FED">
        <w:t>Высокая скорость некоторых химических реакций</w:t>
      </w:r>
    </w:p>
    <w:p w:rsidR="00654F7E" w:rsidRPr="00FF2FED" w:rsidRDefault="008524CF" w:rsidP="001517E1">
      <w:pPr>
        <w:numPr>
          <w:ilvl w:val="0"/>
          <w:numId w:val="70"/>
        </w:numPr>
      </w:pPr>
      <w:r>
        <w:t>Высокие температуры</w:t>
      </w:r>
    </w:p>
    <w:p w:rsidR="00654F7E" w:rsidRPr="00FF2FED" w:rsidRDefault="00654F7E" w:rsidP="00654F7E">
      <w:r w:rsidRPr="00FF2FED">
        <w:rPr>
          <w:b/>
        </w:rPr>
        <w:t>4. В каких единицах измеряется интенсивность шума?</w:t>
      </w:r>
    </w:p>
    <w:p w:rsidR="00654F7E" w:rsidRPr="00FF2FED" w:rsidRDefault="00654F7E" w:rsidP="001517E1">
      <w:pPr>
        <w:numPr>
          <w:ilvl w:val="0"/>
          <w:numId w:val="71"/>
        </w:numPr>
      </w:pPr>
      <w:r w:rsidRPr="00FF2FED">
        <w:t>В герцах</w:t>
      </w:r>
    </w:p>
    <w:p w:rsidR="00654F7E" w:rsidRPr="00FF2FED" w:rsidRDefault="00654F7E" w:rsidP="001517E1">
      <w:pPr>
        <w:numPr>
          <w:ilvl w:val="0"/>
          <w:numId w:val="71"/>
        </w:numPr>
      </w:pPr>
      <w:r w:rsidRPr="00FF2FED">
        <w:t>В децибелах или в герцах</w:t>
      </w:r>
    </w:p>
    <w:p w:rsidR="00654F7E" w:rsidRPr="00FF2FED" w:rsidRDefault="00654F7E" w:rsidP="001517E1">
      <w:pPr>
        <w:numPr>
          <w:ilvl w:val="0"/>
          <w:numId w:val="71"/>
        </w:numPr>
      </w:pPr>
      <w:r w:rsidRPr="00FF2FED">
        <w:t>В бэрах</w:t>
      </w:r>
    </w:p>
    <w:p w:rsidR="00654F7E" w:rsidRPr="00FF2FED" w:rsidRDefault="00654F7E" w:rsidP="00654F7E">
      <w:pPr>
        <w:numPr>
          <w:ilvl w:val="0"/>
          <w:numId w:val="71"/>
        </w:numPr>
      </w:pPr>
      <w:r w:rsidRPr="00FF2FED">
        <w:t>В децибелах</w:t>
      </w:r>
    </w:p>
    <w:p w:rsidR="00654F7E" w:rsidRPr="00FF2FED" w:rsidRDefault="00654F7E" w:rsidP="00654F7E">
      <w:r w:rsidRPr="00FF2FED">
        <w:rPr>
          <w:b/>
        </w:rPr>
        <w:t>5. Противогаз является средством защиты</w:t>
      </w:r>
    </w:p>
    <w:p w:rsidR="00654F7E" w:rsidRPr="00FF2FED" w:rsidRDefault="00654F7E" w:rsidP="001517E1">
      <w:pPr>
        <w:numPr>
          <w:ilvl w:val="0"/>
          <w:numId w:val="72"/>
        </w:numPr>
      </w:pPr>
      <w:r w:rsidRPr="00FF2FED">
        <w:t>Органов дыхания</w:t>
      </w:r>
    </w:p>
    <w:p w:rsidR="00654F7E" w:rsidRPr="00FF2FED" w:rsidRDefault="00654F7E" w:rsidP="001517E1">
      <w:pPr>
        <w:numPr>
          <w:ilvl w:val="0"/>
          <w:numId w:val="72"/>
        </w:numPr>
      </w:pPr>
      <w:r w:rsidRPr="00FF2FED">
        <w:t>Органов дыхания и зрения</w:t>
      </w:r>
    </w:p>
    <w:p w:rsidR="00654F7E" w:rsidRPr="00FF2FED" w:rsidRDefault="00654F7E" w:rsidP="001517E1">
      <w:pPr>
        <w:numPr>
          <w:ilvl w:val="0"/>
          <w:numId w:val="72"/>
        </w:numPr>
      </w:pPr>
      <w:r w:rsidRPr="00FF2FED">
        <w:t>Органов пищеварения</w:t>
      </w:r>
    </w:p>
    <w:p w:rsidR="00654F7E" w:rsidRPr="00FF2FED" w:rsidRDefault="00654F7E" w:rsidP="001517E1">
      <w:pPr>
        <w:numPr>
          <w:ilvl w:val="0"/>
          <w:numId w:val="72"/>
        </w:numPr>
      </w:pPr>
      <w:r w:rsidRPr="00FF2FED">
        <w:t>Органо</w:t>
      </w:r>
      <w:r w:rsidR="008524CF">
        <w:t>в дыхания, зрения и пищеварения</w:t>
      </w:r>
    </w:p>
    <w:p w:rsidR="00654F7E" w:rsidRPr="00FF2FED" w:rsidRDefault="00654F7E" w:rsidP="00654F7E">
      <w:r w:rsidRPr="00FF2FED">
        <w:rPr>
          <w:b/>
        </w:rPr>
        <w:t>6. Относятся ли к экологически опасным веществам тяжелые металлы?</w:t>
      </w:r>
    </w:p>
    <w:p w:rsidR="00654F7E" w:rsidRPr="00FF2FED" w:rsidRDefault="00654F7E" w:rsidP="001517E1">
      <w:pPr>
        <w:numPr>
          <w:ilvl w:val="0"/>
          <w:numId w:val="73"/>
        </w:numPr>
      </w:pPr>
      <w:r w:rsidRPr="00FF2FED">
        <w:t>Да</w:t>
      </w:r>
    </w:p>
    <w:p w:rsidR="00654F7E" w:rsidRPr="00FF2FED" w:rsidRDefault="00654F7E" w:rsidP="001517E1">
      <w:pPr>
        <w:numPr>
          <w:ilvl w:val="0"/>
          <w:numId w:val="73"/>
        </w:numPr>
      </w:pPr>
      <w:r w:rsidRPr="00FF2FED">
        <w:t>Нет</w:t>
      </w:r>
    </w:p>
    <w:p w:rsidR="00654F7E" w:rsidRPr="00FF2FED" w:rsidRDefault="00654F7E" w:rsidP="001517E1">
      <w:pPr>
        <w:numPr>
          <w:ilvl w:val="0"/>
          <w:numId w:val="73"/>
        </w:numPr>
      </w:pPr>
      <w:r w:rsidRPr="00FF2FED">
        <w:t>Нет, так как они нерастворимы в воде</w:t>
      </w:r>
    </w:p>
    <w:p w:rsidR="00654F7E" w:rsidRPr="00FF2FED" w:rsidRDefault="008524CF" w:rsidP="001517E1">
      <w:pPr>
        <w:numPr>
          <w:ilvl w:val="0"/>
          <w:numId w:val="73"/>
        </w:numPr>
      </w:pPr>
      <w:r>
        <w:t>Да, но их опасность невелика</w:t>
      </w:r>
    </w:p>
    <w:p w:rsidR="00654F7E" w:rsidRPr="00FF2FED" w:rsidRDefault="00654F7E" w:rsidP="00654F7E">
      <w:r w:rsidRPr="00FF2FED">
        <w:rPr>
          <w:b/>
        </w:rPr>
        <w:t>7. Не бывает огнетушителей ...</w:t>
      </w:r>
    </w:p>
    <w:p w:rsidR="00654F7E" w:rsidRPr="00FF2FED" w:rsidRDefault="00654F7E" w:rsidP="001517E1">
      <w:pPr>
        <w:numPr>
          <w:ilvl w:val="0"/>
          <w:numId w:val="74"/>
        </w:numPr>
      </w:pPr>
      <w:proofErr w:type="gramStart"/>
      <w:r w:rsidRPr="00FF2FED">
        <w:t>Аэрозольных</w:t>
      </w:r>
      <w:proofErr w:type="gramEnd"/>
    </w:p>
    <w:p w:rsidR="00654F7E" w:rsidRPr="00FF2FED" w:rsidRDefault="00654F7E" w:rsidP="001517E1">
      <w:pPr>
        <w:numPr>
          <w:ilvl w:val="0"/>
          <w:numId w:val="74"/>
        </w:numPr>
      </w:pPr>
      <w:proofErr w:type="gramStart"/>
      <w:r w:rsidRPr="00FF2FED">
        <w:t>Комбинированных</w:t>
      </w:r>
      <w:proofErr w:type="gramEnd"/>
    </w:p>
    <w:p w:rsidR="00654F7E" w:rsidRPr="00FF2FED" w:rsidRDefault="00654F7E" w:rsidP="001517E1">
      <w:pPr>
        <w:numPr>
          <w:ilvl w:val="0"/>
          <w:numId w:val="74"/>
        </w:numPr>
      </w:pPr>
      <w:proofErr w:type="gramStart"/>
      <w:r w:rsidRPr="00FF2FED">
        <w:t>Углекислых</w:t>
      </w:r>
      <w:proofErr w:type="gramEnd"/>
    </w:p>
    <w:p w:rsidR="00654F7E" w:rsidRPr="00FF2FED" w:rsidRDefault="008524CF" w:rsidP="001517E1">
      <w:pPr>
        <w:numPr>
          <w:ilvl w:val="0"/>
          <w:numId w:val="74"/>
        </w:numPr>
      </w:pPr>
      <w:proofErr w:type="gramStart"/>
      <w:r>
        <w:t>пенных</w:t>
      </w:r>
      <w:proofErr w:type="gramEnd"/>
    </w:p>
    <w:p w:rsidR="00654F7E" w:rsidRPr="00FF2FED" w:rsidRDefault="00654F7E" w:rsidP="00654F7E">
      <w:r w:rsidRPr="00FF2FED">
        <w:rPr>
          <w:b/>
        </w:rPr>
        <w:t>8. Чем нужно смачивать ватно-марлевую повязку при угрозе отравления хлором?</w:t>
      </w:r>
    </w:p>
    <w:p w:rsidR="00654F7E" w:rsidRPr="00FF2FED" w:rsidRDefault="00654F7E" w:rsidP="001517E1">
      <w:pPr>
        <w:numPr>
          <w:ilvl w:val="0"/>
          <w:numId w:val="75"/>
        </w:numPr>
      </w:pPr>
      <w:r w:rsidRPr="00FF2FED">
        <w:t>Раствором кислоты</w:t>
      </w:r>
    </w:p>
    <w:p w:rsidR="00654F7E" w:rsidRPr="00FF2FED" w:rsidRDefault="00654F7E" w:rsidP="001517E1">
      <w:pPr>
        <w:numPr>
          <w:ilvl w:val="0"/>
          <w:numId w:val="75"/>
        </w:numPr>
      </w:pPr>
      <w:r w:rsidRPr="00FF2FED">
        <w:t>Водой или 2 - процентным раствором питьевой соды</w:t>
      </w:r>
    </w:p>
    <w:p w:rsidR="00654F7E" w:rsidRPr="00FF2FED" w:rsidRDefault="00654F7E" w:rsidP="001517E1">
      <w:pPr>
        <w:numPr>
          <w:ilvl w:val="0"/>
          <w:numId w:val="75"/>
        </w:numPr>
      </w:pPr>
      <w:r w:rsidRPr="00FF2FED">
        <w:t>Раствором щелочи</w:t>
      </w:r>
    </w:p>
    <w:p w:rsidR="00654F7E" w:rsidRPr="00FF2FED" w:rsidRDefault="008524CF" w:rsidP="001517E1">
      <w:pPr>
        <w:numPr>
          <w:ilvl w:val="0"/>
          <w:numId w:val="75"/>
        </w:numPr>
      </w:pPr>
      <w:r>
        <w:t>Только водой</w:t>
      </w:r>
    </w:p>
    <w:p w:rsidR="00654F7E" w:rsidRPr="00FF2FED" w:rsidRDefault="00654F7E" w:rsidP="00654F7E">
      <w:r w:rsidRPr="00FF2FED">
        <w:rPr>
          <w:b/>
        </w:rPr>
        <w:t>9. Меры пожарной безопасности - это ....</w:t>
      </w:r>
    </w:p>
    <w:p w:rsidR="00654F7E" w:rsidRPr="00FF2FED" w:rsidRDefault="00654F7E" w:rsidP="001517E1">
      <w:pPr>
        <w:numPr>
          <w:ilvl w:val="0"/>
          <w:numId w:val="76"/>
        </w:numPr>
      </w:pPr>
      <w:r w:rsidRPr="00FF2FED">
        <w:t>правила по обеспечению пожарной безопасности</w:t>
      </w:r>
    </w:p>
    <w:p w:rsidR="00654F7E" w:rsidRPr="00FF2FED" w:rsidRDefault="00654F7E" w:rsidP="001517E1">
      <w:pPr>
        <w:numPr>
          <w:ilvl w:val="0"/>
          <w:numId w:val="76"/>
        </w:numPr>
      </w:pPr>
      <w:r w:rsidRPr="00FF2FED">
        <w:t>действия по обеспечению пожарной безопасности</w:t>
      </w:r>
    </w:p>
    <w:p w:rsidR="00654F7E" w:rsidRPr="00FF2FED" w:rsidRDefault="00654F7E" w:rsidP="001517E1">
      <w:pPr>
        <w:numPr>
          <w:ilvl w:val="0"/>
          <w:numId w:val="76"/>
        </w:numPr>
      </w:pPr>
      <w:r w:rsidRPr="00FF2FED">
        <w:t>условия обеспечения пожарной безопасности</w:t>
      </w:r>
    </w:p>
    <w:p w:rsidR="00654F7E" w:rsidRPr="00FF2FED" w:rsidRDefault="00654F7E" w:rsidP="001517E1">
      <w:pPr>
        <w:numPr>
          <w:ilvl w:val="0"/>
          <w:numId w:val="76"/>
        </w:numPr>
      </w:pPr>
      <w:r w:rsidRPr="00FF2FED">
        <w:t>требования по об</w:t>
      </w:r>
      <w:r w:rsidR="008524CF">
        <w:t>еспечению пожарной безопасности</w:t>
      </w:r>
    </w:p>
    <w:p w:rsidR="00654F7E" w:rsidRPr="00FF2FED" w:rsidRDefault="00654F7E" w:rsidP="00654F7E">
      <w:r w:rsidRPr="00FF2FED">
        <w:rPr>
          <w:b/>
        </w:rPr>
        <w:t>10. Гражданская оборона в РФ функционирует по принципу</w:t>
      </w:r>
    </w:p>
    <w:p w:rsidR="00654F7E" w:rsidRPr="00FF2FED" w:rsidRDefault="00654F7E" w:rsidP="001517E1">
      <w:pPr>
        <w:numPr>
          <w:ilvl w:val="0"/>
          <w:numId w:val="77"/>
        </w:numPr>
      </w:pPr>
      <w:proofErr w:type="gramStart"/>
      <w:r w:rsidRPr="00FF2FED">
        <w:t>Территориальному</w:t>
      </w:r>
      <w:proofErr w:type="gramEnd"/>
    </w:p>
    <w:p w:rsidR="00654F7E" w:rsidRPr="00FF2FED" w:rsidRDefault="00654F7E" w:rsidP="001517E1">
      <w:pPr>
        <w:numPr>
          <w:ilvl w:val="0"/>
          <w:numId w:val="77"/>
        </w:numPr>
      </w:pPr>
      <w:r w:rsidRPr="00FF2FED">
        <w:t>Территориальн</w:t>
      </w:r>
      <w:proofErr w:type="gramStart"/>
      <w:r w:rsidRPr="00FF2FED">
        <w:t>о-</w:t>
      </w:r>
      <w:proofErr w:type="gramEnd"/>
      <w:r w:rsidRPr="00FF2FED">
        <w:t xml:space="preserve"> производственному</w:t>
      </w:r>
    </w:p>
    <w:p w:rsidR="00654F7E" w:rsidRPr="00FF2FED" w:rsidRDefault="00654F7E" w:rsidP="001517E1">
      <w:pPr>
        <w:numPr>
          <w:ilvl w:val="0"/>
          <w:numId w:val="77"/>
        </w:numPr>
      </w:pPr>
      <w:proofErr w:type="gramStart"/>
      <w:r w:rsidRPr="00FF2FED">
        <w:lastRenderedPageBreak/>
        <w:t>Производственному</w:t>
      </w:r>
      <w:proofErr w:type="gramEnd"/>
    </w:p>
    <w:p w:rsidR="00654F7E" w:rsidRPr="00FF2FED" w:rsidRDefault="008524CF" w:rsidP="001517E1">
      <w:pPr>
        <w:numPr>
          <w:ilvl w:val="0"/>
          <w:numId w:val="77"/>
        </w:numPr>
      </w:pPr>
      <w:proofErr w:type="gramStart"/>
      <w:r>
        <w:t>Военно-административному</w:t>
      </w:r>
      <w:proofErr w:type="gramEnd"/>
    </w:p>
    <w:p w:rsidR="00654F7E" w:rsidRPr="00FF2FED" w:rsidRDefault="00654F7E" w:rsidP="00654F7E">
      <w:r w:rsidRPr="00FF2FED">
        <w:rPr>
          <w:b/>
        </w:rPr>
        <w:t>11. С каким явлением связано отрицательное влияние вибрации на организм человека?</w:t>
      </w:r>
    </w:p>
    <w:p w:rsidR="00654F7E" w:rsidRPr="00FF2FED" w:rsidRDefault="00654F7E" w:rsidP="001517E1">
      <w:pPr>
        <w:numPr>
          <w:ilvl w:val="0"/>
          <w:numId w:val="78"/>
        </w:numPr>
      </w:pPr>
      <w:r w:rsidRPr="00FF2FED">
        <w:t>С шумом</w:t>
      </w:r>
    </w:p>
    <w:p w:rsidR="00654F7E" w:rsidRPr="00FF2FED" w:rsidRDefault="00654F7E" w:rsidP="001517E1">
      <w:pPr>
        <w:numPr>
          <w:ilvl w:val="0"/>
          <w:numId w:val="78"/>
        </w:numPr>
      </w:pPr>
      <w:r w:rsidRPr="00FF2FED">
        <w:t>Со статической нагрузкой</w:t>
      </w:r>
    </w:p>
    <w:p w:rsidR="00654F7E" w:rsidRPr="00FF2FED" w:rsidRDefault="00654F7E" w:rsidP="001517E1">
      <w:pPr>
        <w:numPr>
          <w:ilvl w:val="0"/>
          <w:numId w:val="78"/>
        </w:numPr>
      </w:pPr>
      <w:r w:rsidRPr="00FF2FED">
        <w:t>С явлением резонанса</w:t>
      </w:r>
    </w:p>
    <w:p w:rsidR="00654F7E" w:rsidRPr="00FF2FED" w:rsidRDefault="008524CF" w:rsidP="001517E1">
      <w:pPr>
        <w:numPr>
          <w:ilvl w:val="0"/>
          <w:numId w:val="78"/>
        </w:numPr>
      </w:pPr>
      <w:r>
        <w:t>С процессами торможения</w:t>
      </w:r>
    </w:p>
    <w:p w:rsidR="00654F7E" w:rsidRPr="00FF2FED" w:rsidRDefault="00654F7E" w:rsidP="00654F7E">
      <w:r w:rsidRPr="00FF2FED">
        <w:rPr>
          <w:b/>
        </w:rPr>
        <w:t>12. К поражающим факторам ядерного взрыва не относится</w:t>
      </w:r>
    </w:p>
    <w:p w:rsidR="00654F7E" w:rsidRPr="00FF2FED" w:rsidRDefault="00654F7E" w:rsidP="001517E1">
      <w:pPr>
        <w:numPr>
          <w:ilvl w:val="0"/>
          <w:numId w:val="79"/>
        </w:numPr>
        <w:rPr>
          <w:b/>
        </w:rPr>
      </w:pPr>
      <w:r w:rsidRPr="00FF2FED">
        <w:t>Проникающая радиация</w:t>
      </w:r>
    </w:p>
    <w:p w:rsidR="00654F7E" w:rsidRPr="00FF2FED" w:rsidRDefault="00654F7E" w:rsidP="001517E1">
      <w:pPr>
        <w:numPr>
          <w:ilvl w:val="0"/>
          <w:numId w:val="79"/>
        </w:numPr>
        <w:rPr>
          <w:b/>
        </w:rPr>
      </w:pPr>
      <w:r w:rsidRPr="00FF2FED">
        <w:t>Ударная волна</w:t>
      </w:r>
    </w:p>
    <w:p w:rsidR="00654F7E" w:rsidRPr="00FF2FED" w:rsidRDefault="00654F7E" w:rsidP="001517E1">
      <w:pPr>
        <w:numPr>
          <w:ilvl w:val="0"/>
          <w:numId w:val="79"/>
        </w:numPr>
        <w:rPr>
          <w:b/>
        </w:rPr>
      </w:pPr>
      <w:r w:rsidRPr="00FF2FED">
        <w:t>Световая волна</w:t>
      </w:r>
    </w:p>
    <w:p w:rsidR="00654F7E" w:rsidRPr="00FF2FED" w:rsidRDefault="008524CF" w:rsidP="001517E1">
      <w:pPr>
        <w:numPr>
          <w:ilvl w:val="0"/>
          <w:numId w:val="79"/>
        </w:numPr>
        <w:rPr>
          <w:b/>
        </w:rPr>
      </w:pPr>
      <w:r>
        <w:t>Электромагнитный импульс</w:t>
      </w:r>
    </w:p>
    <w:p w:rsidR="00654F7E" w:rsidRPr="00FF2FED" w:rsidRDefault="00654F7E" w:rsidP="00654F7E">
      <w:r w:rsidRPr="00FF2FED">
        <w:rPr>
          <w:b/>
        </w:rPr>
        <w:t>13. Какие вещества используются в качестве химического оружия</w:t>
      </w:r>
    </w:p>
    <w:p w:rsidR="00654F7E" w:rsidRPr="00FF2FED" w:rsidRDefault="00654F7E" w:rsidP="001517E1">
      <w:pPr>
        <w:numPr>
          <w:ilvl w:val="0"/>
          <w:numId w:val="80"/>
        </w:numPr>
      </w:pPr>
      <w:r w:rsidRPr="00FF2FED">
        <w:t>Хлорид бария</w:t>
      </w:r>
    </w:p>
    <w:p w:rsidR="00654F7E" w:rsidRPr="00FF2FED" w:rsidRDefault="00654F7E" w:rsidP="001517E1">
      <w:pPr>
        <w:numPr>
          <w:ilvl w:val="0"/>
          <w:numId w:val="80"/>
        </w:numPr>
      </w:pPr>
      <w:r w:rsidRPr="00FF2FED">
        <w:t>Синильная кислота</w:t>
      </w:r>
    </w:p>
    <w:p w:rsidR="00654F7E" w:rsidRPr="00FF2FED" w:rsidRDefault="00654F7E" w:rsidP="001517E1">
      <w:pPr>
        <w:numPr>
          <w:ilvl w:val="0"/>
          <w:numId w:val="80"/>
        </w:numPr>
      </w:pPr>
      <w:r w:rsidRPr="00FF2FED">
        <w:t>Концентрированная уксусная кислота</w:t>
      </w:r>
    </w:p>
    <w:p w:rsidR="00654F7E" w:rsidRPr="00FF2FED" w:rsidRDefault="008524CF" w:rsidP="001517E1">
      <w:pPr>
        <w:numPr>
          <w:ilvl w:val="0"/>
          <w:numId w:val="80"/>
        </w:numPr>
      </w:pPr>
      <w:r>
        <w:t>Аммиак</w:t>
      </w:r>
      <w:r w:rsidR="00654F7E" w:rsidRPr="00FF2FED">
        <w:tab/>
      </w:r>
    </w:p>
    <w:p w:rsidR="00654F7E" w:rsidRPr="00FF2FED" w:rsidRDefault="00654F7E" w:rsidP="00654F7E">
      <w:r w:rsidRPr="00FF2FED">
        <w:rPr>
          <w:b/>
        </w:rPr>
        <w:t xml:space="preserve">14. В соответствии с Постановлением Правительства РФ №304 от 21 мая 2007 </w:t>
      </w:r>
      <w:proofErr w:type="gramStart"/>
      <w:r w:rsidRPr="00FF2FED">
        <w:rPr>
          <w:b/>
        </w:rPr>
        <w:t>г</w:t>
      </w:r>
      <w:proofErr w:type="gramEnd"/>
      <w:r w:rsidRPr="00FF2FED">
        <w:rPr>
          <w:b/>
        </w:rPr>
        <w:t xml:space="preserve">.. какой </w:t>
      </w:r>
      <w:proofErr w:type="spellStart"/>
      <w:r w:rsidRPr="00FF2FED">
        <w:rPr>
          <w:b/>
        </w:rPr>
        <w:t>чрезвычайнойситуации</w:t>
      </w:r>
      <w:proofErr w:type="spellEnd"/>
      <w:r w:rsidRPr="00FF2FED">
        <w:rPr>
          <w:b/>
        </w:rPr>
        <w:t xml:space="preserve"> не может быть на территории РФ?</w:t>
      </w:r>
    </w:p>
    <w:p w:rsidR="00654F7E" w:rsidRPr="00FF2FED" w:rsidRDefault="00654F7E" w:rsidP="001517E1">
      <w:pPr>
        <w:numPr>
          <w:ilvl w:val="0"/>
          <w:numId w:val="81"/>
        </w:numPr>
      </w:pPr>
      <w:proofErr w:type="gramStart"/>
      <w:r w:rsidRPr="00FF2FED">
        <w:t>Локальной</w:t>
      </w:r>
      <w:proofErr w:type="gramEnd"/>
    </w:p>
    <w:p w:rsidR="00654F7E" w:rsidRPr="00FF2FED" w:rsidRDefault="00654F7E" w:rsidP="001517E1">
      <w:pPr>
        <w:numPr>
          <w:ilvl w:val="0"/>
          <w:numId w:val="81"/>
        </w:numPr>
      </w:pPr>
      <w:proofErr w:type="gramStart"/>
      <w:r w:rsidRPr="00FF2FED">
        <w:t>Муниципальной</w:t>
      </w:r>
      <w:proofErr w:type="gramEnd"/>
    </w:p>
    <w:p w:rsidR="00654F7E" w:rsidRPr="00FF2FED" w:rsidRDefault="00654F7E" w:rsidP="001517E1">
      <w:pPr>
        <w:numPr>
          <w:ilvl w:val="0"/>
          <w:numId w:val="81"/>
        </w:numPr>
      </w:pPr>
      <w:proofErr w:type="gramStart"/>
      <w:r w:rsidRPr="00FF2FED">
        <w:t>Территориальной</w:t>
      </w:r>
      <w:proofErr w:type="gramEnd"/>
    </w:p>
    <w:p w:rsidR="00654F7E" w:rsidRPr="00FF2FED" w:rsidRDefault="008524CF" w:rsidP="001517E1">
      <w:pPr>
        <w:numPr>
          <w:ilvl w:val="0"/>
          <w:numId w:val="81"/>
        </w:numPr>
      </w:pPr>
      <w:proofErr w:type="gramStart"/>
      <w:r>
        <w:t>Региональной</w:t>
      </w:r>
      <w:proofErr w:type="gramEnd"/>
    </w:p>
    <w:p w:rsidR="00654F7E" w:rsidRPr="00FF2FED" w:rsidRDefault="00654F7E" w:rsidP="00654F7E">
      <w:r w:rsidRPr="00FF2FED">
        <w:rPr>
          <w:b/>
        </w:rPr>
        <w:t>15. Что является наиболее действенной зашитой от инфекционных заболеваний?</w:t>
      </w:r>
    </w:p>
    <w:p w:rsidR="00654F7E" w:rsidRPr="00FF2FED" w:rsidRDefault="00654F7E" w:rsidP="001517E1">
      <w:pPr>
        <w:numPr>
          <w:ilvl w:val="0"/>
          <w:numId w:val="82"/>
        </w:numPr>
      </w:pPr>
      <w:r w:rsidRPr="00FF2FED">
        <w:t>Профилактика</w:t>
      </w:r>
    </w:p>
    <w:p w:rsidR="00654F7E" w:rsidRPr="00FF2FED" w:rsidRDefault="00654F7E" w:rsidP="001517E1">
      <w:pPr>
        <w:numPr>
          <w:ilvl w:val="0"/>
          <w:numId w:val="82"/>
        </w:numPr>
      </w:pPr>
      <w:r w:rsidRPr="00FF2FED">
        <w:t>Устранение источников инфекции</w:t>
      </w:r>
    </w:p>
    <w:p w:rsidR="00654F7E" w:rsidRPr="00FF2FED" w:rsidRDefault="00654F7E" w:rsidP="001517E1">
      <w:pPr>
        <w:numPr>
          <w:ilvl w:val="0"/>
          <w:numId w:val="82"/>
        </w:numPr>
      </w:pPr>
      <w:r w:rsidRPr="00FF2FED">
        <w:t>Повышение иммунитета</w:t>
      </w:r>
    </w:p>
    <w:p w:rsidR="00654F7E" w:rsidRPr="00FF2FED" w:rsidRDefault="00654F7E" w:rsidP="001517E1">
      <w:pPr>
        <w:numPr>
          <w:ilvl w:val="0"/>
          <w:numId w:val="82"/>
        </w:numPr>
      </w:pPr>
      <w:r w:rsidRPr="00FF2FED">
        <w:t xml:space="preserve">Устранение путей </w:t>
      </w:r>
      <w:r w:rsidR="008524CF">
        <w:t>передачи инфекции</w:t>
      </w:r>
    </w:p>
    <w:p w:rsidR="00654F7E" w:rsidRPr="00FF2FED" w:rsidRDefault="00654F7E" w:rsidP="00654F7E">
      <w:r w:rsidRPr="00FF2FED">
        <w:rPr>
          <w:b/>
        </w:rPr>
        <w:t>16. Кухня в квартире по взрывопожарной опасности относится к категории</w:t>
      </w:r>
    </w:p>
    <w:p w:rsidR="00654F7E" w:rsidRPr="00FF2FED" w:rsidRDefault="00654F7E" w:rsidP="001517E1">
      <w:pPr>
        <w:numPr>
          <w:ilvl w:val="0"/>
          <w:numId w:val="83"/>
        </w:numPr>
      </w:pPr>
      <w:r w:rsidRPr="00FF2FED">
        <w:t>А</w:t>
      </w:r>
    </w:p>
    <w:p w:rsidR="00654F7E" w:rsidRPr="00FF2FED" w:rsidRDefault="00654F7E" w:rsidP="001517E1">
      <w:pPr>
        <w:numPr>
          <w:ilvl w:val="0"/>
          <w:numId w:val="83"/>
        </w:numPr>
      </w:pPr>
      <w:r w:rsidRPr="00FF2FED">
        <w:t>Б</w:t>
      </w:r>
    </w:p>
    <w:p w:rsidR="00654F7E" w:rsidRPr="00FF2FED" w:rsidRDefault="00654F7E" w:rsidP="001517E1">
      <w:pPr>
        <w:numPr>
          <w:ilvl w:val="0"/>
          <w:numId w:val="83"/>
        </w:numPr>
      </w:pPr>
      <w:proofErr w:type="gramStart"/>
      <w:r w:rsidRPr="00FF2FED">
        <w:t>В</w:t>
      </w:r>
      <w:proofErr w:type="gramEnd"/>
    </w:p>
    <w:p w:rsidR="00654F7E" w:rsidRPr="008524CF" w:rsidRDefault="00654F7E" w:rsidP="00654F7E">
      <w:pPr>
        <w:numPr>
          <w:ilvl w:val="0"/>
          <w:numId w:val="83"/>
        </w:numPr>
      </w:pPr>
      <w:r w:rsidRPr="00FF2FED">
        <w:t>Г</w:t>
      </w:r>
    </w:p>
    <w:p w:rsidR="00654F7E" w:rsidRPr="00FF2FED" w:rsidRDefault="00654F7E" w:rsidP="00654F7E">
      <w:r w:rsidRPr="00FF2FED">
        <w:rPr>
          <w:b/>
        </w:rPr>
        <w:t>17. Назовите год введения в России всеобщей воинской повинности</w:t>
      </w:r>
    </w:p>
    <w:p w:rsidR="00654F7E" w:rsidRPr="00FF2FED" w:rsidRDefault="00654F7E" w:rsidP="001517E1">
      <w:pPr>
        <w:numPr>
          <w:ilvl w:val="0"/>
          <w:numId w:val="84"/>
        </w:numPr>
      </w:pPr>
      <w:r w:rsidRPr="00FF2FED">
        <w:t>1853 г.</w:t>
      </w:r>
    </w:p>
    <w:p w:rsidR="00654F7E" w:rsidRPr="00FF2FED" w:rsidRDefault="00654F7E" w:rsidP="001517E1">
      <w:pPr>
        <w:numPr>
          <w:ilvl w:val="0"/>
          <w:numId w:val="84"/>
        </w:numPr>
      </w:pPr>
      <w:r w:rsidRPr="00FF2FED">
        <w:t xml:space="preserve">1861г </w:t>
      </w:r>
    </w:p>
    <w:p w:rsidR="00654F7E" w:rsidRPr="00FF2FED" w:rsidRDefault="00654F7E" w:rsidP="001517E1">
      <w:pPr>
        <w:numPr>
          <w:ilvl w:val="0"/>
          <w:numId w:val="84"/>
        </w:numPr>
      </w:pPr>
      <w:r w:rsidRPr="00FF2FED">
        <w:t xml:space="preserve">1874г. </w:t>
      </w:r>
    </w:p>
    <w:p w:rsidR="00654F7E" w:rsidRPr="008524CF" w:rsidRDefault="00654F7E" w:rsidP="00654F7E">
      <w:pPr>
        <w:numPr>
          <w:ilvl w:val="0"/>
          <w:numId w:val="84"/>
        </w:numPr>
      </w:pPr>
      <w:r w:rsidRPr="00FF2FED">
        <w:t>1891г</w:t>
      </w:r>
    </w:p>
    <w:p w:rsidR="00654F7E" w:rsidRPr="00FF2FED" w:rsidRDefault="00654F7E" w:rsidP="00654F7E">
      <w:r w:rsidRPr="00FF2FED">
        <w:rPr>
          <w:b/>
        </w:rPr>
        <w:t>18. Какой Федеральный орган исполнительной власти не входит в состав военной организации РФ</w:t>
      </w:r>
    </w:p>
    <w:p w:rsidR="00654F7E" w:rsidRPr="00FF2FED" w:rsidRDefault="00654F7E" w:rsidP="001517E1">
      <w:pPr>
        <w:numPr>
          <w:ilvl w:val="0"/>
          <w:numId w:val="85"/>
        </w:numPr>
      </w:pPr>
      <w:r w:rsidRPr="00FF2FED">
        <w:t>МВД.</w:t>
      </w:r>
    </w:p>
    <w:p w:rsidR="00654F7E" w:rsidRPr="00FF2FED" w:rsidRDefault="00654F7E" w:rsidP="001517E1">
      <w:pPr>
        <w:numPr>
          <w:ilvl w:val="0"/>
          <w:numId w:val="85"/>
        </w:numPr>
      </w:pPr>
      <w:r w:rsidRPr="00FF2FED">
        <w:t>Вооружённые Силы.</w:t>
      </w:r>
    </w:p>
    <w:p w:rsidR="00654F7E" w:rsidRPr="00FF2FED" w:rsidRDefault="00654F7E" w:rsidP="001517E1">
      <w:pPr>
        <w:numPr>
          <w:ilvl w:val="0"/>
          <w:numId w:val="85"/>
        </w:numPr>
      </w:pPr>
      <w:r w:rsidRPr="00FF2FED">
        <w:t>Внутренние войска МВД. </w:t>
      </w:r>
    </w:p>
    <w:p w:rsidR="00654F7E" w:rsidRPr="008524CF" w:rsidRDefault="00654F7E" w:rsidP="00654F7E">
      <w:pPr>
        <w:numPr>
          <w:ilvl w:val="0"/>
          <w:numId w:val="85"/>
        </w:numPr>
      </w:pPr>
      <w:r w:rsidRPr="00FF2FED">
        <w:t>ФСБ.</w:t>
      </w:r>
    </w:p>
    <w:p w:rsidR="00654F7E" w:rsidRPr="00FF2FED" w:rsidRDefault="00654F7E" w:rsidP="00654F7E">
      <w:r w:rsidRPr="00FF2FED">
        <w:rPr>
          <w:b/>
        </w:rPr>
        <w:t>19. Видом Вооружённых Сил РФ не являются</w:t>
      </w:r>
    </w:p>
    <w:p w:rsidR="00654F7E" w:rsidRPr="00FF2FED" w:rsidRDefault="00654F7E" w:rsidP="001517E1">
      <w:pPr>
        <w:numPr>
          <w:ilvl w:val="0"/>
          <w:numId w:val="86"/>
        </w:numPr>
      </w:pPr>
      <w:r w:rsidRPr="00FF2FED">
        <w:t xml:space="preserve">Сухопутные войска. </w:t>
      </w:r>
    </w:p>
    <w:p w:rsidR="00654F7E" w:rsidRPr="00FF2FED" w:rsidRDefault="00654F7E" w:rsidP="001517E1">
      <w:pPr>
        <w:numPr>
          <w:ilvl w:val="0"/>
          <w:numId w:val="86"/>
        </w:numPr>
      </w:pPr>
      <w:r w:rsidRPr="00FF2FED">
        <w:t>Ракетные во</w:t>
      </w:r>
      <w:r w:rsidR="000A1567" w:rsidRPr="00FF2FED">
        <w:t>йска стратегического назначения</w:t>
      </w:r>
    </w:p>
    <w:p w:rsidR="00654F7E" w:rsidRPr="00FF2FED" w:rsidRDefault="00654F7E" w:rsidP="001517E1">
      <w:pPr>
        <w:numPr>
          <w:ilvl w:val="0"/>
          <w:numId w:val="86"/>
        </w:numPr>
      </w:pPr>
      <w:r w:rsidRPr="00FF2FED">
        <w:t>Военно-Морской Флот.</w:t>
      </w:r>
    </w:p>
    <w:p w:rsidR="00654F7E" w:rsidRPr="008524CF" w:rsidRDefault="00654F7E" w:rsidP="00654F7E">
      <w:pPr>
        <w:numPr>
          <w:ilvl w:val="0"/>
          <w:numId w:val="86"/>
        </w:numPr>
      </w:pPr>
      <w:r w:rsidRPr="00FF2FED">
        <w:t>Военно-Воздушные Силы.</w:t>
      </w:r>
    </w:p>
    <w:p w:rsidR="00654F7E" w:rsidRPr="00FF2FED" w:rsidRDefault="00654F7E" w:rsidP="00654F7E">
      <w:r w:rsidRPr="00FF2FED">
        <w:rPr>
          <w:b/>
        </w:rPr>
        <w:t>20. Кем является Президент РФ для Вооруженных Сил РФ</w:t>
      </w:r>
    </w:p>
    <w:p w:rsidR="00654F7E" w:rsidRPr="00FF2FED" w:rsidRDefault="00654F7E" w:rsidP="001517E1">
      <w:pPr>
        <w:numPr>
          <w:ilvl w:val="0"/>
          <w:numId w:val="87"/>
        </w:numPr>
      </w:pPr>
      <w:r w:rsidRPr="00FF2FED">
        <w:t>Главнокомандующим.</w:t>
      </w:r>
    </w:p>
    <w:p w:rsidR="00654F7E" w:rsidRPr="00FF2FED" w:rsidRDefault="00654F7E" w:rsidP="001517E1">
      <w:pPr>
        <w:numPr>
          <w:ilvl w:val="0"/>
          <w:numId w:val="87"/>
        </w:numPr>
      </w:pPr>
      <w:r w:rsidRPr="00FF2FED">
        <w:lastRenderedPageBreak/>
        <w:t>Маршалом.</w:t>
      </w:r>
    </w:p>
    <w:p w:rsidR="00654F7E" w:rsidRPr="00FF2FED" w:rsidRDefault="00654F7E" w:rsidP="001517E1">
      <w:pPr>
        <w:numPr>
          <w:ilvl w:val="0"/>
          <w:numId w:val="87"/>
        </w:numPr>
      </w:pPr>
      <w:r w:rsidRPr="00FF2FED">
        <w:t>Командующим.</w:t>
      </w:r>
    </w:p>
    <w:p w:rsidR="00654F7E" w:rsidRPr="00FF2FED" w:rsidRDefault="00654F7E" w:rsidP="00654F7E">
      <w:pPr>
        <w:numPr>
          <w:ilvl w:val="0"/>
          <w:numId w:val="87"/>
        </w:numPr>
      </w:pPr>
      <w:r w:rsidRPr="00FF2FED">
        <w:t>Верховным Главнокомандующим.</w:t>
      </w:r>
    </w:p>
    <w:p w:rsidR="00654F7E" w:rsidRPr="00FF2FED" w:rsidRDefault="00654F7E" w:rsidP="00654F7E">
      <w:r w:rsidRPr="00FF2FED">
        <w:rPr>
          <w:b/>
        </w:rPr>
        <w:t>21. Назовите закон РФ, который устанавливает воинскую обязанность граждан РФ</w:t>
      </w:r>
    </w:p>
    <w:p w:rsidR="00654F7E" w:rsidRPr="00FF2FED" w:rsidRDefault="00654F7E" w:rsidP="001517E1">
      <w:pPr>
        <w:numPr>
          <w:ilvl w:val="0"/>
          <w:numId w:val="88"/>
        </w:numPr>
      </w:pPr>
      <w:r w:rsidRPr="00FF2FED">
        <w:t xml:space="preserve">Конституция РФ. </w:t>
      </w:r>
    </w:p>
    <w:p w:rsidR="00654F7E" w:rsidRPr="00FF2FED" w:rsidRDefault="00654F7E" w:rsidP="001517E1">
      <w:pPr>
        <w:numPr>
          <w:ilvl w:val="0"/>
          <w:numId w:val="88"/>
        </w:numPr>
      </w:pPr>
      <w:r w:rsidRPr="00FF2FED">
        <w:t>«Об обороне».</w:t>
      </w:r>
    </w:p>
    <w:p w:rsidR="00654F7E" w:rsidRPr="00FF2FED" w:rsidRDefault="00654F7E" w:rsidP="001517E1">
      <w:pPr>
        <w:numPr>
          <w:ilvl w:val="0"/>
          <w:numId w:val="88"/>
        </w:numPr>
      </w:pPr>
      <w:r w:rsidRPr="00FF2FED">
        <w:t>«О воинской обязанности и военной службе».</w:t>
      </w:r>
    </w:p>
    <w:p w:rsidR="008524CF" w:rsidRDefault="008524CF" w:rsidP="008524CF">
      <w:pPr>
        <w:numPr>
          <w:ilvl w:val="0"/>
          <w:numId w:val="88"/>
        </w:numPr>
        <w:ind w:left="426" w:hanging="11"/>
      </w:pPr>
      <w:r>
        <w:t>«О статусе военнослужащих»</w:t>
      </w:r>
    </w:p>
    <w:p w:rsidR="00654F7E" w:rsidRPr="00FF2FED" w:rsidRDefault="00654F7E" w:rsidP="008524CF">
      <w:r w:rsidRPr="008524CF">
        <w:rPr>
          <w:b/>
        </w:rPr>
        <w:t>22. Что не предусматривает воинская обязанность для граждан РФ</w:t>
      </w:r>
    </w:p>
    <w:p w:rsidR="00654F7E" w:rsidRPr="00FF2FED" w:rsidRDefault="00654F7E" w:rsidP="001517E1">
      <w:pPr>
        <w:numPr>
          <w:ilvl w:val="0"/>
          <w:numId w:val="89"/>
        </w:numPr>
      </w:pPr>
      <w:r w:rsidRPr="00FF2FED">
        <w:t xml:space="preserve">Воинский учет. </w:t>
      </w:r>
    </w:p>
    <w:p w:rsidR="00654F7E" w:rsidRPr="00FF2FED" w:rsidRDefault="00654F7E" w:rsidP="001517E1">
      <w:pPr>
        <w:numPr>
          <w:ilvl w:val="0"/>
          <w:numId w:val="89"/>
        </w:numPr>
      </w:pPr>
      <w:r w:rsidRPr="00FF2FED">
        <w:t>Обязательную подготовку граждан к военной службе.</w:t>
      </w:r>
    </w:p>
    <w:p w:rsidR="00654F7E" w:rsidRPr="00FF2FED" w:rsidRDefault="00654F7E" w:rsidP="001517E1">
      <w:pPr>
        <w:numPr>
          <w:ilvl w:val="0"/>
          <w:numId w:val="89"/>
        </w:numPr>
      </w:pPr>
      <w:r w:rsidRPr="00FF2FED">
        <w:t>Добровольную подготовку граждан к военной службе.</w:t>
      </w:r>
    </w:p>
    <w:p w:rsidR="00654F7E" w:rsidRPr="00FF2FED" w:rsidRDefault="00654F7E" w:rsidP="00654F7E">
      <w:pPr>
        <w:numPr>
          <w:ilvl w:val="0"/>
          <w:numId w:val="89"/>
        </w:numPr>
      </w:pPr>
      <w:r w:rsidRPr="00FF2FED">
        <w:t>Пребывание в запасе.</w:t>
      </w:r>
    </w:p>
    <w:p w:rsidR="00654F7E" w:rsidRPr="00FF2FED" w:rsidRDefault="00654F7E" w:rsidP="00654F7E">
      <w:r w:rsidRPr="00FF2FED">
        <w:rPr>
          <w:b/>
        </w:rPr>
        <w:t>23. Срок альтернативной гражданской службы в гражданских организациях с 01. 01. 2008 г. установлен</w:t>
      </w:r>
    </w:p>
    <w:p w:rsidR="00654F7E" w:rsidRPr="00FF2FED" w:rsidRDefault="00654F7E" w:rsidP="001517E1">
      <w:pPr>
        <w:numPr>
          <w:ilvl w:val="0"/>
          <w:numId w:val="90"/>
        </w:numPr>
      </w:pPr>
      <w:r w:rsidRPr="00FF2FED">
        <w:t xml:space="preserve">24 месяца. </w:t>
      </w:r>
    </w:p>
    <w:p w:rsidR="00654F7E" w:rsidRPr="00FF2FED" w:rsidRDefault="00654F7E" w:rsidP="001517E1">
      <w:pPr>
        <w:numPr>
          <w:ilvl w:val="0"/>
          <w:numId w:val="90"/>
        </w:numPr>
      </w:pPr>
      <w:r w:rsidRPr="00FF2FED">
        <w:t>12 месяцев.</w:t>
      </w:r>
    </w:p>
    <w:p w:rsidR="00654F7E" w:rsidRPr="00FF2FED" w:rsidRDefault="00654F7E" w:rsidP="001517E1">
      <w:pPr>
        <w:numPr>
          <w:ilvl w:val="0"/>
          <w:numId w:val="90"/>
        </w:numPr>
      </w:pPr>
      <w:r w:rsidRPr="00FF2FED">
        <w:t>21 месяц. </w:t>
      </w:r>
    </w:p>
    <w:p w:rsidR="00654F7E" w:rsidRPr="00FF2FED" w:rsidRDefault="00654F7E" w:rsidP="001517E1">
      <w:pPr>
        <w:numPr>
          <w:ilvl w:val="0"/>
          <w:numId w:val="90"/>
        </w:numPr>
      </w:pPr>
      <w:r w:rsidRPr="00FF2FED">
        <w:t>18 месяцев.</w:t>
      </w:r>
    </w:p>
    <w:p w:rsidR="00654F7E" w:rsidRPr="00FF2FED" w:rsidRDefault="00654F7E" w:rsidP="00654F7E">
      <w:r w:rsidRPr="00FF2FED">
        <w:rPr>
          <w:b/>
        </w:rPr>
        <w:t>24. С какого возраста граждан РФ ставят на воинский учёт</w:t>
      </w:r>
    </w:p>
    <w:p w:rsidR="00654F7E" w:rsidRPr="00FF2FED" w:rsidRDefault="00654F7E" w:rsidP="001517E1">
      <w:pPr>
        <w:numPr>
          <w:ilvl w:val="0"/>
          <w:numId w:val="91"/>
        </w:numPr>
      </w:pPr>
      <w:r w:rsidRPr="00FF2FED">
        <w:t xml:space="preserve">16 лет. </w:t>
      </w:r>
    </w:p>
    <w:p w:rsidR="00654F7E" w:rsidRPr="00FF2FED" w:rsidRDefault="00654F7E" w:rsidP="001517E1">
      <w:pPr>
        <w:numPr>
          <w:ilvl w:val="0"/>
          <w:numId w:val="91"/>
        </w:numPr>
      </w:pPr>
      <w:r w:rsidRPr="00FF2FED">
        <w:t>17 лет.</w:t>
      </w:r>
    </w:p>
    <w:p w:rsidR="00654F7E" w:rsidRPr="00FF2FED" w:rsidRDefault="00654F7E" w:rsidP="001517E1">
      <w:pPr>
        <w:numPr>
          <w:ilvl w:val="0"/>
          <w:numId w:val="91"/>
        </w:numPr>
      </w:pPr>
      <w:r w:rsidRPr="00FF2FED">
        <w:t>18 лет.</w:t>
      </w:r>
    </w:p>
    <w:p w:rsidR="00654F7E" w:rsidRPr="00FF2FED" w:rsidRDefault="00654F7E" w:rsidP="001517E1">
      <w:pPr>
        <w:numPr>
          <w:ilvl w:val="0"/>
          <w:numId w:val="91"/>
        </w:numPr>
      </w:pPr>
      <w:r w:rsidRPr="00FF2FED">
        <w:t>20 лет.</w:t>
      </w:r>
    </w:p>
    <w:p w:rsidR="00654F7E" w:rsidRPr="00FF2FED" w:rsidRDefault="00654F7E" w:rsidP="00654F7E">
      <w:r w:rsidRPr="00FF2FED">
        <w:rPr>
          <w:b/>
        </w:rPr>
        <w:t>25. Воинскому учёту в РФ подлежат граждане</w:t>
      </w:r>
    </w:p>
    <w:p w:rsidR="00654F7E" w:rsidRPr="00FF2FED" w:rsidRDefault="00654F7E" w:rsidP="001517E1">
      <w:pPr>
        <w:numPr>
          <w:ilvl w:val="0"/>
          <w:numId w:val="92"/>
        </w:numPr>
      </w:pPr>
      <w:proofErr w:type="gramStart"/>
      <w:r w:rsidRPr="00FF2FED">
        <w:t>Пребывающие</w:t>
      </w:r>
      <w:proofErr w:type="gramEnd"/>
      <w:r w:rsidRPr="00FF2FED">
        <w:t xml:space="preserve"> в запасе. </w:t>
      </w:r>
    </w:p>
    <w:p w:rsidR="00654F7E" w:rsidRPr="00FF2FED" w:rsidRDefault="00654F7E" w:rsidP="001517E1">
      <w:pPr>
        <w:numPr>
          <w:ilvl w:val="0"/>
          <w:numId w:val="92"/>
        </w:numPr>
      </w:pPr>
      <w:proofErr w:type="gramStart"/>
      <w:r w:rsidRPr="00FF2FED">
        <w:t>Проходящие</w:t>
      </w:r>
      <w:proofErr w:type="gramEnd"/>
      <w:r w:rsidRPr="00FF2FED">
        <w:t xml:space="preserve"> военную или альтернативную гражданскую службу.</w:t>
      </w:r>
    </w:p>
    <w:p w:rsidR="00654F7E" w:rsidRPr="00FF2FED" w:rsidRDefault="00654F7E" w:rsidP="001517E1">
      <w:pPr>
        <w:numPr>
          <w:ilvl w:val="0"/>
          <w:numId w:val="92"/>
        </w:numPr>
      </w:pPr>
      <w:r w:rsidRPr="00FF2FED">
        <w:t>Отбывающие наказание в виде лишения свободы.</w:t>
      </w:r>
    </w:p>
    <w:p w:rsidR="00654F7E" w:rsidRPr="00FF2FED" w:rsidRDefault="00654F7E" w:rsidP="001517E1">
      <w:pPr>
        <w:numPr>
          <w:ilvl w:val="0"/>
          <w:numId w:val="92"/>
        </w:numPr>
      </w:pPr>
      <w:r w:rsidRPr="00FF2FED">
        <w:t>Постоянно проживающие за пределами РФ.</w:t>
      </w:r>
    </w:p>
    <w:p w:rsidR="00654F7E" w:rsidRPr="00FF2FED" w:rsidRDefault="00654F7E" w:rsidP="00654F7E">
      <w:r w:rsidRPr="00FF2FED">
        <w:rPr>
          <w:b/>
        </w:rPr>
        <w:t>26. Категория «Б» по состоянию здоровья означает</w:t>
      </w:r>
    </w:p>
    <w:p w:rsidR="00654F7E" w:rsidRPr="00FF2FED" w:rsidRDefault="00654F7E" w:rsidP="001517E1">
      <w:pPr>
        <w:numPr>
          <w:ilvl w:val="0"/>
          <w:numId w:val="93"/>
        </w:numPr>
      </w:pPr>
      <w:r w:rsidRPr="00FF2FED">
        <w:t xml:space="preserve">Временно не </w:t>
      </w:r>
      <w:proofErr w:type="gramStart"/>
      <w:r w:rsidRPr="00FF2FED">
        <w:t>годен</w:t>
      </w:r>
      <w:proofErr w:type="gramEnd"/>
      <w:r w:rsidRPr="00FF2FED">
        <w:t xml:space="preserve"> к военной службе. </w:t>
      </w:r>
    </w:p>
    <w:p w:rsidR="00654F7E" w:rsidRPr="00FF2FED" w:rsidRDefault="00654F7E" w:rsidP="001517E1">
      <w:pPr>
        <w:numPr>
          <w:ilvl w:val="0"/>
          <w:numId w:val="93"/>
        </w:numPr>
      </w:pPr>
      <w:r w:rsidRPr="00FF2FED">
        <w:t xml:space="preserve">Не </w:t>
      </w:r>
      <w:proofErr w:type="gramStart"/>
      <w:r w:rsidRPr="00FF2FED">
        <w:t>годен</w:t>
      </w:r>
      <w:proofErr w:type="gramEnd"/>
      <w:r w:rsidRPr="00FF2FED">
        <w:t xml:space="preserve"> к военной службе.</w:t>
      </w:r>
    </w:p>
    <w:p w:rsidR="00654F7E" w:rsidRPr="00FF2FED" w:rsidRDefault="00654F7E" w:rsidP="001517E1">
      <w:pPr>
        <w:numPr>
          <w:ilvl w:val="0"/>
          <w:numId w:val="93"/>
        </w:numPr>
      </w:pPr>
      <w:r w:rsidRPr="00FF2FED">
        <w:t xml:space="preserve">Ограниченно </w:t>
      </w:r>
      <w:proofErr w:type="gramStart"/>
      <w:r w:rsidRPr="00FF2FED">
        <w:t>годен</w:t>
      </w:r>
      <w:proofErr w:type="gramEnd"/>
      <w:r w:rsidRPr="00FF2FED">
        <w:t xml:space="preserve"> к военной службе.</w:t>
      </w:r>
    </w:p>
    <w:p w:rsidR="00654F7E" w:rsidRPr="00FF2FED" w:rsidRDefault="00654F7E" w:rsidP="001517E1">
      <w:pPr>
        <w:numPr>
          <w:ilvl w:val="0"/>
          <w:numId w:val="93"/>
        </w:numPr>
      </w:pPr>
      <w:proofErr w:type="gramStart"/>
      <w:r w:rsidRPr="00FF2FED">
        <w:t>Годен</w:t>
      </w:r>
      <w:proofErr w:type="gramEnd"/>
      <w:r w:rsidRPr="00FF2FED">
        <w:t xml:space="preserve"> к военной службе с незначительными ограничениями.</w:t>
      </w:r>
    </w:p>
    <w:p w:rsidR="00654F7E" w:rsidRPr="00FF2FED" w:rsidRDefault="00654F7E" w:rsidP="00654F7E">
      <w:r w:rsidRPr="00FF2FED">
        <w:rPr>
          <w:b/>
        </w:rPr>
        <w:t>27. Какой устав Вооружённых Сил РФ утверждён Министром Обороны</w:t>
      </w:r>
    </w:p>
    <w:p w:rsidR="00654F7E" w:rsidRPr="00FF2FED" w:rsidRDefault="00654F7E" w:rsidP="001517E1">
      <w:pPr>
        <w:numPr>
          <w:ilvl w:val="0"/>
          <w:numId w:val="94"/>
        </w:numPr>
      </w:pPr>
      <w:r w:rsidRPr="00FF2FED">
        <w:t xml:space="preserve">Устав внутренней службы. </w:t>
      </w:r>
    </w:p>
    <w:p w:rsidR="00654F7E" w:rsidRPr="00FF2FED" w:rsidRDefault="00654F7E" w:rsidP="001517E1">
      <w:pPr>
        <w:numPr>
          <w:ilvl w:val="0"/>
          <w:numId w:val="94"/>
        </w:numPr>
      </w:pPr>
      <w:r w:rsidRPr="00FF2FED">
        <w:t>Дисциплинарный устав.</w:t>
      </w:r>
    </w:p>
    <w:p w:rsidR="00654F7E" w:rsidRPr="00FF2FED" w:rsidRDefault="00654F7E" w:rsidP="001517E1">
      <w:pPr>
        <w:numPr>
          <w:ilvl w:val="0"/>
          <w:numId w:val="94"/>
        </w:numPr>
      </w:pPr>
      <w:r w:rsidRPr="00FF2FED">
        <w:t>Устав гарнизонной и караульной служб.</w:t>
      </w:r>
    </w:p>
    <w:p w:rsidR="00654F7E" w:rsidRPr="00FF2FED" w:rsidRDefault="00654F7E" w:rsidP="001517E1">
      <w:pPr>
        <w:numPr>
          <w:ilvl w:val="0"/>
          <w:numId w:val="94"/>
        </w:numPr>
      </w:pPr>
      <w:r w:rsidRPr="00FF2FED">
        <w:t>Строевой устав.</w:t>
      </w:r>
    </w:p>
    <w:p w:rsidR="00654F7E" w:rsidRPr="00FF2FED" w:rsidRDefault="00654F7E" w:rsidP="00654F7E">
      <w:r w:rsidRPr="00FF2FED">
        <w:rPr>
          <w:b/>
        </w:rPr>
        <w:t>28. От призыва на военную службу в РФ не освобождаются граждане</w:t>
      </w:r>
    </w:p>
    <w:p w:rsidR="00654F7E" w:rsidRPr="00FF2FED" w:rsidRDefault="00654F7E" w:rsidP="001517E1">
      <w:pPr>
        <w:numPr>
          <w:ilvl w:val="0"/>
          <w:numId w:val="95"/>
        </w:numPr>
      </w:pPr>
      <w:proofErr w:type="gramStart"/>
      <w:r w:rsidRPr="00FF2FED">
        <w:t>Проходящие или прошедшие военную службу в РФ.</w:t>
      </w:r>
      <w:proofErr w:type="gramEnd"/>
    </w:p>
    <w:p w:rsidR="00654F7E" w:rsidRPr="00FF2FED" w:rsidRDefault="00654F7E" w:rsidP="001517E1">
      <w:pPr>
        <w:numPr>
          <w:ilvl w:val="0"/>
          <w:numId w:val="95"/>
        </w:numPr>
      </w:pPr>
      <w:proofErr w:type="gramStart"/>
      <w:r w:rsidRPr="00FF2FED">
        <w:t>Проходящие</w:t>
      </w:r>
      <w:proofErr w:type="gramEnd"/>
      <w:r w:rsidRPr="00FF2FED">
        <w:t xml:space="preserve"> или прошедшие альтернативную гражданскую службу.</w:t>
      </w:r>
    </w:p>
    <w:p w:rsidR="00654F7E" w:rsidRPr="00FF2FED" w:rsidRDefault="00654F7E" w:rsidP="001517E1">
      <w:pPr>
        <w:numPr>
          <w:ilvl w:val="0"/>
          <w:numId w:val="95"/>
        </w:numPr>
      </w:pPr>
      <w:proofErr w:type="gramStart"/>
      <w:r w:rsidRPr="00FF2FED">
        <w:t>Прошедшие</w:t>
      </w:r>
      <w:proofErr w:type="gramEnd"/>
      <w:r w:rsidRPr="00FF2FED">
        <w:t xml:space="preserve"> военную службу в другом государстве.</w:t>
      </w:r>
    </w:p>
    <w:p w:rsidR="00654F7E" w:rsidRPr="00FF2FED" w:rsidRDefault="00654F7E" w:rsidP="001517E1">
      <w:pPr>
        <w:numPr>
          <w:ilvl w:val="0"/>
          <w:numId w:val="95"/>
        </w:numPr>
      </w:pPr>
      <w:proofErr w:type="gramStart"/>
      <w:r w:rsidRPr="00FF2FED">
        <w:t>Имеющие</w:t>
      </w:r>
      <w:proofErr w:type="gramEnd"/>
      <w:r w:rsidRPr="00FF2FED">
        <w:t xml:space="preserve"> неснятую или непогашенную судимость.</w:t>
      </w:r>
    </w:p>
    <w:p w:rsidR="008524CF" w:rsidRDefault="00654F7E" w:rsidP="008524CF">
      <w:pPr>
        <w:rPr>
          <w:b/>
        </w:rPr>
      </w:pPr>
      <w:r w:rsidRPr="00FF2FED">
        <w:rPr>
          <w:b/>
        </w:rPr>
        <w:t>29. Гражданин, обучающийся по очной форме обучения в образовательном учреждении среднего профессионального образования</w:t>
      </w:r>
    </w:p>
    <w:p w:rsidR="00654F7E" w:rsidRPr="00FF2FED" w:rsidRDefault="008524CF" w:rsidP="008524CF">
      <w:pPr>
        <w:ind w:firstLine="360"/>
      </w:pPr>
      <w:r>
        <w:t xml:space="preserve">1. </w:t>
      </w:r>
      <w:r w:rsidR="00654F7E" w:rsidRPr="00FF2FED">
        <w:t>Освобождается от призыва на военную службу.</w:t>
      </w:r>
    </w:p>
    <w:p w:rsidR="00654F7E" w:rsidRPr="00FF2FED" w:rsidRDefault="00654F7E" w:rsidP="008524CF">
      <w:pPr>
        <w:numPr>
          <w:ilvl w:val="0"/>
          <w:numId w:val="137"/>
        </w:numPr>
      </w:pPr>
      <w:r w:rsidRPr="00FF2FED">
        <w:t>Не подлежит призыву на военную службу.</w:t>
      </w:r>
    </w:p>
    <w:p w:rsidR="00654F7E" w:rsidRPr="00FF2FED" w:rsidRDefault="00654F7E" w:rsidP="008524CF">
      <w:pPr>
        <w:numPr>
          <w:ilvl w:val="0"/>
          <w:numId w:val="137"/>
        </w:numPr>
      </w:pPr>
      <w:r w:rsidRPr="00FF2FED">
        <w:t>Имеет право на получение отсрочки от призыва на военную службу.</w:t>
      </w:r>
    </w:p>
    <w:p w:rsidR="00654F7E" w:rsidRPr="00FF2FED" w:rsidRDefault="00654F7E" w:rsidP="008524CF">
      <w:pPr>
        <w:numPr>
          <w:ilvl w:val="0"/>
          <w:numId w:val="137"/>
        </w:numPr>
      </w:pPr>
      <w:r w:rsidRPr="00FF2FED">
        <w:t>Имеет отсрочку от призыва на военную службу.</w:t>
      </w:r>
    </w:p>
    <w:p w:rsidR="00654F7E" w:rsidRPr="00FF2FED" w:rsidRDefault="00654F7E" w:rsidP="00654F7E">
      <w:r w:rsidRPr="00FF2FED">
        <w:lastRenderedPageBreak/>
        <w:br/>
      </w:r>
      <w:r w:rsidRPr="00FF2FED">
        <w:rPr>
          <w:b/>
        </w:rPr>
        <w:t>30. В соответствии с Военной доктриной РФ (2000г.) на современном этапе, какой войны быть не может</w:t>
      </w:r>
    </w:p>
    <w:p w:rsidR="00654F7E" w:rsidRPr="00FF2FED" w:rsidRDefault="00654F7E" w:rsidP="001517E1">
      <w:pPr>
        <w:numPr>
          <w:ilvl w:val="0"/>
          <w:numId w:val="97"/>
        </w:numPr>
      </w:pPr>
      <w:proofErr w:type="gramStart"/>
      <w:r w:rsidRPr="00FF2FED">
        <w:t xml:space="preserve">Локальной. </w:t>
      </w:r>
      <w:proofErr w:type="gramEnd"/>
    </w:p>
    <w:p w:rsidR="00654F7E" w:rsidRPr="00FF2FED" w:rsidRDefault="00654F7E" w:rsidP="001517E1">
      <w:pPr>
        <w:numPr>
          <w:ilvl w:val="0"/>
          <w:numId w:val="97"/>
        </w:numPr>
      </w:pPr>
      <w:r w:rsidRPr="00FF2FED">
        <w:t>Мировой.</w:t>
      </w:r>
    </w:p>
    <w:p w:rsidR="00654F7E" w:rsidRPr="00FF2FED" w:rsidRDefault="00654F7E" w:rsidP="001517E1">
      <w:pPr>
        <w:numPr>
          <w:ilvl w:val="0"/>
          <w:numId w:val="97"/>
        </w:numPr>
      </w:pPr>
      <w:proofErr w:type="gramStart"/>
      <w:r w:rsidRPr="00FF2FED">
        <w:t>Крупномасштабной.</w:t>
      </w:r>
      <w:proofErr w:type="gramEnd"/>
    </w:p>
    <w:p w:rsidR="00654F7E" w:rsidRPr="00FF2FED" w:rsidRDefault="00654F7E" w:rsidP="001517E1">
      <w:pPr>
        <w:numPr>
          <w:ilvl w:val="0"/>
          <w:numId w:val="97"/>
        </w:numPr>
      </w:pPr>
      <w:proofErr w:type="gramStart"/>
      <w:r w:rsidRPr="00FF2FED">
        <w:t>Региональной.</w:t>
      </w:r>
      <w:proofErr w:type="gramEnd"/>
    </w:p>
    <w:p w:rsidR="00654F7E" w:rsidRPr="00FF2FED" w:rsidRDefault="00654F7E" w:rsidP="00654F7E">
      <w:r w:rsidRPr="00FF2FED">
        <w:rPr>
          <w:b/>
        </w:rPr>
        <w:t>31. Отдельным родом войск Вооружённых Сил РФ являются</w:t>
      </w:r>
    </w:p>
    <w:p w:rsidR="00654F7E" w:rsidRPr="00FF2FED" w:rsidRDefault="00654F7E" w:rsidP="001517E1">
      <w:pPr>
        <w:numPr>
          <w:ilvl w:val="0"/>
          <w:numId w:val="98"/>
        </w:numPr>
      </w:pPr>
      <w:r w:rsidRPr="00FF2FED">
        <w:t>Пограничные войска.</w:t>
      </w:r>
    </w:p>
    <w:p w:rsidR="00654F7E" w:rsidRPr="00FF2FED" w:rsidRDefault="00654F7E" w:rsidP="001517E1">
      <w:pPr>
        <w:numPr>
          <w:ilvl w:val="0"/>
          <w:numId w:val="98"/>
        </w:numPr>
      </w:pPr>
      <w:r w:rsidRPr="00FF2FED">
        <w:t>Морская пехота.</w:t>
      </w:r>
    </w:p>
    <w:p w:rsidR="00654F7E" w:rsidRPr="00FF2FED" w:rsidRDefault="00654F7E" w:rsidP="001517E1">
      <w:pPr>
        <w:numPr>
          <w:ilvl w:val="0"/>
          <w:numId w:val="98"/>
        </w:numPr>
      </w:pPr>
      <w:r w:rsidRPr="00FF2FED">
        <w:t>Космические войска.</w:t>
      </w:r>
      <w:r w:rsidRPr="00FF2FED">
        <w:tab/>
      </w:r>
    </w:p>
    <w:p w:rsidR="00654F7E" w:rsidRPr="00FF2FED" w:rsidRDefault="00654F7E" w:rsidP="001517E1">
      <w:pPr>
        <w:numPr>
          <w:ilvl w:val="0"/>
          <w:numId w:val="98"/>
        </w:numPr>
      </w:pPr>
      <w:r w:rsidRPr="00FF2FED">
        <w:t>Танковые войска.</w:t>
      </w:r>
    </w:p>
    <w:p w:rsidR="00654F7E" w:rsidRPr="00FF2FED" w:rsidRDefault="00654F7E" w:rsidP="00654F7E">
      <w:r w:rsidRPr="00FF2FED">
        <w:rPr>
          <w:b/>
        </w:rPr>
        <w:t>32. В силы ядерного сдерживания РФ входят</w:t>
      </w:r>
    </w:p>
    <w:p w:rsidR="00654F7E" w:rsidRPr="00FF2FED" w:rsidRDefault="00654F7E" w:rsidP="001517E1">
      <w:pPr>
        <w:numPr>
          <w:ilvl w:val="0"/>
          <w:numId w:val="99"/>
        </w:numPr>
      </w:pPr>
      <w:r w:rsidRPr="00FF2FED">
        <w:t>Войска радиационной, химической и бактериологической защиты.</w:t>
      </w:r>
    </w:p>
    <w:p w:rsidR="00654F7E" w:rsidRPr="00FF2FED" w:rsidRDefault="00654F7E" w:rsidP="001517E1">
      <w:pPr>
        <w:numPr>
          <w:ilvl w:val="0"/>
          <w:numId w:val="99"/>
        </w:numPr>
      </w:pPr>
      <w:r w:rsidRPr="00FF2FED">
        <w:t>Подводные силы.</w:t>
      </w:r>
    </w:p>
    <w:p w:rsidR="00654F7E" w:rsidRPr="00FF2FED" w:rsidRDefault="00654F7E" w:rsidP="001517E1">
      <w:pPr>
        <w:numPr>
          <w:ilvl w:val="0"/>
          <w:numId w:val="99"/>
        </w:numPr>
      </w:pPr>
      <w:r w:rsidRPr="00FF2FED">
        <w:t>Воздушно-десантные войска.</w:t>
      </w:r>
    </w:p>
    <w:p w:rsidR="00654F7E" w:rsidRPr="00FF2FED" w:rsidRDefault="00654F7E" w:rsidP="001517E1">
      <w:pPr>
        <w:numPr>
          <w:ilvl w:val="0"/>
          <w:numId w:val="99"/>
        </w:numPr>
      </w:pPr>
      <w:r w:rsidRPr="00FF2FED">
        <w:t>Служба внешней разведки.</w:t>
      </w:r>
    </w:p>
    <w:p w:rsidR="00654F7E" w:rsidRPr="00FF2FED" w:rsidRDefault="00654F7E" w:rsidP="00654F7E">
      <w:r w:rsidRPr="00FF2FED">
        <w:br/>
      </w:r>
    </w:p>
    <w:p w:rsidR="00654F7E" w:rsidRPr="00FF2FED" w:rsidRDefault="00654F7E" w:rsidP="00654F7E">
      <w:r w:rsidRPr="00FF2FED">
        <w:br w:type="page"/>
      </w:r>
    </w:p>
    <w:p w:rsidR="00042F2B" w:rsidRPr="00FF2FED" w:rsidRDefault="00042F2B" w:rsidP="00042F2B">
      <w:r w:rsidRPr="00FF2FED">
        <w:t xml:space="preserve">Приложение </w:t>
      </w:r>
      <w:r w:rsidR="00BC083A" w:rsidRPr="00FF2FED">
        <w:t xml:space="preserve">№ 2 </w:t>
      </w:r>
      <w:proofErr w:type="gramStart"/>
      <w:r w:rsidRPr="00FF2FED">
        <w:t>к</w:t>
      </w:r>
      <w:proofErr w:type="gramEnd"/>
      <w:r w:rsidRPr="00FF2FED">
        <w:t xml:space="preserve"> КОС УД «БЖ»</w:t>
      </w:r>
    </w:p>
    <w:p w:rsidR="00042F2B" w:rsidRPr="00FF2FED" w:rsidRDefault="00042F2B" w:rsidP="00042F2B">
      <w:pPr>
        <w:jc w:val="center"/>
        <w:rPr>
          <w:b/>
          <w:bCs/>
        </w:rPr>
      </w:pPr>
      <w:r w:rsidRPr="00FF2FED">
        <w:rPr>
          <w:b/>
          <w:bCs/>
        </w:rPr>
        <w:t xml:space="preserve">ПРАКТИЧЕСКОЕ ЗАДАНИЕ (ПЗ) №  </w:t>
      </w:r>
      <w:r w:rsidR="00C67AE6" w:rsidRPr="00FF2FED">
        <w:rPr>
          <w:b/>
          <w:bCs/>
        </w:rPr>
        <w:t>1</w:t>
      </w:r>
    </w:p>
    <w:p w:rsidR="00C67AE6" w:rsidRPr="00FF2FED" w:rsidRDefault="00A82963" w:rsidP="00C67AE6">
      <w:pPr>
        <w:jc w:val="both"/>
        <w:rPr>
          <w:b/>
          <w:bCs/>
        </w:rPr>
      </w:pPr>
      <w:r w:rsidRPr="00FF2FED">
        <w:rPr>
          <w:b/>
          <w:bCs/>
        </w:rPr>
        <w:t>Тема</w:t>
      </w:r>
      <w:r w:rsidR="00042F2B" w:rsidRPr="00FF2FED">
        <w:rPr>
          <w:bCs/>
        </w:rPr>
        <w:t>:</w:t>
      </w:r>
      <w:r w:rsidR="00042F2B" w:rsidRPr="00FF2FED">
        <w:rPr>
          <w:b/>
          <w:bCs/>
        </w:rPr>
        <w:t xml:space="preserve"> «Строевые приёмы и движения без оружия»</w:t>
      </w:r>
    </w:p>
    <w:p w:rsidR="00C67AE6" w:rsidRPr="00FF2FED" w:rsidRDefault="00C67AE6" w:rsidP="00C67AE6">
      <w:pPr>
        <w:jc w:val="both"/>
        <w:rPr>
          <w:b/>
        </w:rPr>
      </w:pPr>
      <w:r w:rsidRPr="00FF2FED">
        <w:rPr>
          <w:b/>
          <w:bCs/>
        </w:rPr>
        <w:t xml:space="preserve">Задание: </w:t>
      </w:r>
      <w:r w:rsidRPr="00FF2FED">
        <w:rPr>
          <w:b/>
        </w:rPr>
        <w:t>Выполнение строевой стойки, поворотов на месте</w:t>
      </w:r>
    </w:p>
    <w:p w:rsidR="00C67AE6" w:rsidRDefault="00AC3651" w:rsidP="00C67AE6">
      <w:r w:rsidRPr="00FF2FED">
        <w:rPr>
          <w:b/>
        </w:rPr>
        <w:t>Стандарт выполнения:</w:t>
      </w:r>
      <w:r w:rsidRPr="00FF2FED">
        <w:t xml:space="preserve"> </w:t>
      </w:r>
      <w:r w:rsidR="00C67AE6" w:rsidRPr="00FF2FED">
        <w:t>Строевая стойка принимается в следующих случаях:</w:t>
      </w:r>
    </w:p>
    <w:p w:rsidR="00D34AF0" w:rsidRPr="00FF2FED" w:rsidRDefault="00D34AF0" w:rsidP="00C67AE6">
      <w:r>
        <w:rPr>
          <w:noProof/>
        </w:rPr>
        <w:drawing>
          <wp:inline distT="0" distB="0" distL="0" distR="0">
            <wp:extent cx="1375719" cy="1949822"/>
            <wp:effectExtent l="0" t="0" r="0" b="0"/>
            <wp:docPr id="4" name="Рисунок 4" descr="C:\Users\физвоспитание\Desktop\42513_html_71b2a2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физвоспитание\Desktop\42513_html_71b2a2e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6138" cy="1950416"/>
                    </a:xfrm>
                    <a:prstGeom prst="rect">
                      <a:avLst/>
                    </a:prstGeom>
                    <a:noFill/>
                    <a:ln>
                      <a:noFill/>
                    </a:ln>
                  </pic:spPr>
                </pic:pic>
              </a:graphicData>
            </a:graphic>
          </wp:inline>
        </w:drawing>
      </w:r>
    </w:p>
    <w:p w:rsidR="00C67AE6" w:rsidRPr="00FF2FED" w:rsidRDefault="00C67AE6" w:rsidP="00C67AE6">
      <w:pPr>
        <w:numPr>
          <w:ilvl w:val="0"/>
          <w:numId w:val="132"/>
        </w:numPr>
      </w:pPr>
      <w:r w:rsidRPr="00FF2FED">
        <w:t xml:space="preserve">по команде; </w:t>
      </w:r>
    </w:p>
    <w:p w:rsidR="00C67AE6" w:rsidRPr="00FF2FED" w:rsidRDefault="00C67AE6" w:rsidP="00C67AE6">
      <w:pPr>
        <w:numPr>
          <w:ilvl w:val="0"/>
          <w:numId w:val="132"/>
        </w:numPr>
      </w:pPr>
      <w:r w:rsidRPr="00FF2FED">
        <w:t xml:space="preserve">при отдании и получении приказа; </w:t>
      </w:r>
    </w:p>
    <w:p w:rsidR="00C67AE6" w:rsidRPr="00FF2FED" w:rsidRDefault="00C67AE6" w:rsidP="00C67AE6">
      <w:pPr>
        <w:numPr>
          <w:ilvl w:val="0"/>
          <w:numId w:val="132"/>
        </w:numPr>
      </w:pPr>
      <w:r w:rsidRPr="00FF2FED">
        <w:t xml:space="preserve">при докладе; </w:t>
      </w:r>
    </w:p>
    <w:p w:rsidR="00C67AE6" w:rsidRPr="00FF2FED" w:rsidRDefault="00C67AE6" w:rsidP="00C67AE6">
      <w:pPr>
        <w:numPr>
          <w:ilvl w:val="0"/>
          <w:numId w:val="132"/>
        </w:numPr>
      </w:pPr>
      <w:r w:rsidRPr="00FF2FED">
        <w:t xml:space="preserve">во время исполнения Государственного гимна Российской Федерации; </w:t>
      </w:r>
    </w:p>
    <w:p w:rsidR="00C67AE6" w:rsidRPr="00FF2FED" w:rsidRDefault="00C67AE6" w:rsidP="00C67AE6">
      <w:pPr>
        <w:numPr>
          <w:ilvl w:val="0"/>
          <w:numId w:val="132"/>
        </w:numPr>
      </w:pPr>
      <w:r w:rsidRPr="00FF2FED">
        <w:t xml:space="preserve">при выполнении воинского приветствия; </w:t>
      </w:r>
    </w:p>
    <w:p w:rsidR="00C67AE6" w:rsidRPr="00FF2FED" w:rsidRDefault="00C67AE6" w:rsidP="00C67AE6">
      <w:pPr>
        <w:numPr>
          <w:ilvl w:val="0"/>
          <w:numId w:val="132"/>
        </w:numPr>
      </w:pPr>
      <w:r w:rsidRPr="00FF2FED">
        <w:t xml:space="preserve">при подаче команд. </w:t>
      </w:r>
    </w:p>
    <w:p w:rsidR="00AC3651" w:rsidRPr="00FF2FED" w:rsidRDefault="00AC3651" w:rsidP="00C67AE6">
      <w:pPr>
        <w:pStyle w:val="a9"/>
        <w:spacing w:before="0" w:beforeAutospacing="0" w:after="0" w:afterAutospacing="0"/>
      </w:pPr>
    </w:p>
    <w:p w:rsidR="00C67AE6" w:rsidRDefault="00C67AE6" w:rsidP="00C67AE6">
      <w:pPr>
        <w:pStyle w:val="a9"/>
        <w:spacing w:before="0" w:beforeAutospacing="0" w:after="0" w:afterAutospacing="0"/>
        <w:rPr>
          <w:rStyle w:val="af3"/>
        </w:rPr>
      </w:pPr>
      <w:r w:rsidRPr="00FF2FED">
        <w:t xml:space="preserve">Повороты на месте выполняются по командам: </w:t>
      </w:r>
      <w:r w:rsidRPr="00FF2FED">
        <w:rPr>
          <w:rStyle w:val="af3"/>
        </w:rPr>
        <w:t>«</w:t>
      </w:r>
      <w:proofErr w:type="spellStart"/>
      <w:proofErr w:type="gramStart"/>
      <w:r w:rsidRPr="00FF2FED">
        <w:rPr>
          <w:rStyle w:val="af3"/>
        </w:rPr>
        <w:t>Напра</w:t>
      </w:r>
      <w:proofErr w:type="spellEnd"/>
      <w:r w:rsidRPr="00FF2FED">
        <w:rPr>
          <w:rStyle w:val="af3"/>
        </w:rPr>
        <w:t>-</w:t>
      </w:r>
      <w:r w:rsidR="00A82963" w:rsidRPr="00FF2FED">
        <w:rPr>
          <w:rStyle w:val="af3"/>
        </w:rPr>
        <w:t>во</w:t>
      </w:r>
      <w:proofErr w:type="gramEnd"/>
      <w:r w:rsidRPr="00FF2FED">
        <w:rPr>
          <w:rStyle w:val="af3"/>
        </w:rPr>
        <w:t xml:space="preserve">», «Пол-оборота </w:t>
      </w:r>
      <w:proofErr w:type="spellStart"/>
      <w:r w:rsidRPr="00FF2FED">
        <w:rPr>
          <w:rStyle w:val="af3"/>
        </w:rPr>
        <w:t>напра</w:t>
      </w:r>
      <w:proofErr w:type="spellEnd"/>
      <w:r w:rsidRPr="00FF2FED">
        <w:rPr>
          <w:rStyle w:val="af3"/>
        </w:rPr>
        <w:t>-</w:t>
      </w:r>
      <w:r w:rsidR="00A82963" w:rsidRPr="00FF2FED">
        <w:rPr>
          <w:rStyle w:val="af3"/>
        </w:rPr>
        <w:t>во</w:t>
      </w:r>
      <w:r w:rsidRPr="00FF2FED">
        <w:rPr>
          <w:rStyle w:val="af3"/>
        </w:rPr>
        <w:t>», «Нале-</w:t>
      </w:r>
      <w:r w:rsidR="00A82963" w:rsidRPr="00FF2FED">
        <w:rPr>
          <w:rStyle w:val="af3"/>
        </w:rPr>
        <w:t>во</w:t>
      </w:r>
      <w:r w:rsidRPr="00FF2FED">
        <w:rPr>
          <w:rStyle w:val="af3"/>
        </w:rPr>
        <w:t>», «Пол-оборота нале-</w:t>
      </w:r>
      <w:r w:rsidR="00A82963" w:rsidRPr="00FF2FED">
        <w:rPr>
          <w:rStyle w:val="af3"/>
        </w:rPr>
        <w:t>во</w:t>
      </w:r>
      <w:r w:rsidRPr="00FF2FED">
        <w:rPr>
          <w:rStyle w:val="af3"/>
        </w:rPr>
        <w:t>», «Кру-</w:t>
      </w:r>
      <w:r w:rsidR="00A82963" w:rsidRPr="00FF2FED">
        <w:rPr>
          <w:rStyle w:val="af3"/>
        </w:rPr>
        <w:t>гом</w:t>
      </w:r>
      <w:r w:rsidRPr="00FF2FED">
        <w:rPr>
          <w:rStyle w:val="af3"/>
        </w:rPr>
        <w:t>».</w:t>
      </w:r>
    </w:p>
    <w:p w:rsidR="00D34AF0" w:rsidRPr="00FF2FED" w:rsidRDefault="00D34AF0" w:rsidP="00C67AE6">
      <w:pPr>
        <w:pStyle w:val="a9"/>
        <w:spacing w:before="0" w:beforeAutospacing="0" w:after="0" w:afterAutospacing="0"/>
      </w:pPr>
      <w:r>
        <w:rPr>
          <w:noProof/>
        </w:rPr>
        <w:drawing>
          <wp:inline distT="0" distB="0" distL="0" distR="0">
            <wp:extent cx="2042984" cy="1953375"/>
            <wp:effectExtent l="0" t="0" r="0" b="0"/>
            <wp:docPr id="5" name="Рисунок 5" descr="C:\Users\физвоспитание\Desktop\472851_html_m5365e9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физвоспитание\Desktop\472851_html_m5365e9b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42998" cy="1953389"/>
                    </a:xfrm>
                    <a:prstGeom prst="rect">
                      <a:avLst/>
                    </a:prstGeom>
                    <a:noFill/>
                    <a:ln>
                      <a:noFill/>
                    </a:ln>
                  </pic:spPr>
                </pic:pic>
              </a:graphicData>
            </a:graphic>
          </wp:inline>
        </w:drawing>
      </w:r>
    </w:p>
    <w:p w:rsidR="00042F2B" w:rsidRPr="00FF2FED" w:rsidRDefault="00042F2B" w:rsidP="00042F2B">
      <w:pPr>
        <w:keepNext/>
        <w:keepLines/>
        <w:suppressLineNumbers/>
        <w:suppressAutoHyphens/>
        <w:ind w:left="360"/>
        <w:jc w:val="both"/>
      </w:pPr>
      <w:r w:rsidRPr="00FF2FED">
        <w:t>1. Место выполнения задания: спортивная площадка</w:t>
      </w:r>
    </w:p>
    <w:p w:rsidR="00042F2B" w:rsidRPr="00FF2FED" w:rsidRDefault="00042F2B" w:rsidP="00042F2B">
      <w:pPr>
        <w:ind w:firstLine="360"/>
      </w:pPr>
      <w:r w:rsidRPr="00FF2FED">
        <w:t>2. Максимальное время выполнения задания: 1 час 20 мин</w:t>
      </w:r>
      <w:r w:rsidR="00A82963" w:rsidRPr="00FF2FED">
        <w:t>.</w:t>
      </w:r>
    </w:p>
    <w:p w:rsidR="00042F2B" w:rsidRPr="00FF2FED" w:rsidRDefault="00042F2B" w:rsidP="00042F2B">
      <w:pPr>
        <w:rPr>
          <w:b/>
        </w:rPr>
      </w:pPr>
    </w:p>
    <w:p w:rsidR="00042F2B" w:rsidRPr="00FF2FED" w:rsidRDefault="00042F2B" w:rsidP="00042F2B">
      <w:pPr>
        <w:jc w:val="center"/>
        <w:rPr>
          <w:b/>
          <w:bCs/>
        </w:rPr>
      </w:pPr>
      <w:r w:rsidRPr="00FF2FED">
        <w:rPr>
          <w:b/>
          <w:bCs/>
        </w:rPr>
        <w:t xml:space="preserve">ПРАКТИЧЕСКОЕ ЗАДАНИЕ (ПЗ) №  </w:t>
      </w:r>
      <w:r w:rsidR="00A82963" w:rsidRPr="00FF2FED">
        <w:rPr>
          <w:b/>
          <w:bCs/>
        </w:rPr>
        <w:t>2</w:t>
      </w:r>
    </w:p>
    <w:p w:rsidR="00042F2B" w:rsidRPr="00FF2FED" w:rsidRDefault="00042F2B" w:rsidP="00042F2B">
      <w:pPr>
        <w:rPr>
          <w:b/>
          <w:bCs/>
        </w:rPr>
      </w:pPr>
      <w:r w:rsidRPr="00FF2FED">
        <w:rPr>
          <w:b/>
          <w:bCs/>
        </w:rPr>
        <w:t>Типовое задание</w:t>
      </w:r>
      <w:r w:rsidRPr="00FF2FED">
        <w:rPr>
          <w:bCs/>
        </w:rPr>
        <w:t>:</w:t>
      </w:r>
      <w:r w:rsidRPr="00FF2FED">
        <w:rPr>
          <w:b/>
          <w:bCs/>
          <w:sz w:val="32"/>
          <w:szCs w:val="32"/>
        </w:rPr>
        <w:t xml:space="preserve"> </w:t>
      </w:r>
      <w:r w:rsidRPr="00FF2FED">
        <w:rPr>
          <w:b/>
          <w:bCs/>
        </w:rPr>
        <w:t>«</w:t>
      </w:r>
      <w:r w:rsidRPr="00FF2FED">
        <w:rPr>
          <w:bCs/>
        </w:rPr>
        <w:t>Действие личного состава в условиях РХБ заражения</w:t>
      </w:r>
      <w:r w:rsidRPr="00FF2FED">
        <w:rPr>
          <w:b/>
          <w:bCs/>
        </w:rPr>
        <w:t>»</w:t>
      </w:r>
    </w:p>
    <w:p w:rsidR="00042F2B" w:rsidRPr="00FF2FED" w:rsidRDefault="00A82963" w:rsidP="00042F2B">
      <w:pPr>
        <w:jc w:val="both"/>
        <w:rPr>
          <w:b/>
          <w:sz w:val="28"/>
          <w:szCs w:val="28"/>
        </w:rPr>
      </w:pPr>
      <w:r w:rsidRPr="00FF2FED">
        <w:t xml:space="preserve">Задание: </w:t>
      </w:r>
      <w:r w:rsidR="00042F2B" w:rsidRPr="00FF2FED">
        <w:t>Выполнение норматива № 1 «Газы»</w:t>
      </w:r>
    </w:p>
    <w:p w:rsidR="00AC3651" w:rsidRPr="00FF2FED" w:rsidRDefault="00AC3651" w:rsidP="00395D16">
      <w:pPr>
        <w:pStyle w:val="af1"/>
        <w:spacing w:before="0" w:beforeAutospacing="0" w:after="0" w:afterAutospacing="0"/>
        <w:jc w:val="both"/>
      </w:pPr>
      <w:r w:rsidRPr="00FF2FED">
        <w:rPr>
          <w:b/>
        </w:rPr>
        <w:t>Стандарт выполнения:</w:t>
      </w:r>
      <w:r w:rsidRPr="00FF2FED">
        <w:t xml:space="preserve"> </w:t>
      </w:r>
      <w:r w:rsidR="00395D16" w:rsidRPr="00FF2FED">
        <w:rPr>
          <w:shd w:val="clear" w:color="auto" w:fill="FFFFFF"/>
        </w:rPr>
        <w:t xml:space="preserve">Противогаз в «походном» положении. Участник задерживает дыхание, закрывает глаза. Снимает головной убор, а при опущенном подбородочном ремне откидывает головной убор назад. Вынимает противогаз из сумки. Берет шлем-маску обеими руками за утолщение края у нижней части так, чтобы большие пальцы ладони были снаружи, а остальные внутри ее. Прикладывает нижнюю часть </w:t>
      </w:r>
      <w:proofErr w:type="gramStart"/>
      <w:r w:rsidR="00395D16" w:rsidRPr="00FF2FED">
        <w:rPr>
          <w:shd w:val="clear" w:color="auto" w:fill="FFFFFF"/>
        </w:rPr>
        <w:t>шлем-маски</w:t>
      </w:r>
      <w:proofErr w:type="gramEnd"/>
      <w:r w:rsidR="00395D16" w:rsidRPr="00FF2FED">
        <w:rPr>
          <w:shd w:val="clear" w:color="auto" w:fill="FFFFFF"/>
        </w:rPr>
        <w:t xml:space="preserve"> под подбородок и резким движением рук вверх и назад натягивает ее на голову так, чтобы не было складок, а очковый узел располагался против глаз. Устраняет перекос и складки, если они образовались при надевании </w:t>
      </w:r>
      <w:proofErr w:type="gramStart"/>
      <w:r w:rsidR="00395D16" w:rsidRPr="00FF2FED">
        <w:rPr>
          <w:shd w:val="clear" w:color="auto" w:fill="FFFFFF"/>
        </w:rPr>
        <w:t>шлем-маски</w:t>
      </w:r>
      <w:proofErr w:type="gramEnd"/>
      <w:r w:rsidR="00395D16" w:rsidRPr="00FF2FED">
        <w:rPr>
          <w:shd w:val="clear" w:color="auto" w:fill="FFFFFF"/>
        </w:rPr>
        <w:t>, делает полный выдох, открывает глаза и возобновляет дыхание.</w:t>
      </w:r>
    </w:p>
    <w:p w:rsidR="00042F2B" w:rsidRPr="00FF2FED" w:rsidRDefault="00042F2B" w:rsidP="00042F2B">
      <w:pPr>
        <w:pStyle w:val="af1"/>
        <w:spacing w:before="0" w:beforeAutospacing="0" w:after="0" w:afterAutospacing="0"/>
      </w:pPr>
      <w:r w:rsidRPr="00FF2FED">
        <w:lastRenderedPageBreak/>
        <w:t>7 сек. - отлично;</w:t>
      </w:r>
    </w:p>
    <w:p w:rsidR="00042F2B" w:rsidRPr="00FF2FED" w:rsidRDefault="00042F2B" w:rsidP="00042F2B">
      <w:pPr>
        <w:pStyle w:val="af1"/>
        <w:spacing w:before="0" w:beforeAutospacing="0" w:after="0" w:afterAutospacing="0"/>
      </w:pPr>
      <w:r w:rsidRPr="00FF2FED">
        <w:t>8 сек. - хорошо;</w:t>
      </w:r>
    </w:p>
    <w:p w:rsidR="00042F2B" w:rsidRPr="00FF2FED" w:rsidRDefault="00042F2B" w:rsidP="00042F2B">
      <w:pPr>
        <w:rPr>
          <w:b/>
        </w:rPr>
      </w:pPr>
      <w:r w:rsidRPr="00FF2FED">
        <w:t>10сек. - удовлетворительно.</w:t>
      </w:r>
    </w:p>
    <w:p w:rsidR="00A82963" w:rsidRPr="00FF2FED" w:rsidRDefault="00A82963" w:rsidP="00A82963">
      <w:pPr>
        <w:jc w:val="center"/>
        <w:rPr>
          <w:b/>
          <w:bCs/>
        </w:rPr>
      </w:pPr>
    </w:p>
    <w:p w:rsidR="00A82963" w:rsidRPr="00FF2FED" w:rsidRDefault="00A82963" w:rsidP="00A82963">
      <w:pPr>
        <w:jc w:val="center"/>
        <w:rPr>
          <w:b/>
          <w:bCs/>
        </w:rPr>
      </w:pPr>
      <w:r w:rsidRPr="00FF2FED">
        <w:rPr>
          <w:b/>
          <w:bCs/>
        </w:rPr>
        <w:t>ПРАКТИЧЕСКОЕ ЗАДАНИЕ (ПЗ) № 3</w:t>
      </w:r>
    </w:p>
    <w:p w:rsidR="00A82963" w:rsidRPr="00FF2FED" w:rsidRDefault="00A82963" w:rsidP="00A82963">
      <w:pPr>
        <w:pStyle w:val="af1"/>
        <w:spacing w:before="0" w:beforeAutospacing="0" w:after="0" w:afterAutospacing="0"/>
      </w:pPr>
      <w:r w:rsidRPr="00FF2FED">
        <w:rPr>
          <w:b/>
          <w:bCs/>
        </w:rPr>
        <w:t>Типовое задание</w:t>
      </w:r>
      <w:r w:rsidRPr="00FF2FED">
        <w:rPr>
          <w:bCs/>
        </w:rPr>
        <w:t>:</w:t>
      </w:r>
      <w:r w:rsidRPr="00FF2FED">
        <w:rPr>
          <w:b/>
          <w:bCs/>
          <w:sz w:val="32"/>
          <w:szCs w:val="32"/>
        </w:rPr>
        <w:t xml:space="preserve"> </w:t>
      </w:r>
      <w:r w:rsidRPr="00FF2FED">
        <w:rPr>
          <w:b/>
          <w:bCs/>
        </w:rPr>
        <w:t>«</w:t>
      </w:r>
      <w:r w:rsidRPr="00FF2FED">
        <w:rPr>
          <w:bCs/>
        </w:rPr>
        <w:t>Действие личного состава в условиях РХБ заражения</w:t>
      </w:r>
      <w:r w:rsidRPr="00FF2FED">
        <w:rPr>
          <w:b/>
          <w:bCs/>
        </w:rPr>
        <w:t>»</w:t>
      </w:r>
    </w:p>
    <w:p w:rsidR="00042F2B" w:rsidRPr="00FF2FED" w:rsidRDefault="00A82963" w:rsidP="00042F2B">
      <w:pPr>
        <w:jc w:val="both"/>
        <w:rPr>
          <w:bCs/>
        </w:rPr>
      </w:pPr>
      <w:r w:rsidRPr="00FF2FED">
        <w:rPr>
          <w:b/>
        </w:rPr>
        <w:t>Задание:</w:t>
      </w:r>
      <w:r w:rsidRPr="00FF2FED">
        <w:t xml:space="preserve"> </w:t>
      </w:r>
      <w:r w:rsidR="00042F2B" w:rsidRPr="00FF2FED">
        <w:t>Выполнение норматива № 3 «</w:t>
      </w:r>
      <w:r w:rsidR="00042F2B" w:rsidRPr="00FF2FED">
        <w:rPr>
          <w:bCs/>
        </w:rPr>
        <w:t>Плащ в рукава, чулки, перчатки надеть. Газы» В виде плаща.</w:t>
      </w:r>
    </w:p>
    <w:p w:rsidR="00AC3651" w:rsidRPr="00FF2FED" w:rsidRDefault="00AC3651" w:rsidP="00AE2893">
      <w:pPr>
        <w:shd w:val="clear" w:color="auto" w:fill="FFFFFF"/>
        <w:jc w:val="both"/>
      </w:pPr>
      <w:r w:rsidRPr="00FF2FED">
        <w:rPr>
          <w:b/>
        </w:rPr>
        <w:t>Стандарт выполнения:</w:t>
      </w:r>
      <w:r w:rsidR="00AE2893" w:rsidRPr="00FF2FED">
        <w:rPr>
          <w:b/>
        </w:rPr>
        <w:t xml:space="preserve"> </w:t>
      </w:r>
      <w:proofErr w:type="gramStart"/>
      <w:r w:rsidR="00AE2893" w:rsidRPr="00FF2FED">
        <w:t>Обучаемый</w:t>
      </w:r>
      <w:proofErr w:type="gramEnd"/>
      <w:r w:rsidR="00AE2893" w:rsidRPr="00FF2FED">
        <w:t xml:space="preserve"> надевает чулки, застегивает хлястики и завязывает обе тесьмы на поясном ремне. Переводит в «боевое» положение противогаз. Надевает защитный шлем. Вынимает из чехла и надевает перчатки. Раскрывает чехол плаща, дернув тесьму вверх, и надевает плащ в рукава, при этом петли на низках рукавов надевает на большие пальцы поверх перчаток. Надевает капюшон на защитный шлем и застегивает плащ.</w:t>
      </w:r>
    </w:p>
    <w:p w:rsidR="00042F2B" w:rsidRPr="00FF2FED" w:rsidRDefault="00042F2B" w:rsidP="00042F2B">
      <w:pPr>
        <w:pStyle w:val="af1"/>
        <w:spacing w:before="0" w:beforeAutospacing="0" w:after="0" w:afterAutospacing="0"/>
      </w:pPr>
      <w:r w:rsidRPr="00FF2FED">
        <w:t>3 мин.- отлично;</w:t>
      </w:r>
    </w:p>
    <w:p w:rsidR="00042F2B" w:rsidRPr="00FF2FED" w:rsidRDefault="00042F2B" w:rsidP="00042F2B">
      <w:pPr>
        <w:pStyle w:val="af1"/>
        <w:spacing w:before="0" w:beforeAutospacing="0" w:after="0" w:afterAutospacing="0"/>
      </w:pPr>
      <w:r w:rsidRPr="00FF2FED">
        <w:t>3 мин 20 сек. - хорошо;</w:t>
      </w:r>
    </w:p>
    <w:p w:rsidR="00042F2B" w:rsidRPr="00FF2FED" w:rsidRDefault="00042F2B" w:rsidP="00042F2B">
      <w:pPr>
        <w:pStyle w:val="af1"/>
        <w:spacing w:before="0" w:beforeAutospacing="0" w:after="0" w:afterAutospacing="0"/>
      </w:pPr>
      <w:r w:rsidRPr="00FF2FED">
        <w:t>4 мин. - удовлетворительно.</w:t>
      </w:r>
    </w:p>
    <w:p w:rsidR="00A82963" w:rsidRPr="00FF2FED" w:rsidRDefault="00A82963" w:rsidP="00A82963">
      <w:pPr>
        <w:keepNext/>
        <w:keepLines/>
        <w:suppressLineNumbers/>
        <w:suppressAutoHyphens/>
        <w:ind w:left="360"/>
        <w:jc w:val="both"/>
      </w:pPr>
      <w:r w:rsidRPr="00FF2FED">
        <w:t>1. Место выполнения задания: спортивная площадка</w:t>
      </w:r>
    </w:p>
    <w:p w:rsidR="00A82963" w:rsidRPr="00FF2FED" w:rsidRDefault="00A82963" w:rsidP="00A82963">
      <w:pPr>
        <w:ind w:firstLine="360"/>
      </w:pPr>
      <w:r w:rsidRPr="00FF2FED">
        <w:t>2. Максимальное время выполнения задания: 1 час 20 мин</w:t>
      </w:r>
    </w:p>
    <w:p w:rsidR="00A82963" w:rsidRPr="00FF2FED" w:rsidRDefault="00A82963" w:rsidP="00042F2B">
      <w:pPr>
        <w:jc w:val="both"/>
      </w:pPr>
    </w:p>
    <w:p w:rsidR="00AE2893" w:rsidRPr="00FF2FED" w:rsidRDefault="00AE2893" w:rsidP="00A82963">
      <w:pPr>
        <w:jc w:val="center"/>
        <w:rPr>
          <w:b/>
          <w:bCs/>
        </w:rPr>
      </w:pPr>
    </w:p>
    <w:p w:rsidR="00A82963" w:rsidRPr="00FF2FED" w:rsidRDefault="00A82963" w:rsidP="00A82963">
      <w:pPr>
        <w:jc w:val="center"/>
        <w:rPr>
          <w:b/>
          <w:bCs/>
        </w:rPr>
      </w:pPr>
      <w:r w:rsidRPr="00FF2FED">
        <w:rPr>
          <w:b/>
          <w:bCs/>
        </w:rPr>
        <w:t>ПРАКТИЧЕСКОЕ ЗАДАНИЕ (ПЗ) № 4</w:t>
      </w:r>
    </w:p>
    <w:p w:rsidR="00A82963" w:rsidRPr="00FF2FED" w:rsidRDefault="00A82963" w:rsidP="00A82963">
      <w:pPr>
        <w:pStyle w:val="af1"/>
        <w:spacing w:before="0" w:beforeAutospacing="0" w:after="0" w:afterAutospacing="0"/>
      </w:pPr>
      <w:r w:rsidRPr="00FF2FED">
        <w:rPr>
          <w:b/>
          <w:bCs/>
        </w:rPr>
        <w:t>Типовое задание</w:t>
      </w:r>
      <w:r w:rsidRPr="00FF2FED">
        <w:rPr>
          <w:bCs/>
        </w:rPr>
        <w:t>:</w:t>
      </w:r>
      <w:r w:rsidRPr="00FF2FED">
        <w:rPr>
          <w:b/>
          <w:bCs/>
          <w:sz w:val="32"/>
          <w:szCs w:val="32"/>
        </w:rPr>
        <w:t xml:space="preserve"> </w:t>
      </w:r>
      <w:r w:rsidRPr="00FF2FED">
        <w:rPr>
          <w:b/>
          <w:bCs/>
        </w:rPr>
        <w:t>«</w:t>
      </w:r>
      <w:r w:rsidRPr="00FF2FED">
        <w:rPr>
          <w:bCs/>
        </w:rPr>
        <w:t>Действие личного состава в условиях РХБ заражения</w:t>
      </w:r>
      <w:r w:rsidRPr="00FF2FED">
        <w:rPr>
          <w:b/>
          <w:bCs/>
        </w:rPr>
        <w:t>»</w:t>
      </w:r>
    </w:p>
    <w:p w:rsidR="00042F2B" w:rsidRPr="00FF2FED" w:rsidRDefault="00A82963" w:rsidP="00042F2B">
      <w:pPr>
        <w:jc w:val="both"/>
        <w:rPr>
          <w:bCs/>
        </w:rPr>
      </w:pPr>
      <w:r w:rsidRPr="00FF2FED">
        <w:rPr>
          <w:b/>
        </w:rPr>
        <w:t>Задание:</w:t>
      </w:r>
      <w:r w:rsidRPr="00FF2FED">
        <w:t xml:space="preserve"> </w:t>
      </w:r>
      <w:r w:rsidR="00042F2B" w:rsidRPr="00FF2FED">
        <w:t>Выполнение норматива № 4 «</w:t>
      </w:r>
      <w:r w:rsidR="00395D16" w:rsidRPr="00FF2FED">
        <w:rPr>
          <w:bCs/>
          <w:shd w:val="clear" w:color="auto" w:fill="FFFFFF"/>
        </w:rPr>
        <w:t>Защитный комплект - НАДЕТЬ», «ГАЗЫ</w:t>
      </w:r>
      <w:r w:rsidR="00395D16" w:rsidRPr="00FF2FED">
        <w:rPr>
          <w:b/>
          <w:bCs/>
          <w:shd w:val="clear" w:color="auto" w:fill="FFFFFF"/>
        </w:rPr>
        <w:t>»</w:t>
      </w:r>
      <w:r w:rsidR="00042F2B" w:rsidRPr="00FF2FED">
        <w:rPr>
          <w:bCs/>
        </w:rPr>
        <w:t xml:space="preserve"> В виде комбинезона</w:t>
      </w:r>
      <w:r w:rsidRPr="00FF2FED">
        <w:rPr>
          <w:bCs/>
        </w:rPr>
        <w:t>.</w:t>
      </w:r>
    </w:p>
    <w:p w:rsidR="00AC3651" w:rsidRPr="00FF2FED" w:rsidRDefault="00AC3651" w:rsidP="00042F2B">
      <w:pPr>
        <w:jc w:val="both"/>
        <w:rPr>
          <w:bCs/>
        </w:rPr>
      </w:pPr>
      <w:r w:rsidRPr="00FF2FED">
        <w:rPr>
          <w:b/>
        </w:rPr>
        <w:t>Стандарт выполнения:</w:t>
      </w:r>
      <w:r w:rsidR="00395D16" w:rsidRPr="00FF2FED">
        <w:rPr>
          <w:sz w:val="27"/>
          <w:szCs w:val="27"/>
          <w:shd w:val="clear" w:color="auto" w:fill="FFFFFF"/>
        </w:rPr>
        <w:t xml:space="preserve"> </w:t>
      </w:r>
      <w:r w:rsidR="00395D16" w:rsidRPr="00FF2FED">
        <w:rPr>
          <w:shd w:val="clear" w:color="auto" w:fill="FFFFFF"/>
        </w:rPr>
        <w:t>Участник снимает сумку с противогазом и головной убор, снимает плащ в чехле и кладет все на землю. Надевает чулки, застегивает хлястики и завязывает тесьму на брючном ремне. Раскрывает чехол плаща и, взявшись за держатели, заносит плащ с чехлом за спину так, чтобы чехол находился на спине под плащом и надевает плащ в рукава. Продевает концы держателей в рамки внизу плаща и закрепляет в рамках держатели. Застёгивает центральные отверстия на центральный шпенёк сначала правой, а затем левой полой плаща и закрепляет их закрепкой. Застегивает полы плаща на шпеньки так, чтобы левая пола обхватывала левую ногу, а правая – правую. Держатели двух шпеньков, расположенные ниже центрального шпенька, закрепляет закрепками. Застегивает боковые хлястики плаща на шпеньки, обернув их предварительно вокруг ног под коленями. Застегивает полы плаща, оставив не застегнутыми два верхних шпенька. Надевает поверх плаща полевое снаряжение и сумку для противогаза. Переводит в «боевое» положение противогаз. Надевает головной убор. Надевает капюшон плаща на головной убор. Застёгивает два верхних шпенька. Заворачивает рукава плаща, достает из чехла и надевает перчатки; опускает низки рукавов плаща на краги перчаток, надев петли на большие пальцы.</w:t>
      </w:r>
    </w:p>
    <w:p w:rsidR="00042F2B" w:rsidRPr="00FF2FED" w:rsidRDefault="00042F2B" w:rsidP="00042F2B">
      <w:pPr>
        <w:pStyle w:val="af1"/>
        <w:spacing w:before="0" w:beforeAutospacing="0" w:after="0" w:afterAutospacing="0"/>
      </w:pPr>
      <w:r w:rsidRPr="00FF2FED">
        <w:t>4 мин. 35сек. - отлично;</w:t>
      </w:r>
    </w:p>
    <w:p w:rsidR="00042F2B" w:rsidRPr="00FF2FED" w:rsidRDefault="00042F2B" w:rsidP="00042F2B">
      <w:pPr>
        <w:pStyle w:val="af1"/>
        <w:spacing w:before="0" w:beforeAutospacing="0" w:after="0" w:afterAutospacing="0"/>
      </w:pPr>
      <w:r w:rsidRPr="00FF2FED">
        <w:t>5 мин. - хорошо;</w:t>
      </w:r>
    </w:p>
    <w:p w:rsidR="00042F2B" w:rsidRPr="00FF2FED" w:rsidRDefault="00042F2B" w:rsidP="00042F2B">
      <w:pPr>
        <w:pStyle w:val="af1"/>
        <w:spacing w:before="0" w:beforeAutospacing="0" w:after="0" w:afterAutospacing="0"/>
      </w:pPr>
      <w:r w:rsidRPr="00FF2FED">
        <w:t>6 мин. - удовлетворительно.</w:t>
      </w:r>
    </w:p>
    <w:p w:rsidR="00A82963" w:rsidRPr="00FF2FED" w:rsidRDefault="00A82963" w:rsidP="00A82963">
      <w:pPr>
        <w:keepNext/>
        <w:keepLines/>
        <w:suppressLineNumbers/>
        <w:suppressAutoHyphens/>
        <w:ind w:left="360"/>
        <w:jc w:val="both"/>
      </w:pPr>
      <w:r w:rsidRPr="00FF2FED">
        <w:t>1. Место выполнения задания: спортивная площадка</w:t>
      </w:r>
    </w:p>
    <w:p w:rsidR="00A82963" w:rsidRPr="00FF2FED" w:rsidRDefault="00A82963" w:rsidP="00A82963">
      <w:pPr>
        <w:ind w:firstLine="360"/>
      </w:pPr>
      <w:r w:rsidRPr="00FF2FED">
        <w:t>2. Максимальное время выполнения задания: 1 час 20 мин</w:t>
      </w:r>
    </w:p>
    <w:p w:rsidR="006B0BA1" w:rsidRPr="00FF2FED" w:rsidRDefault="006B0BA1" w:rsidP="006B0BA1">
      <w:pPr>
        <w:jc w:val="center"/>
        <w:rPr>
          <w:b/>
          <w:bCs/>
        </w:rPr>
      </w:pPr>
    </w:p>
    <w:p w:rsidR="006B0BA1" w:rsidRPr="00FF2FED" w:rsidRDefault="006B0BA1" w:rsidP="006B0BA1">
      <w:pPr>
        <w:jc w:val="center"/>
        <w:rPr>
          <w:b/>
          <w:bCs/>
        </w:rPr>
      </w:pPr>
      <w:r w:rsidRPr="00FF2FED">
        <w:rPr>
          <w:b/>
          <w:bCs/>
        </w:rPr>
        <w:t>ПРАКТИЧЕСКОЕ ЗАДАНИЕ (ПЗ) № 5</w:t>
      </w:r>
    </w:p>
    <w:p w:rsidR="006B0BA1" w:rsidRPr="00FF2FED" w:rsidRDefault="006B0BA1" w:rsidP="006B0BA1">
      <w:pPr>
        <w:pStyle w:val="af1"/>
        <w:spacing w:before="0" w:beforeAutospacing="0" w:after="0" w:afterAutospacing="0"/>
      </w:pPr>
      <w:r w:rsidRPr="00FF2FED">
        <w:rPr>
          <w:b/>
          <w:bCs/>
        </w:rPr>
        <w:t>Типовое задание</w:t>
      </w:r>
      <w:r w:rsidRPr="00FF2FED">
        <w:rPr>
          <w:bCs/>
        </w:rPr>
        <w:t>:</w:t>
      </w:r>
      <w:r w:rsidRPr="00FF2FED">
        <w:rPr>
          <w:b/>
          <w:bCs/>
          <w:sz w:val="32"/>
          <w:szCs w:val="32"/>
        </w:rPr>
        <w:t xml:space="preserve"> </w:t>
      </w:r>
      <w:r w:rsidRPr="00FF2FED">
        <w:rPr>
          <w:b/>
          <w:bCs/>
        </w:rPr>
        <w:t>«</w:t>
      </w:r>
      <w:r w:rsidRPr="00FF2FED">
        <w:rPr>
          <w:bCs/>
        </w:rPr>
        <w:t>Использование средств пожаротушения</w:t>
      </w:r>
      <w:r w:rsidRPr="00FF2FED">
        <w:rPr>
          <w:b/>
          <w:bCs/>
        </w:rPr>
        <w:t>»</w:t>
      </w:r>
    </w:p>
    <w:p w:rsidR="006B0BA1" w:rsidRPr="00FF2FED" w:rsidRDefault="006B0BA1" w:rsidP="006B0BA1">
      <w:r w:rsidRPr="00FF2FED">
        <w:rPr>
          <w:b/>
        </w:rPr>
        <w:t xml:space="preserve">Задание: </w:t>
      </w:r>
      <w:r w:rsidRPr="00FF2FED">
        <w:t>Имитация</w:t>
      </w:r>
      <w:r w:rsidRPr="00FF2FED">
        <w:rPr>
          <w:b/>
        </w:rPr>
        <w:t xml:space="preserve"> т</w:t>
      </w:r>
      <w:r w:rsidRPr="00FF2FED">
        <w:t>ушения условного пожара при помощи огнетушителя</w:t>
      </w:r>
    </w:p>
    <w:p w:rsidR="00AE2893" w:rsidRPr="00FF2FED" w:rsidRDefault="00AE2893" w:rsidP="00AE2893">
      <w:pPr>
        <w:rPr>
          <w:b/>
        </w:rPr>
      </w:pPr>
      <w:r w:rsidRPr="00FF2FED">
        <w:rPr>
          <w:b/>
        </w:rPr>
        <w:t xml:space="preserve">Стандарт </w:t>
      </w:r>
      <w:r w:rsidR="00AC3651" w:rsidRPr="00FF2FED">
        <w:rPr>
          <w:b/>
        </w:rPr>
        <w:t>выполнения:</w:t>
      </w:r>
    </w:p>
    <w:p w:rsidR="00A82963" w:rsidRDefault="008524CF" w:rsidP="00AE2893">
      <w:pPr>
        <w:rPr>
          <w:b/>
          <w:noProof/>
          <w:sz w:val="28"/>
          <w:szCs w:val="28"/>
        </w:rPr>
      </w:pPr>
      <w:r>
        <w:rPr>
          <w:b/>
          <w:noProof/>
          <w:sz w:val="28"/>
          <w:szCs w:val="28"/>
        </w:rPr>
        <w:lastRenderedPageBreak/>
        <w:drawing>
          <wp:inline distT="0" distB="0" distL="0" distR="0">
            <wp:extent cx="4077729" cy="3400728"/>
            <wp:effectExtent l="0" t="0" r="0" b="0"/>
            <wp:docPr id="1" name="Рисунок 1" descr="C:\Users\физвоспитание\Desktop\19839-248604-6bec3ef0ccf802215391f777cf97d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извоспитание\Desktop\19839-248604-6bec3ef0ccf802215391f777cf97d15d.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79115" cy="3401884"/>
                    </a:xfrm>
                    <a:prstGeom prst="rect">
                      <a:avLst/>
                    </a:prstGeom>
                    <a:noFill/>
                    <a:ln>
                      <a:noFill/>
                    </a:ln>
                  </pic:spPr>
                </pic:pic>
              </a:graphicData>
            </a:graphic>
          </wp:inline>
        </w:drawing>
      </w:r>
    </w:p>
    <w:p w:rsidR="008524CF" w:rsidRPr="00FF2FED" w:rsidRDefault="008524CF" w:rsidP="00AE2893"/>
    <w:p w:rsidR="006B0BA1" w:rsidRPr="00FF2FED" w:rsidRDefault="006B0BA1" w:rsidP="006B0BA1">
      <w:pPr>
        <w:ind w:firstLine="360"/>
      </w:pPr>
    </w:p>
    <w:p w:rsidR="006B0BA1" w:rsidRPr="00FF2FED" w:rsidRDefault="006B0BA1" w:rsidP="006B0BA1">
      <w:pPr>
        <w:keepNext/>
        <w:keepLines/>
        <w:suppressLineNumbers/>
        <w:suppressAutoHyphens/>
        <w:ind w:left="360"/>
        <w:jc w:val="both"/>
      </w:pPr>
      <w:r w:rsidRPr="00FF2FED">
        <w:t>1. Место выполнения задания: спортивная площадка</w:t>
      </w:r>
    </w:p>
    <w:p w:rsidR="006B0BA1" w:rsidRPr="00FF2FED" w:rsidRDefault="006B0BA1" w:rsidP="006B0BA1">
      <w:pPr>
        <w:ind w:firstLine="360"/>
      </w:pPr>
      <w:r w:rsidRPr="00FF2FED">
        <w:t>2. Максимальное время выполнения задания: 1 час 20 мин</w:t>
      </w:r>
    </w:p>
    <w:p w:rsidR="006B0BA1" w:rsidRPr="00FF2FED" w:rsidRDefault="006B0BA1" w:rsidP="006B0BA1">
      <w:pPr>
        <w:ind w:firstLine="360"/>
      </w:pPr>
    </w:p>
    <w:p w:rsidR="00042F2B" w:rsidRPr="00FF2FED" w:rsidRDefault="00042F2B" w:rsidP="00042F2B">
      <w:pPr>
        <w:ind w:firstLine="360"/>
      </w:pPr>
    </w:p>
    <w:p w:rsidR="00042F2B" w:rsidRPr="00FF2FED" w:rsidRDefault="00042F2B" w:rsidP="00042F2B">
      <w:pPr>
        <w:jc w:val="center"/>
        <w:rPr>
          <w:b/>
          <w:bCs/>
        </w:rPr>
      </w:pPr>
      <w:r w:rsidRPr="00FF2FED">
        <w:rPr>
          <w:b/>
          <w:bCs/>
        </w:rPr>
        <w:t xml:space="preserve">ПРАКТИЧЕСКОЕ ЗАДАНИЕ (ПЗ) №  </w:t>
      </w:r>
      <w:r w:rsidR="00475349" w:rsidRPr="00FF2FED">
        <w:rPr>
          <w:b/>
          <w:bCs/>
        </w:rPr>
        <w:t>6</w:t>
      </w:r>
    </w:p>
    <w:p w:rsidR="00042F2B" w:rsidRPr="00FF2FED" w:rsidRDefault="00042F2B" w:rsidP="00042F2B">
      <w:pPr>
        <w:rPr>
          <w:b/>
          <w:bCs/>
        </w:rPr>
      </w:pPr>
      <w:r w:rsidRPr="00FF2FED">
        <w:rPr>
          <w:b/>
          <w:bCs/>
        </w:rPr>
        <w:t>Типовое задание</w:t>
      </w:r>
      <w:r w:rsidRPr="00FF2FED">
        <w:rPr>
          <w:bCs/>
        </w:rPr>
        <w:t>:</w:t>
      </w:r>
      <w:r w:rsidRPr="00FF2FED">
        <w:rPr>
          <w:b/>
          <w:bCs/>
          <w:sz w:val="32"/>
          <w:szCs w:val="32"/>
        </w:rPr>
        <w:t xml:space="preserve"> </w:t>
      </w:r>
      <w:r w:rsidRPr="00FF2FED">
        <w:rPr>
          <w:b/>
          <w:bCs/>
        </w:rPr>
        <w:t>«</w:t>
      </w:r>
      <w:r w:rsidRPr="00FF2FED">
        <w:rPr>
          <w:bCs/>
        </w:rPr>
        <w:t>Выполнение приёмов реанимации на манекене</w:t>
      </w:r>
      <w:r w:rsidRPr="00FF2FED">
        <w:rPr>
          <w:b/>
          <w:bCs/>
        </w:rPr>
        <w:t>»</w:t>
      </w:r>
    </w:p>
    <w:p w:rsidR="006B0BA1" w:rsidRPr="00FF2FED" w:rsidRDefault="006B0BA1" w:rsidP="00395D16">
      <w:pPr>
        <w:jc w:val="both"/>
        <w:rPr>
          <w:b/>
          <w:bCs/>
        </w:rPr>
      </w:pPr>
      <w:r w:rsidRPr="00FF2FED">
        <w:rPr>
          <w:b/>
          <w:bCs/>
        </w:rPr>
        <w:t xml:space="preserve">Задание: </w:t>
      </w:r>
      <w:r w:rsidR="00475349" w:rsidRPr="00FF2FED">
        <w:rPr>
          <w:b/>
          <w:bCs/>
        </w:rPr>
        <w:t>«</w:t>
      </w:r>
      <w:r w:rsidR="00475349" w:rsidRPr="00FF2FED">
        <w:rPr>
          <w:bCs/>
        </w:rPr>
        <w:t>Выполнить мероприятия по первой реанимационной помощи</w:t>
      </w:r>
      <w:r w:rsidR="00395D16" w:rsidRPr="00FF2FED">
        <w:rPr>
          <w:bCs/>
        </w:rPr>
        <w:t>,</w:t>
      </w:r>
      <w:r w:rsidR="00475349" w:rsidRPr="00FF2FED">
        <w:rPr>
          <w:bCs/>
        </w:rPr>
        <w:t xml:space="preserve"> </w:t>
      </w:r>
      <w:r w:rsidR="00AC3651" w:rsidRPr="00FF2FED">
        <w:t>если у пострадавшего отсутствуют: сознание, дыхание</w:t>
      </w:r>
      <w:proofErr w:type="gramStart"/>
      <w:r w:rsidR="00AC3651" w:rsidRPr="00FF2FED">
        <w:t>,</w:t>
      </w:r>
      <w:r w:rsidR="00475349" w:rsidRPr="00FF2FED">
        <w:rPr>
          <w:b/>
          <w:bCs/>
        </w:rPr>
        <w:t>»</w:t>
      </w:r>
      <w:proofErr w:type="gramEnd"/>
    </w:p>
    <w:p w:rsidR="00AC3651" w:rsidRPr="00FF2FED" w:rsidRDefault="00AC3651" w:rsidP="00042F2B">
      <w:pPr>
        <w:rPr>
          <w:b/>
          <w:bCs/>
        </w:rPr>
      </w:pPr>
      <w:r w:rsidRPr="00FF2FED">
        <w:rPr>
          <w:b/>
        </w:rPr>
        <w:t>Стандарт выполнения:</w:t>
      </w:r>
    </w:p>
    <w:p w:rsidR="00AC3651" w:rsidRPr="00FF2FED" w:rsidRDefault="00AC3651" w:rsidP="00AC3651">
      <w:pPr>
        <w:shd w:val="clear" w:color="auto" w:fill="FFFFFF"/>
        <w:jc w:val="both"/>
      </w:pPr>
      <w:r w:rsidRPr="00FF2FED">
        <w:t>Для проведения искусственного дыхания пострадавшего следует уложить на спину, расстегнуть стесняющую дыхание одежду.</w:t>
      </w:r>
    </w:p>
    <w:p w:rsidR="00AC3651" w:rsidRPr="00FF2FED" w:rsidRDefault="00AC3651" w:rsidP="00AC3651">
      <w:pPr>
        <w:shd w:val="clear" w:color="auto" w:fill="FFFFFF"/>
        <w:jc w:val="both"/>
      </w:pPr>
      <w:r w:rsidRPr="00FF2FED">
        <w:t>Прежде чем начать искусственное дыхание необходимо в первую очередь обеспечить проходимость верхних дыхательных путей, которые в положении на спине при бессознательном состоянии могут оказаться закрытыми запавшим языком. Кроме того, в полости рта могут находиться инородные тела (рвотные массы, соскользнувшие протезы и т. п.), которые необходимо удалить пальцем, обернутым платком (тканью) или бинтом. </w:t>
      </w:r>
      <w:r w:rsidRPr="00FF2FED">
        <w:br/>
      </w:r>
      <w:proofErr w:type="gramStart"/>
      <w:r w:rsidRPr="00FF2FED">
        <w:t>После этого оказывающий помощь располагается сбоку от головы пострадавшего, одну руку подсовывает под шею пострадавшего, а ладонью другой руки надавливает на его лоб, максимально запрокидывая голову (этого не следует делать при подозрении на наличие травмы шейных позвонков или черепно-мозговой травмы, как, например, при падении с высоты или ДТП).</w:t>
      </w:r>
      <w:proofErr w:type="gramEnd"/>
      <w:r w:rsidRPr="00FF2FED">
        <w:t xml:space="preserve"> При этом корень языка поднимается и освобождает вход в гортань, а рот пострадавшего открывается. </w:t>
      </w:r>
    </w:p>
    <w:p w:rsidR="00AC3651" w:rsidRPr="00FF2FED" w:rsidRDefault="00AC3651" w:rsidP="00AC3651">
      <w:pPr>
        <w:shd w:val="clear" w:color="auto" w:fill="FFFFFF"/>
        <w:jc w:val="both"/>
      </w:pPr>
      <w:r w:rsidRPr="00FF2FED">
        <w:t>Оказывающий помощь наклоняется к лицу пострадавшего, прижимается губами к открытому рту пострадавшего и делает энергичный выдох, с усилием вдувая воздух в его рот, одновременно он закрывает нос пострадавшего щекой или пальцами руки, находящейся на лбу. При этом надо обязательно наблюдать за грудной клеткой пострадавшего: как только грудная клетка поднялась, нагнетание воздуха приостанавливают, оказывающий помощь поворачивает лицо в сторону и делает очередной вдох, в это время происходит пассивный выдох у пострадавше</w:t>
      </w:r>
      <w:r w:rsidR="00395D16" w:rsidRPr="00FF2FED">
        <w:t>го</w:t>
      </w:r>
    </w:p>
    <w:p w:rsidR="00475349" w:rsidRPr="00FF2FED" w:rsidRDefault="00AC3651" w:rsidP="00AC3651">
      <w:pPr>
        <w:rPr>
          <w:b/>
          <w:bCs/>
        </w:rPr>
      </w:pPr>
      <w:r w:rsidRPr="00FF2FED">
        <w:lastRenderedPageBreak/>
        <w:br/>
        <w:t>     </w:t>
      </w:r>
      <w:r w:rsidR="005D63CA">
        <w:rPr>
          <w:noProof/>
        </w:rPr>
        <w:drawing>
          <wp:inline distT="0" distB="0" distL="0" distR="0">
            <wp:extent cx="1276865" cy="1256116"/>
            <wp:effectExtent l="0" t="0" r="0" b="0"/>
            <wp:docPr id="2" name="Рисунок 2" descr="C:\Users\физвоспитание\Desktop\Sme-6-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извоспитание\Desktop\Sme-6-50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865" cy="1256116"/>
                    </a:xfrm>
                    <a:prstGeom prst="rect">
                      <a:avLst/>
                    </a:prstGeom>
                    <a:noFill/>
                    <a:ln>
                      <a:noFill/>
                    </a:ln>
                  </pic:spPr>
                </pic:pic>
              </a:graphicData>
            </a:graphic>
          </wp:inline>
        </w:drawing>
      </w:r>
      <w:r w:rsidR="005D63CA">
        <w:t xml:space="preserve">  </w:t>
      </w:r>
      <w:r w:rsidR="005D63CA">
        <w:rPr>
          <w:noProof/>
        </w:rPr>
        <w:drawing>
          <wp:inline distT="0" distB="0" distL="0" distR="0">
            <wp:extent cx="1053340" cy="1252597"/>
            <wp:effectExtent l="0" t="0" r="0" b="0"/>
            <wp:docPr id="3" name="Рисунок 3" descr="C:\Users\физвоспитание\Desktop\Sme-4-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физвоспитание\Desktop\Sme-4-500(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54400" cy="1253858"/>
                    </a:xfrm>
                    <a:prstGeom prst="rect">
                      <a:avLst/>
                    </a:prstGeom>
                    <a:noFill/>
                    <a:ln>
                      <a:noFill/>
                    </a:ln>
                  </pic:spPr>
                </pic:pic>
              </a:graphicData>
            </a:graphic>
          </wp:inline>
        </w:drawing>
      </w:r>
      <w:bookmarkStart w:id="1" w:name="_GoBack"/>
      <w:bookmarkEnd w:id="1"/>
      <w:r w:rsidRPr="00FF2FED">
        <w:br/>
      </w:r>
    </w:p>
    <w:p w:rsidR="00042F2B" w:rsidRPr="00FF2FED" w:rsidRDefault="00042F2B" w:rsidP="00042F2B">
      <w:pPr>
        <w:keepNext/>
        <w:keepLines/>
        <w:suppressLineNumbers/>
        <w:suppressAutoHyphens/>
        <w:ind w:left="360"/>
        <w:jc w:val="both"/>
      </w:pPr>
      <w:r w:rsidRPr="00FF2FED">
        <w:t xml:space="preserve">1. Место выполнения задания: </w:t>
      </w:r>
      <w:r w:rsidR="00475349" w:rsidRPr="00FF2FED">
        <w:t>учебный класс</w:t>
      </w:r>
    </w:p>
    <w:p w:rsidR="00042F2B" w:rsidRPr="00FF2FED" w:rsidRDefault="00042F2B" w:rsidP="00042F2B">
      <w:pPr>
        <w:ind w:firstLine="360"/>
      </w:pPr>
      <w:r w:rsidRPr="00FF2FED">
        <w:t>2. Максимальное время выполнения задания: 1 час 20 мин</w:t>
      </w:r>
    </w:p>
    <w:p w:rsidR="00042F2B" w:rsidRPr="00FF2FED" w:rsidRDefault="00042F2B" w:rsidP="00042F2B">
      <w:pPr>
        <w:pStyle w:val="af1"/>
        <w:spacing w:before="0" w:beforeAutospacing="0" w:after="0" w:afterAutospacing="0"/>
        <w:rPr>
          <w:b/>
          <w:bCs/>
        </w:rPr>
      </w:pPr>
    </w:p>
    <w:p w:rsidR="00042F2B" w:rsidRPr="00FF2FED" w:rsidRDefault="00475349" w:rsidP="00042F2B">
      <w:pPr>
        <w:jc w:val="center"/>
        <w:rPr>
          <w:b/>
          <w:bCs/>
        </w:rPr>
      </w:pPr>
      <w:r w:rsidRPr="00FF2FED">
        <w:rPr>
          <w:b/>
          <w:bCs/>
        </w:rPr>
        <w:t xml:space="preserve">ПРАКТИЧЕСКОЕ ЗАДАНИЕ (ПЗ) №  </w:t>
      </w:r>
      <w:r w:rsidR="00042F2B" w:rsidRPr="00FF2FED">
        <w:rPr>
          <w:b/>
          <w:bCs/>
        </w:rPr>
        <w:t>7</w:t>
      </w:r>
    </w:p>
    <w:p w:rsidR="00042F2B" w:rsidRPr="00FF2FED" w:rsidRDefault="00042F2B" w:rsidP="006B0BA1">
      <w:pPr>
        <w:keepNext/>
        <w:keepLines/>
        <w:suppressLineNumbers/>
        <w:suppressAutoHyphens/>
        <w:jc w:val="both"/>
        <w:rPr>
          <w:bCs/>
        </w:rPr>
      </w:pPr>
      <w:r w:rsidRPr="00FF2FED">
        <w:rPr>
          <w:b/>
          <w:bCs/>
        </w:rPr>
        <w:t>Типовое задание: «</w:t>
      </w:r>
      <w:r w:rsidRPr="00FF2FED">
        <w:rPr>
          <w:bCs/>
        </w:rPr>
        <w:t>Способы временной остановки кровотечения и  обработки ран»</w:t>
      </w:r>
    </w:p>
    <w:p w:rsidR="006B0BA1" w:rsidRPr="00FF2FED" w:rsidRDefault="006B0BA1" w:rsidP="00395D16">
      <w:pPr>
        <w:keepNext/>
        <w:keepLines/>
        <w:suppressLineNumbers/>
        <w:suppressAutoHyphens/>
        <w:jc w:val="both"/>
        <w:rPr>
          <w:b/>
          <w:bCs/>
        </w:rPr>
      </w:pPr>
      <w:r w:rsidRPr="00FF2FED">
        <w:rPr>
          <w:b/>
          <w:bCs/>
        </w:rPr>
        <w:t>Задание: «</w:t>
      </w:r>
      <w:r w:rsidRPr="00FF2FED">
        <w:rPr>
          <w:bCs/>
        </w:rPr>
        <w:t>Наложить повязку при травме головы – «чепец</w:t>
      </w:r>
      <w:r w:rsidRPr="00FF2FED">
        <w:rPr>
          <w:b/>
          <w:bCs/>
        </w:rPr>
        <w:t>»</w:t>
      </w:r>
    </w:p>
    <w:p w:rsidR="006B0BA1" w:rsidRPr="00FF2FED" w:rsidRDefault="00395D16" w:rsidP="00395D16">
      <w:pPr>
        <w:jc w:val="both"/>
        <w:rPr>
          <w:b/>
          <w:bCs/>
        </w:rPr>
      </w:pPr>
      <w:r w:rsidRPr="00FF2FED">
        <w:rPr>
          <w:b/>
        </w:rPr>
        <w:t>Стандарт выполнения:</w:t>
      </w:r>
      <w:r w:rsidR="006B0BA1" w:rsidRPr="00FF2FED">
        <w:t xml:space="preserve"> </w:t>
      </w:r>
      <w:r w:rsidR="00475349" w:rsidRPr="00FF2FED">
        <w:t>О</w:t>
      </w:r>
      <w:r w:rsidR="006B0BA1" w:rsidRPr="00FF2FED">
        <w:t>т бинта отрывают кусок (завяз</w:t>
      </w:r>
      <w:r w:rsidR="006B0BA1" w:rsidRPr="00FF2FED">
        <w:softHyphen/>
        <w:t>ку) чуть меньше метра, кладут его срединой на область темени, концы спускаются вертикально вниз спереди ушей, где сам больной или помога</w:t>
      </w:r>
      <w:r w:rsidR="006B0BA1" w:rsidRPr="00FF2FED">
        <w:softHyphen/>
        <w:t>ющий удерживает их в натянутом состоянии. Вок</w:t>
      </w:r>
      <w:r w:rsidR="006B0BA1" w:rsidRPr="00FF2FED">
        <w:softHyphen/>
        <w:t>руг головы делают первый ход, затем, дойдя до завязки, бинт оборачивают вокруг нее и ведут несколько косо, прикрывая затылок. На другой стороне бинт снова перекладывают вокруг верти</w:t>
      </w:r>
      <w:r w:rsidR="006B0BA1" w:rsidRPr="00FF2FED">
        <w:softHyphen/>
        <w:t xml:space="preserve">кальной </w:t>
      </w:r>
      <w:proofErr w:type="gramStart"/>
      <w:r w:rsidR="006B0BA1" w:rsidRPr="00FF2FED">
        <w:t>ленты</w:t>
      </w:r>
      <w:proofErr w:type="gramEnd"/>
      <w:r w:rsidR="006B0BA1" w:rsidRPr="00FF2FED">
        <w:t xml:space="preserve"> и он идет косо, прикрывая лоб и часть темени. Так, перекидывая каждый </w:t>
      </w:r>
      <w:proofErr w:type="gramStart"/>
      <w:r w:rsidR="006B0BA1" w:rsidRPr="00FF2FED">
        <w:t>раз</w:t>
      </w:r>
      <w:proofErr w:type="gramEnd"/>
      <w:r w:rsidR="006B0BA1" w:rsidRPr="00FF2FED">
        <w:t xml:space="preserve"> бинт через вертикальные ленты, ведут его все более вертикально, пока не прикроют всю голову. Пос</w:t>
      </w:r>
      <w:r w:rsidR="006B0BA1" w:rsidRPr="00FF2FED">
        <w:softHyphen/>
        <w:t>ле этого бинт укрепляют или прикрепляют к вер</w:t>
      </w:r>
      <w:r w:rsidR="006B0BA1" w:rsidRPr="00FF2FED">
        <w:softHyphen/>
        <w:t>тикальной ленте, концы этой ленты завязывают под подбородком, что прочно удерживает всю повязку.</w:t>
      </w:r>
    </w:p>
    <w:p w:rsidR="006B0BA1" w:rsidRPr="00FF2FED" w:rsidRDefault="006B0BA1" w:rsidP="00042F2B">
      <w:pPr>
        <w:keepNext/>
        <w:keepLines/>
        <w:suppressLineNumbers/>
        <w:suppressAutoHyphens/>
        <w:ind w:left="360"/>
        <w:jc w:val="both"/>
        <w:rPr>
          <w:bCs/>
        </w:rPr>
      </w:pPr>
    </w:p>
    <w:p w:rsidR="00042F2B" w:rsidRPr="00FF2FED" w:rsidRDefault="00042F2B" w:rsidP="00042F2B">
      <w:pPr>
        <w:pStyle w:val="af1"/>
        <w:spacing w:before="0" w:beforeAutospacing="0" w:after="0" w:afterAutospacing="0"/>
        <w:ind w:left="360"/>
      </w:pPr>
      <w:r w:rsidRPr="00FF2FED">
        <w:t>1.Место выполнения задания: учебный класс.</w:t>
      </w:r>
    </w:p>
    <w:p w:rsidR="00042F2B" w:rsidRPr="00FF2FED" w:rsidRDefault="00042F2B" w:rsidP="00042F2B">
      <w:pPr>
        <w:pStyle w:val="af1"/>
        <w:spacing w:before="0" w:beforeAutospacing="0" w:after="0" w:afterAutospacing="0"/>
        <w:ind w:left="360"/>
      </w:pPr>
      <w:r w:rsidRPr="00FF2FED">
        <w:t>2. Максимальное время выполнения задания: 40 минут.</w:t>
      </w:r>
    </w:p>
    <w:p w:rsidR="00F83ED9" w:rsidRPr="00FF2FED" w:rsidRDefault="00F83ED9"/>
    <w:p w:rsidR="00475349" w:rsidRPr="00FF2FED" w:rsidRDefault="00475349" w:rsidP="00475349">
      <w:pPr>
        <w:jc w:val="center"/>
        <w:rPr>
          <w:b/>
          <w:bCs/>
        </w:rPr>
      </w:pPr>
      <w:r w:rsidRPr="00FF2FED">
        <w:rPr>
          <w:b/>
          <w:bCs/>
        </w:rPr>
        <w:t>ПРАКТИЧЕСКОЕ ЗАДАНИЕ (ПЗ) №  8</w:t>
      </w:r>
    </w:p>
    <w:p w:rsidR="00475349" w:rsidRPr="00FF2FED" w:rsidRDefault="00475349" w:rsidP="00395D16">
      <w:pPr>
        <w:keepNext/>
        <w:keepLines/>
        <w:suppressLineNumbers/>
        <w:suppressAutoHyphens/>
        <w:jc w:val="both"/>
        <w:rPr>
          <w:bCs/>
        </w:rPr>
      </w:pPr>
      <w:r w:rsidRPr="00FF2FED">
        <w:rPr>
          <w:b/>
          <w:bCs/>
        </w:rPr>
        <w:t>Типовое задание: «</w:t>
      </w:r>
      <w:r w:rsidRPr="00FF2FED">
        <w:rPr>
          <w:bCs/>
        </w:rPr>
        <w:t>Способы временной остановки кровотечения и  обработки ран»</w:t>
      </w:r>
    </w:p>
    <w:p w:rsidR="00475349" w:rsidRPr="00FF2FED" w:rsidRDefault="00475349" w:rsidP="00395D16">
      <w:pPr>
        <w:jc w:val="both"/>
      </w:pPr>
      <w:r w:rsidRPr="00FF2FED">
        <w:rPr>
          <w:b/>
          <w:bCs/>
        </w:rPr>
        <w:t>Задание: «</w:t>
      </w:r>
      <w:r w:rsidRPr="00FF2FED">
        <w:rPr>
          <w:bCs/>
        </w:rPr>
        <w:t>Наложить повязку при травме грудной клетки»</w:t>
      </w:r>
    </w:p>
    <w:p w:rsidR="00475349" w:rsidRPr="00FF2FED" w:rsidRDefault="00395D16" w:rsidP="00395D16">
      <w:pPr>
        <w:jc w:val="both"/>
        <w:rPr>
          <w:b/>
          <w:bCs/>
        </w:rPr>
      </w:pPr>
      <w:r w:rsidRPr="00FF2FED">
        <w:rPr>
          <w:b/>
        </w:rPr>
        <w:t>Стандарт выполнения:</w:t>
      </w:r>
      <w:r w:rsidRPr="00FF2FED">
        <w:rPr>
          <w:b/>
          <w:bCs/>
        </w:rPr>
        <w:t xml:space="preserve"> </w:t>
      </w:r>
      <w:r w:rsidR="00475349" w:rsidRPr="00FF2FED">
        <w:t xml:space="preserve">Повязка на грудную клетку - спиральная повязка груди. Оторванный метровый кусок бинта кладут срединой на </w:t>
      </w:r>
      <w:proofErr w:type="gramStart"/>
      <w:r w:rsidR="00475349" w:rsidRPr="00FF2FED">
        <w:t>левое</w:t>
      </w:r>
      <w:proofErr w:type="gramEnd"/>
      <w:r w:rsidR="00475349" w:rsidRPr="00FF2FED">
        <w:t xml:space="preserve"> </w:t>
      </w:r>
      <w:proofErr w:type="spellStart"/>
      <w:r w:rsidR="00475349" w:rsidRPr="00FF2FED">
        <w:t>надплечье</w:t>
      </w:r>
      <w:proofErr w:type="spellEnd"/>
      <w:r w:rsidR="00475349" w:rsidRPr="00FF2FED">
        <w:t>, после чего спиральными круговыми ходами снизу вверх обвивают всю грудную клетку до подмышечных впадин и здесь закрепляют круговые ходы. Сво</w:t>
      </w:r>
      <w:r w:rsidR="00475349" w:rsidRPr="00FF2FED">
        <w:softHyphen/>
        <w:t>бодную висячую часть бинта спереди перекиды</w:t>
      </w:r>
      <w:r w:rsidR="00475349" w:rsidRPr="00FF2FED">
        <w:softHyphen/>
        <w:t>вают через правое плечо и связывают с концом, висящим на спине.</w:t>
      </w:r>
    </w:p>
    <w:p w:rsidR="00475349" w:rsidRPr="00FF2FED" w:rsidRDefault="00475349" w:rsidP="00475349">
      <w:pPr>
        <w:pStyle w:val="af1"/>
        <w:spacing w:before="0" w:beforeAutospacing="0" w:after="0" w:afterAutospacing="0"/>
        <w:ind w:left="360"/>
      </w:pPr>
      <w:r w:rsidRPr="00FF2FED">
        <w:t>1.Место выполнения задания: учебный класс.</w:t>
      </w:r>
    </w:p>
    <w:p w:rsidR="00475349" w:rsidRPr="00FF2FED" w:rsidRDefault="00475349" w:rsidP="00475349">
      <w:pPr>
        <w:pStyle w:val="af1"/>
        <w:spacing w:before="0" w:beforeAutospacing="0" w:after="0" w:afterAutospacing="0"/>
        <w:ind w:left="360"/>
      </w:pPr>
      <w:r w:rsidRPr="00FF2FED">
        <w:t>2. Максимальное время выполнения задания: 40 минут.</w:t>
      </w:r>
    </w:p>
    <w:p w:rsidR="00AE2893" w:rsidRPr="00FF2FED" w:rsidRDefault="00AE2893" w:rsidP="00475349">
      <w:pPr>
        <w:pStyle w:val="af1"/>
        <w:spacing w:before="0" w:beforeAutospacing="0" w:after="0" w:afterAutospacing="0"/>
        <w:ind w:left="360"/>
      </w:pPr>
    </w:p>
    <w:p w:rsidR="00AE2893" w:rsidRPr="00FF2FED" w:rsidRDefault="00AE2893" w:rsidP="00AE2893">
      <w:pPr>
        <w:pStyle w:val="af1"/>
        <w:spacing w:before="0" w:beforeAutospacing="0" w:after="0" w:afterAutospacing="0"/>
        <w:ind w:left="360"/>
        <w:jc w:val="center"/>
        <w:rPr>
          <w:b/>
          <w:bCs/>
        </w:rPr>
      </w:pPr>
      <w:r w:rsidRPr="00FF2FED">
        <w:rPr>
          <w:b/>
          <w:bCs/>
        </w:rPr>
        <w:t>ПРАКТИЧЕСКОЕ ЗАДАНИЕ (ПЗ) №  9</w:t>
      </w:r>
    </w:p>
    <w:p w:rsidR="006A6010" w:rsidRPr="00FF2FED" w:rsidRDefault="00AE2893" w:rsidP="00AE2893">
      <w:pPr>
        <w:keepNext/>
        <w:keepLines/>
        <w:suppressLineNumbers/>
        <w:suppressAutoHyphens/>
        <w:jc w:val="both"/>
        <w:rPr>
          <w:bCs/>
        </w:rPr>
      </w:pPr>
      <w:r w:rsidRPr="00FF2FED">
        <w:rPr>
          <w:b/>
          <w:bCs/>
        </w:rPr>
        <w:t>Типовое задание: «</w:t>
      </w:r>
      <w:r w:rsidR="006A6010" w:rsidRPr="00FF2FED">
        <w:rPr>
          <w:bCs/>
        </w:rPr>
        <w:t>Неполная разборка-сборка</w:t>
      </w:r>
      <w:r w:rsidRPr="00FF2FED">
        <w:rPr>
          <w:bCs/>
        </w:rPr>
        <w:t>»</w:t>
      </w:r>
    </w:p>
    <w:p w:rsidR="00AE2893" w:rsidRPr="00FF2FED" w:rsidRDefault="00AE2893" w:rsidP="00AE2893">
      <w:pPr>
        <w:jc w:val="both"/>
      </w:pPr>
      <w:r w:rsidRPr="00FF2FED">
        <w:rPr>
          <w:b/>
          <w:bCs/>
        </w:rPr>
        <w:t>Задание: «</w:t>
      </w:r>
      <w:r w:rsidR="006A6010" w:rsidRPr="00FF2FED">
        <w:rPr>
          <w:bCs/>
        </w:rPr>
        <w:t>Выполнить неполную разборку и сборку макета АК-74</w:t>
      </w:r>
      <w:r w:rsidRPr="00FF2FED">
        <w:rPr>
          <w:bCs/>
        </w:rPr>
        <w:t>»</w:t>
      </w:r>
    </w:p>
    <w:p w:rsidR="006A6010" w:rsidRPr="00FF2FED" w:rsidRDefault="00AE2893" w:rsidP="00AE2893">
      <w:pPr>
        <w:jc w:val="both"/>
        <w:rPr>
          <w:b/>
        </w:rPr>
      </w:pPr>
      <w:r w:rsidRPr="00FF2FED">
        <w:rPr>
          <w:b/>
        </w:rPr>
        <w:t>Стандарт выполнения:</w:t>
      </w:r>
    </w:p>
    <w:p w:rsidR="006A6010" w:rsidRPr="00FF2FED" w:rsidRDefault="006A6010" w:rsidP="00AE2893">
      <w:pPr>
        <w:jc w:val="both"/>
        <w:rPr>
          <w:b/>
          <w:bCs/>
        </w:rPr>
      </w:pPr>
      <w:r w:rsidRPr="00FF2FED">
        <w:rPr>
          <w:b/>
        </w:rPr>
        <w:t>Порядок неполной разборки макета АК-74</w:t>
      </w:r>
    </w:p>
    <w:p w:rsidR="006A6010" w:rsidRPr="00FF2FED" w:rsidRDefault="006A6010" w:rsidP="006A6010">
      <w:pPr>
        <w:numPr>
          <w:ilvl w:val="0"/>
          <w:numId w:val="133"/>
        </w:numPr>
        <w:ind w:left="0" w:firstLine="0"/>
        <w:jc w:val="both"/>
      </w:pPr>
      <w:r w:rsidRPr="00FF2FED">
        <w:rPr>
          <w:b/>
          <w:bCs/>
        </w:rPr>
        <w:t>Отделить магазин</w:t>
      </w:r>
      <w:r w:rsidRPr="00FF2FED">
        <w:t xml:space="preserve"> -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w:t>
      </w:r>
    </w:p>
    <w:p w:rsidR="006A6010" w:rsidRPr="00FF2FED" w:rsidRDefault="006A6010" w:rsidP="006A6010">
      <w:pPr>
        <w:numPr>
          <w:ilvl w:val="0"/>
          <w:numId w:val="133"/>
        </w:numPr>
        <w:ind w:left="0" w:firstLine="0"/>
        <w:jc w:val="both"/>
        <w:rPr>
          <w:b/>
          <w:bCs/>
        </w:rPr>
      </w:pPr>
      <w:r w:rsidRPr="00FF2FED">
        <w:rPr>
          <w:b/>
          <w:bCs/>
        </w:rPr>
        <w:t>Произвести контрольный спуск</w:t>
      </w:r>
      <w:r w:rsidRPr="00FF2FED">
        <w:t xml:space="preserve"> - опустить переводчик вниз, отвести рукоятку затворной рамы назад, осмотреть патронник, отпустить рукоятку затворной рамы и спустить курок с боевого взвода.</w:t>
      </w:r>
    </w:p>
    <w:p w:rsidR="006A6010" w:rsidRPr="00FF2FED" w:rsidRDefault="006A6010" w:rsidP="006A6010">
      <w:pPr>
        <w:numPr>
          <w:ilvl w:val="0"/>
          <w:numId w:val="133"/>
        </w:numPr>
        <w:ind w:left="0" w:firstLine="0"/>
        <w:jc w:val="both"/>
        <w:rPr>
          <w:b/>
          <w:bCs/>
        </w:rPr>
      </w:pPr>
      <w:r w:rsidRPr="00FF2FED">
        <w:rPr>
          <w:b/>
          <w:bCs/>
        </w:rPr>
        <w:lastRenderedPageBreak/>
        <w:t>Вынуть пенал с принадлежностью</w:t>
      </w:r>
      <w:r w:rsidRPr="00FF2FED">
        <w:t xml:space="preserve"> - утопить пальцем правой руки крышку гнезда приклада так, чтобы пенал под действием пружины вышел из гнезда; раскрыть пенал и вынуть из него протирку, ершик, отвертку, выколотку и шпильку.</w:t>
      </w:r>
    </w:p>
    <w:p w:rsidR="006A6010" w:rsidRPr="00FF2FED" w:rsidRDefault="006A6010" w:rsidP="006A6010">
      <w:pPr>
        <w:numPr>
          <w:ilvl w:val="0"/>
          <w:numId w:val="133"/>
        </w:numPr>
        <w:ind w:left="0" w:firstLine="0"/>
        <w:jc w:val="both"/>
        <w:rPr>
          <w:b/>
          <w:bCs/>
        </w:rPr>
      </w:pPr>
      <w:r w:rsidRPr="00FF2FED">
        <w:rPr>
          <w:b/>
          <w:bCs/>
        </w:rPr>
        <w:t>Оделить шомпол</w:t>
      </w:r>
      <w:r w:rsidRPr="00FF2FED">
        <w:t xml:space="preserve"> - оттянуть конец шомпола от ствола так, чтобы его головка вышла из-под упора на основании мушки, и вытянуть шомпол вверх.</w:t>
      </w:r>
    </w:p>
    <w:p w:rsidR="006A6010" w:rsidRPr="00FF2FED" w:rsidRDefault="006A6010" w:rsidP="006A6010">
      <w:pPr>
        <w:numPr>
          <w:ilvl w:val="0"/>
          <w:numId w:val="133"/>
        </w:numPr>
        <w:ind w:left="0" w:firstLine="0"/>
        <w:jc w:val="both"/>
        <w:rPr>
          <w:b/>
          <w:bCs/>
        </w:rPr>
      </w:pPr>
      <w:r w:rsidRPr="00FF2FED">
        <w:rPr>
          <w:b/>
          <w:bCs/>
        </w:rPr>
        <w:t>Отделить дульный тормоз-компенсатор</w:t>
      </w:r>
      <w:r w:rsidRPr="00FF2FED">
        <w:t xml:space="preserve"> - Утопить отверткой фиксатор дульного тормоза-компенсатора. Свинтить дульный тормоз-компенсатор с резьбового выступа основания мушки, вращая его против хода часовой стрелки. В случае чрезмерно тугого вращения дульного тормоза-компенсатора допускается производить отвинчивание его с помощью шомпола, вставленного в окна дульного тормоза-компенсатора.</w:t>
      </w:r>
    </w:p>
    <w:p w:rsidR="006A6010" w:rsidRPr="00FF2FED" w:rsidRDefault="006A6010" w:rsidP="006A6010">
      <w:pPr>
        <w:numPr>
          <w:ilvl w:val="0"/>
          <w:numId w:val="133"/>
        </w:numPr>
        <w:ind w:left="0" w:firstLine="0"/>
        <w:jc w:val="both"/>
        <w:rPr>
          <w:b/>
          <w:bCs/>
        </w:rPr>
      </w:pPr>
      <w:r w:rsidRPr="00FF2FED">
        <w:rPr>
          <w:b/>
          <w:bCs/>
        </w:rPr>
        <w:t>Отделить крышку ствольной коробки</w:t>
      </w:r>
      <w:proofErr w:type="gramStart"/>
      <w:r w:rsidRPr="00FF2FED">
        <w:rPr>
          <w:b/>
          <w:bCs/>
        </w:rPr>
        <w:t>.</w:t>
      </w:r>
      <w:proofErr w:type="gramEnd"/>
      <w:r w:rsidRPr="00FF2FED">
        <w:t xml:space="preserve"> - </w:t>
      </w:r>
      <w:proofErr w:type="gramStart"/>
      <w:r w:rsidRPr="00FF2FED">
        <w:t>л</w:t>
      </w:r>
      <w:proofErr w:type="gramEnd"/>
      <w:r w:rsidRPr="00FF2FED">
        <w:t>евой рукой обхватить шейку (переднюю часть) приклада, большим пальцем этой руки нажать на выступ направляющего стержня возвратного механизма, правой рукой приподнять вверх заднюю часть крышки ствольной коробки и отделить крышку (повернуть до упора ограничителей угла поворота крышки в опорные площадки основания для крепления газовой трубки и крышки ствольной коробки).</w:t>
      </w:r>
    </w:p>
    <w:p w:rsidR="006A6010" w:rsidRPr="00FF2FED" w:rsidRDefault="006A6010" w:rsidP="006A6010">
      <w:pPr>
        <w:numPr>
          <w:ilvl w:val="0"/>
          <w:numId w:val="133"/>
        </w:numPr>
        <w:ind w:left="0" w:firstLine="0"/>
        <w:jc w:val="both"/>
        <w:rPr>
          <w:b/>
          <w:bCs/>
        </w:rPr>
      </w:pPr>
      <w:r w:rsidRPr="00FF2FED">
        <w:rPr>
          <w:b/>
          <w:bCs/>
        </w:rPr>
        <w:t>Отделить возвратный механизм</w:t>
      </w:r>
      <w:r w:rsidRPr="00FF2FED">
        <w:t xml:space="preserve"> - удерживая автомат левой рукой за шейку приклада, правой </w:t>
      </w:r>
      <w:proofErr w:type="gramStart"/>
      <w:r w:rsidRPr="00FF2FED">
        <w:t>рукой подать</w:t>
      </w:r>
      <w:proofErr w:type="gramEnd"/>
      <w:r w:rsidRPr="00FF2FED">
        <w:t xml:space="preserve">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rsidR="006A6010" w:rsidRPr="00FF2FED" w:rsidRDefault="006A6010" w:rsidP="006A6010">
      <w:pPr>
        <w:numPr>
          <w:ilvl w:val="0"/>
          <w:numId w:val="133"/>
        </w:numPr>
        <w:ind w:left="0" w:firstLine="0"/>
        <w:jc w:val="both"/>
        <w:rPr>
          <w:b/>
          <w:bCs/>
        </w:rPr>
      </w:pPr>
      <w:r w:rsidRPr="00FF2FED">
        <w:rPr>
          <w:b/>
          <w:bCs/>
        </w:rPr>
        <w:t>Отделить затворную раму с затвором</w:t>
      </w:r>
      <w:r w:rsidRPr="00FF2FED">
        <w:t xml:space="preserve"> - продолжая удерживать автомат левой рукой, правой рукой отвести затворную раму назад до отказа, приподнять ее вместе с затвором и отделить от ствольной коробки.</w:t>
      </w:r>
    </w:p>
    <w:p w:rsidR="006A6010" w:rsidRPr="00FF2FED" w:rsidRDefault="006A6010" w:rsidP="006A6010">
      <w:pPr>
        <w:numPr>
          <w:ilvl w:val="0"/>
          <w:numId w:val="133"/>
        </w:numPr>
        <w:ind w:left="0" w:firstLine="0"/>
        <w:jc w:val="both"/>
        <w:rPr>
          <w:b/>
          <w:bCs/>
        </w:rPr>
      </w:pPr>
      <w:r w:rsidRPr="00FF2FED">
        <w:rPr>
          <w:b/>
          <w:bCs/>
        </w:rPr>
        <w:t>Отделить затвор от затворной рамы</w:t>
      </w:r>
      <w:r w:rsidRPr="00FF2FED">
        <w:t xml:space="preserve"> - 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rsidR="006A6010" w:rsidRPr="00FF2FED" w:rsidRDefault="006A6010" w:rsidP="006A6010">
      <w:pPr>
        <w:numPr>
          <w:ilvl w:val="0"/>
          <w:numId w:val="133"/>
        </w:numPr>
        <w:ind w:left="0" w:firstLine="0"/>
        <w:jc w:val="both"/>
        <w:rPr>
          <w:b/>
          <w:bCs/>
        </w:rPr>
      </w:pPr>
      <w:r w:rsidRPr="00FF2FED">
        <w:rPr>
          <w:b/>
          <w:bCs/>
        </w:rPr>
        <w:t>Отделить газовую трубку со ствольной накладкой</w:t>
      </w:r>
      <w:r w:rsidRPr="00FF2FED">
        <w:t xml:space="preserve"> - удерживая автомат левой рукой, правой рукой надеть пенал принадлежности прямоугольным отверстием на выступ </w:t>
      </w:r>
      <w:proofErr w:type="spellStart"/>
      <w:r w:rsidRPr="00FF2FED">
        <w:t>замыкателя</w:t>
      </w:r>
      <w:proofErr w:type="spellEnd"/>
      <w:r w:rsidRPr="00FF2FED">
        <w:t xml:space="preserve"> газовой трубки, повернуть </w:t>
      </w:r>
      <w:proofErr w:type="spellStart"/>
      <w:r w:rsidRPr="00FF2FED">
        <w:t>замыкатель</w:t>
      </w:r>
      <w:proofErr w:type="spellEnd"/>
      <w:r w:rsidRPr="00FF2FED">
        <w:t xml:space="preserve"> от себя до вертикального положения и снять газовую трубку с патрубка газовой камеры.</w:t>
      </w:r>
    </w:p>
    <w:p w:rsidR="006A6010" w:rsidRPr="00FF2FED" w:rsidRDefault="006A6010" w:rsidP="006A6010">
      <w:pPr>
        <w:jc w:val="both"/>
        <w:rPr>
          <w:b/>
          <w:bCs/>
        </w:rPr>
      </w:pPr>
      <w:r w:rsidRPr="00FF2FED">
        <w:rPr>
          <w:b/>
        </w:rPr>
        <w:t>Порядок неполной сборки макета АК-74</w:t>
      </w:r>
    </w:p>
    <w:p w:rsidR="006A6010" w:rsidRPr="00FF2FED" w:rsidRDefault="006A6010" w:rsidP="006A6010">
      <w:pPr>
        <w:jc w:val="both"/>
      </w:pPr>
      <w:r w:rsidRPr="00FF2FED">
        <w:t>1. Присоединить газовую трубку со ствольной накладкой.</w:t>
      </w:r>
    </w:p>
    <w:p w:rsidR="006A6010" w:rsidRPr="00FF2FED" w:rsidRDefault="006A6010" w:rsidP="006A6010">
      <w:pPr>
        <w:jc w:val="both"/>
      </w:pPr>
      <w:r w:rsidRPr="00FF2FED">
        <w:t>2. Присоединить затвор к затворной раме.</w:t>
      </w:r>
    </w:p>
    <w:p w:rsidR="006A6010" w:rsidRPr="00FF2FED" w:rsidRDefault="006A6010" w:rsidP="006A6010">
      <w:pPr>
        <w:jc w:val="both"/>
      </w:pPr>
      <w:r w:rsidRPr="00FF2FED">
        <w:t>3. Присоединить затворную раму с затвором к ствольной коробке.</w:t>
      </w:r>
    </w:p>
    <w:p w:rsidR="006A6010" w:rsidRPr="00FF2FED" w:rsidRDefault="006A6010" w:rsidP="006A6010">
      <w:pPr>
        <w:jc w:val="both"/>
      </w:pPr>
      <w:r w:rsidRPr="00FF2FED">
        <w:t>4. Присоединить возвратный механизм.</w:t>
      </w:r>
    </w:p>
    <w:p w:rsidR="006A6010" w:rsidRPr="00FF2FED" w:rsidRDefault="006A6010" w:rsidP="006A6010">
      <w:pPr>
        <w:jc w:val="both"/>
      </w:pPr>
      <w:r w:rsidRPr="00FF2FED">
        <w:t>5. Присоединить крышку ствольной коробки.</w:t>
      </w:r>
    </w:p>
    <w:p w:rsidR="006A6010" w:rsidRPr="00FF2FED" w:rsidRDefault="006A6010" w:rsidP="006A6010">
      <w:pPr>
        <w:jc w:val="both"/>
      </w:pPr>
      <w:r w:rsidRPr="00FF2FED">
        <w:t>6. Спустить курок с боевого взвода и поставить на предохранитель.</w:t>
      </w:r>
    </w:p>
    <w:p w:rsidR="006A6010" w:rsidRPr="00FF2FED" w:rsidRDefault="006A6010" w:rsidP="006A6010">
      <w:pPr>
        <w:jc w:val="both"/>
      </w:pPr>
      <w:r w:rsidRPr="00FF2FED">
        <w:t>7. Присоединить дульный тормоз-компенсатор</w:t>
      </w:r>
    </w:p>
    <w:p w:rsidR="006A6010" w:rsidRPr="00FF2FED" w:rsidRDefault="006A6010" w:rsidP="006A6010">
      <w:pPr>
        <w:jc w:val="both"/>
      </w:pPr>
      <w:r w:rsidRPr="00FF2FED">
        <w:t>8. Присоединить шомпол.</w:t>
      </w:r>
    </w:p>
    <w:p w:rsidR="006A6010" w:rsidRPr="00FF2FED" w:rsidRDefault="006A6010" w:rsidP="006A6010">
      <w:pPr>
        <w:jc w:val="both"/>
      </w:pPr>
      <w:r w:rsidRPr="00FF2FED">
        <w:t>9. Вложить пенал в гнездо приклада.</w:t>
      </w:r>
    </w:p>
    <w:p w:rsidR="006A6010" w:rsidRPr="00FF2FED" w:rsidRDefault="006A6010" w:rsidP="006A6010">
      <w:pPr>
        <w:jc w:val="both"/>
      </w:pPr>
      <w:r w:rsidRPr="00FF2FED">
        <w:t>10. Присоединить магазин к автомату.</w:t>
      </w:r>
    </w:p>
    <w:p w:rsidR="00AE2893" w:rsidRPr="00FF2FED" w:rsidRDefault="00AE2893" w:rsidP="006A6010">
      <w:pPr>
        <w:ind w:left="720"/>
        <w:jc w:val="both"/>
        <w:rPr>
          <w:b/>
          <w:bCs/>
        </w:rPr>
      </w:pPr>
    </w:p>
    <w:p w:rsidR="00AE2893" w:rsidRPr="00FF2FED" w:rsidRDefault="00AE2893" w:rsidP="00AE2893">
      <w:pPr>
        <w:pStyle w:val="af1"/>
        <w:spacing w:before="0" w:beforeAutospacing="0" w:after="0" w:afterAutospacing="0"/>
        <w:ind w:left="360"/>
      </w:pPr>
      <w:r w:rsidRPr="00FF2FED">
        <w:t>1.Место выполнения задания: учебный класс.</w:t>
      </w:r>
    </w:p>
    <w:p w:rsidR="00AE2893" w:rsidRPr="00FF2FED" w:rsidRDefault="00AE2893" w:rsidP="00AE2893">
      <w:pPr>
        <w:pStyle w:val="af1"/>
        <w:spacing w:before="0" w:beforeAutospacing="0" w:after="0" w:afterAutospacing="0"/>
        <w:ind w:left="360"/>
      </w:pPr>
      <w:r w:rsidRPr="00FF2FED">
        <w:t>2. Максимальное время выполнения задания: 40 минут.</w:t>
      </w:r>
    </w:p>
    <w:p w:rsidR="00475349" w:rsidRPr="00FF2FED" w:rsidRDefault="00475349" w:rsidP="00475349">
      <w:pPr>
        <w:ind w:firstLine="720"/>
      </w:pPr>
    </w:p>
    <w:sectPr w:rsidR="00475349" w:rsidRPr="00FF2FED" w:rsidSect="004D22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4CF" w:rsidRDefault="008524CF" w:rsidP="002E3048">
      <w:r>
        <w:separator/>
      </w:r>
    </w:p>
  </w:endnote>
  <w:endnote w:type="continuationSeparator" w:id="0">
    <w:p w:rsidR="008524CF" w:rsidRDefault="008524CF" w:rsidP="002E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4CF" w:rsidRDefault="008524CF" w:rsidP="002E3048">
      <w:r>
        <w:separator/>
      </w:r>
    </w:p>
  </w:footnote>
  <w:footnote w:type="continuationSeparator" w:id="0">
    <w:p w:rsidR="008524CF" w:rsidRDefault="008524CF" w:rsidP="002E3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38C"/>
    <w:multiLevelType w:val="hybridMultilevel"/>
    <w:tmpl w:val="2C2631F8"/>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06934"/>
    <w:multiLevelType w:val="hybridMultilevel"/>
    <w:tmpl w:val="A1049304"/>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BE07FD"/>
    <w:multiLevelType w:val="hybridMultilevel"/>
    <w:tmpl w:val="589E3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3260E5"/>
    <w:multiLevelType w:val="hybridMultilevel"/>
    <w:tmpl w:val="D34C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6876D8"/>
    <w:multiLevelType w:val="hybridMultilevel"/>
    <w:tmpl w:val="3DF0A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756AD1"/>
    <w:multiLevelType w:val="hybridMultilevel"/>
    <w:tmpl w:val="64742290"/>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5168E9"/>
    <w:multiLevelType w:val="hybridMultilevel"/>
    <w:tmpl w:val="FBA6D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7E1693"/>
    <w:multiLevelType w:val="hybridMultilevel"/>
    <w:tmpl w:val="959CE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E21DAB"/>
    <w:multiLevelType w:val="hybridMultilevel"/>
    <w:tmpl w:val="CCBA88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316FD2"/>
    <w:multiLevelType w:val="hybridMultilevel"/>
    <w:tmpl w:val="2DE049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CF7B69"/>
    <w:multiLevelType w:val="hybridMultilevel"/>
    <w:tmpl w:val="8D568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ED78E7"/>
    <w:multiLevelType w:val="hybridMultilevel"/>
    <w:tmpl w:val="1F6E18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3B440A"/>
    <w:multiLevelType w:val="hybridMultilevel"/>
    <w:tmpl w:val="08A03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AE704C"/>
    <w:multiLevelType w:val="hybridMultilevel"/>
    <w:tmpl w:val="CFC20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D1410E"/>
    <w:multiLevelType w:val="multilevel"/>
    <w:tmpl w:val="37DA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6D25259"/>
    <w:multiLevelType w:val="hybridMultilevel"/>
    <w:tmpl w:val="E18EA2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991766"/>
    <w:multiLevelType w:val="hybridMultilevel"/>
    <w:tmpl w:val="B6F8EF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715A44"/>
    <w:multiLevelType w:val="hybridMultilevel"/>
    <w:tmpl w:val="7D34BE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A1A2707"/>
    <w:multiLevelType w:val="hybridMultilevel"/>
    <w:tmpl w:val="D1F66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2E6171"/>
    <w:multiLevelType w:val="hybridMultilevel"/>
    <w:tmpl w:val="E6945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C5A1523"/>
    <w:multiLevelType w:val="hybridMultilevel"/>
    <w:tmpl w:val="2B9430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CCD50E0"/>
    <w:multiLevelType w:val="hybridMultilevel"/>
    <w:tmpl w:val="D19CFC1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D05382A"/>
    <w:multiLevelType w:val="hybridMultilevel"/>
    <w:tmpl w:val="B32EA338"/>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D4D0630"/>
    <w:multiLevelType w:val="hybridMultilevel"/>
    <w:tmpl w:val="3BAA4C08"/>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E1F7763"/>
    <w:multiLevelType w:val="hybridMultilevel"/>
    <w:tmpl w:val="ADAAD084"/>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936270"/>
    <w:multiLevelType w:val="hybridMultilevel"/>
    <w:tmpl w:val="40B00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EEC19EE"/>
    <w:multiLevelType w:val="hybridMultilevel"/>
    <w:tmpl w:val="E24E7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FB2446A"/>
    <w:multiLevelType w:val="hybridMultilevel"/>
    <w:tmpl w:val="5D8E83B8"/>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FBD734F"/>
    <w:multiLevelType w:val="hybridMultilevel"/>
    <w:tmpl w:val="FDECE5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FE33C88"/>
    <w:multiLevelType w:val="hybridMultilevel"/>
    <w:tmpl w:val="BEE84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FF27176"/>
    <w:multiLevelType w:val="hybridMultilevel"/>
    <w:tmpl w:val="120A4BE4"/>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1052030"/>
    <w:multiLevelType w:val="hybridMultilevel"/>
    <w:tmpl w:val="18F4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1DB33D7"/>
    <w:multiLevelType w:val="hybridMultilevel"/>
    <w:tmpl w:val="DDB2A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366677A"/>
    <w:multiLevelType w:val="hybridMultilevel"/>
    <w:tmpl w:val="F5AA4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466479E"/>
    <w:multiLevelType w:val="hybridMultilevel"/>
    <w:tmpl w:val="62605CD6"/>
    <w:lvl w:ilvl="0" w:tplc="04190017">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74F660E"/>
    <w:multiLevelType w:val="hybridMultilevel"/>
    <w:tmpl w:val="F780A79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80F362B"/>
    <w:multiLevelType w:val="hybridMultilevel"/>
    <w:tmpl w:val="AD52A16C"/>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8D967EC"/>
    <w:multiLevelType w:val="hybridMultilevel"/>
    <w:tmpl w:val="1FEC28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A3E7E4C"/>
    <w:multiLevelType w:val="hybridMultilevel"/>
    <w:tmpl w:val="ECC27488"/>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A97589C"/>
    <w:multiLevelType w:val="hybridMultilevel"/>
    <w:tmpl w:val="675E0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AA434D7"/>
    <w:multiLevelType w:val="hybridMultilevel"/>
    <w:tmpl w:val="110EC9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ACA6490"/>
    <w:multiLevelType w:val="hybridMultilevel"/>
    <w:tmpl w:val="48D21BF4"/>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AF4377F"/>
    <w:multiLevelType w:val="hybridMultilevel"/>
    <w:tmpl w:val="753A91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B9A15D2"/>
    <w:multiLevelType w:val="hybridMultilevel"/>
    <w:tmpl w:val="A74EF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BDA3E6D"/>
    <w:multiLevelType w:val="hybridMultilevel"/>
    <w:tmpl w:val="3E721252"/>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CA94466"/>
    <w:multiLevelType w:val="hybridMultilevel"/>
    <w:tmpl w:val="61403F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EE14CC4"/>
    <w:multiLevelType w:val="hybridMultilevel"/>
    <w:tmpl w:val="5BC2BC0E"/>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F0961A2"/>
    <w:multiLevelType w:val="hybridMultilevel"/>
    <w:tmpl w:val="A300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0701C2E"/>
    <w:multiLevelType w:val="hybridMultilevel"/>
    <w:tmpl w:val="7E2CD2A8"/>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08C4A7F"/>
    <w:multiLevelType w:val="hybridMultilevel"/>
    <w:tmpl w:val="412A32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1160749"/>
    <w:multiLevelType w:val="hybridMultilevel"/>
    <w:tmpl w:val="4B08EB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148048C"/>
    <w:multiLevelType w:val="hybridMultilevel"/>
    <w:tmpl w:val="4636D8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2AD038B"/>
    <w:multiLevelType w:val="hybridMultilevel"/>
    <w:tmpl w:val="14D0C788"/>
    <w:lvl w:ilvl="0" w:tplc="04190017">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2E85F6C"/>
    <w:multiLevelType w:val="hybridMultilevel"/>
    <w:tmpl w:val="FD80A7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4D95463"/>
    <w:multiLevelType w:val="hybridMultilevel"/>
    <w:tmpl w:val="5C9431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568313C"/>
    <w:multiLevelType w:val="hybridMultilevel"/>
    <w:tmpl w:val="13F86E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5B01ABA"/>
    <w:multiLevelType w:val="hybridMultilevel"/>
    <w:tmpl w:val="F5BE0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0B1CF5"/>
    <w:multiLevelType w:val="hybridMultilevel"/>
    <w:tmpl w:val="1B505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78B377B"/>
    <w:multiLevelType w:val="hybridMultilevel"/>
    <w:tmpl w:val="637E36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97E7CB6"/>
    <w:multiLevelType w:val="hybridMultilevel"/>
    <w:tmpl w:val="539033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A3B5898"/>
    <w:multiLevelType w:val="hybridMultilevel"/>
    <w:tmpl w:val="EA1CEB4E"/>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B313F0F"/>
    <w:multiLevelType w:val="hybridMultilevel"/>
    <w:tmpl w:val="C4046F1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C307378"/>
    <w:multiLevelType w:val="hybridMultilevel"/>
    <w:tmpl w:val="030AD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C4C16EF"/>
    <w:multiLevelType w:val="hybridMultilevel"/>
    <w:tmpl w:val="F1363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C9C1151"/>
    <w:multiLevelType w:val="hybridMultilevel"/>
    <w:tmpl w:val="F5B01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CD805BD"/>
    <w:multiLevelType w:val="hybridMultilevel"/>
    <w:tmpl w:val="B67415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D3336F5"/>
    <w:multiLevelType w:val="hybridMultilevel"/>
    <w:tmpl w:val="382AF7E4"/>
    <w:lvl w:ilvl="0" w:tplc="A58C87CA">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E937ADA"/>
    <w:multiLevelType w:val="hybridMultilevel"/>
    <w:tmpl w:val="AED476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FAD3395"/>
    <w:multiLevelType w:val="hybridMultilevel"/>
    <w:tmpl w:val="4A9C999E"/>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3724E04"/>
    <w:multiLevelType w:val="hybridMultilevel"/>
    <w:tmpl w:val="4C5E1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45B3CA3"/>
    <w:multiLevelType w:val="hybridMultilevel"/>
    <w:tmpl w:val="1200F082"/>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4BA121F"/>
    <w:multiLevelType w:val="hybridMultilevel"/>
    <w:tmpl w:val="B51471EA"/>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4E74C7B"/>
    <w:multiLevelType w:val="hybridMultilevel"/>
    <w:tmpl w:val="B4C0D01C"/>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5DF7AFB"/>
    <w:multiLevelType w:val="hybridMultilevel"/>
    <w:tmpl w:val="7A5C94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6644CFC"/>
    <w:multiLevelType w:val="hybridMultilevel"/>
    <w:tmpl w:val="64E2B7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A6F633D"/>
    <w:multiLevelType w:val="hybridMultilevel"/>
    <w:tmpl w:val="E8D260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CBD663C"/>
    <w:multiLevelType w:val="hybridMultilevel"/>
    <w:tmpl w:val="CCDC95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CC80F84"/>
    <w:multiLevelType w:val="hybridMultilevel"/>
    <w:tmpl w:val="BEAECAE6"/>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DC20209"/>
    <w:multiLevelType w:val="hybridMultilevel"/>
    <w:tmpl w:val="7DD288F8"/>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DF119D3"/>
    <w:multiLevelType w:val="hybridMultilevel"/>
    <w:tmpl w:val="E33054DE"/>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E7B40D7"/>
    <w:multiLevelType w:val="hybridMultilevel"/>
    <w:tmpl w:val="87A099B0"/>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F920979"/>
    <w:multiLevelType w:val="hybridMultilevel"/>
    <w:tmpl w:val="3454F3FC"/>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FD21D68"/>
    <w:multiLevelType w:val="hybridMultilevel"/>
    <w:tmpl w:val="9E1663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0BE7CD7"/>
    <w:multiLevelType w:val="hybridMultilevel"/>
    <w:tmpl w:val="4B86D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19956F5"/>
    <w:multiLevelType w:val="hybridMultilevel"/>
    <w:tmpl w:val="36AEFE72"/>
    <w:lvl w:ilvl="0" w:tplc="B900E5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770460E"/>
    <w:multiLevelType w:val="hybridMultilevel"/>
    <w:tmpl w:val="860CF6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A0B5AD4"/>
    <w:multiLevelType w:val="hybridMultilevel"/>
    <w:tmpl w:val="6534D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A3F0565"/>
    <w:multiLevelType w:val="hybridMultilevel"/>
    <w:tmpl w:val="3E7C65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BC46BFE"/>
    <w:multiLevelType w:val="hybridMultilevel"/>
    <w:tmpl w:val="8DF8F3C0"/>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BDF74F9"/>
    <w:multiLevelType w:val="hybridMultilevel"/>
    <w:tmpl w:val="7CD200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C6620FE"/>
    <w:multiLevelType w:val="hybridMultilevel"/>
    <w:tmpl w:val="D9F8B722"/>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CB87061"/>
    <w:multiLevelType w:val="hybridMultilevel"/>
    <w:tmpl w:val="333A80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D5F0710"/>
    <w:multiLevelType w:val="hybridMultilevel"/>
    <w:tmpl w:val="4E8EF3BC"/>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3">
    <w:nsid w:val="4E2E7224"/>
    <w:multiLevelType w:val="hybridMultilevel"/>
    <w:tmpl w:val="26CE3190"/>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F4D034D"/>
    <w:multiLevelType w:val="hybridMultilevel"/>
    <w:tmpl w:val="B5E4986A"/>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FCD2044"/>
    <w:multiLevelType w:val="hybridMultilevel"/>
    <w:tmpl w:val="0B24C8BE"/>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0C147EC"/>
    <w:multiLevelType w:val="hybridMultilevel"/>
    <w:tmpl w:val="5AD65E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0EC2F19"/>
    <w:multiLevelType w:val="hybridMultilevel"/>
    <w:tmpl w:val="F79246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1475C9F"/>
    <w:multiLevelType w:val="hybridMultilevel"/>
    <w:tmpl w:val="2F568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1C5395F"/>
    <w:multiLevelType w:val="hybridMultilevel"/>
    <w:tmpl w:val="5CFCC2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3A47B78"/>
    <w:multiLevelType w:val="hybridMultilevel"/>
    <w:tmpl w:val="DA72BFE8"/>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5D066EC"/>
    <w:multiLevelType w:val="hybridMultilevel"/>
    <w:tmpl w:val="8DA8CE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61C37BB"/>
    <w:multiLevelType w:val="hybridMultilevel"/>
    <w:tmpl w:val="A54A84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6BC4048"/>
    <w:multiLevelType w:val="hybridMultilevel"/>
    <w:tmpl w:val="7FA2FB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96076E9"/>
    <w:multiLevelType w:val="hybridMultilevel"/>
    <w:tmpl w:val="1220D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9A305DF"/>
    <w:multiLevelType w:val="hybridMultilevel"/>
    <w:tmpl w:val="D3D2C234"/>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AEE24F2"/>
    <w:multiLevelType w:val="hybridMultilevel"/>
    <w:tmpl w:val="404022CC"/>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B7A17DB"/>
    <w:multiLevelType w:val="hybridMultilevel"/>
    <w:tmpl w:val="B97E90D4"/>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CAB5D19"/>
    <w:multiLevelType w:val="hybridMultilevel"/>
    <w:tmpl w:val="C298F9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D6233CA"/>
    <w:multiLevelType w:val="hybridMultilevel"/>
    <w:tmpl w:val="0A2464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D7A6CCB"/>
    <w:multiLevelType w:val="hybridMultilevel"/>
    <w:tmpl w:val="EB828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E73208D"/>
    <w:multiLevelType w:val="hybridMultilevel"/>
    <w:tmpl w:val="0CE65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0B8438D"/>
    <w:multiLevelType w:val="hybridMultilevel"/>
    <w:tmpl w:val="819CBA2A"/>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1C100D3"/>
    <w:multiLevelType w:val="hybridMultilevel"/>
    <w:tmpl w:val="257ECC92"/>
    <w:lvl w:ilvl="0" w:tplc="C82E259C">
      <w:start w:val="2"/>
      <w:numFmt w:val="decimal"/>
      <w:lvlText w:val="%1."/>
      <w:lvlJc w:val="left"/>
      <w:pPr>
        <w:tabs>
          <w:tab w:val="num" w:pos="720"/>
        </w:tabs>
        <w:ind w:left="720" w:hanging="360"/>
      </w:pPr>
      <w:rPr>
        <w:rFonts w:eastAsia="Calibri"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62C32B3A"/>
    <w:multiLevelType w:val="hybridMultilevel"/>
    <w:tmpl w:val="035055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3E353B3"/>
    <w:multiLevelType w:val="hybridMultilevel"/>
    <w:tmpl w:val="87A65A90"/>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47F329B"/>
    <w:multiLevelType w:val="hybridMultilevel"/>
    <w:tmpl w:val="598CBC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56F2CDC"/>
    <w:multiLevelType w:val="hybridMultilevel"/>
    <w:tmpl w:val="4814A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5E12477"/>
    <w:multiLevelType w:val="hybridMultilevel"/>
    <w:tmpl w:val="5412C9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C670953"/>
    <w:multiLevelType w:val="hybridMultilevel"/>
    <w:tmpl w:val="47A88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D0B06E4"/>
    <w:multiLevelType w:val="hybridMultilevel"/>
    <w:tmpl w:val="13283E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EF74942"/>
    <w:multiLevelType w:val="hybridMultilevel"/>
    <w:tmpl w:val="52D04F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F2237C7"/>
    <w:multiLevelType w:val="hybridMultilevel"/>
    <w:tmpl w:val="FCFE2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0635BF6"/>
    <w:multiLevelType w:val="hybridMultilevel"/>
    <w:tmpl w:val="7AE085E6"/>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123161E"/>
    <w:multiLevelType w:val="hybridMultilevel"/>
    <w:tmpl w:val="86C834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13729AD"/>
    <w:multiLevelType w:val="hybridMultilevel"/>
    <w:tmpl w:val="2CC85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4B0617D"/>
    <w:multiLevelType w:val="hybridMultilevel"/>
    <w:tmpl w:val="995C0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5EF1283"/>
    <w:multiLevelType w:val="hybridMultilevel"/>
    <w:tmpl w:val="A5206E60"/>
    <w:lvl w:ilvl="0" w:tplc="BC382F5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67C4D16"/>
    <w:multiLevelType w:val="hybridMultilevel"/>
    <w:tmpl w:val="FC26E412"/>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9CF5034"/>
    <w:multiLevelType w:val="hybridMultilevel"/>
    <w:tmpl w:val="211C74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A82184E"/>
    <w:multiLevelType w:val="hybridMultilevel"/>
    <w:tmpl w:val="28548438"/>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BAD00A8"/>
    <w:multiLevelType w:val="hybridMultilevel"/>
    <w:tmpl w:val="A9DE2FA2"/>
    <w:lvl w:ilvl="0" w:tplc="B556247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BDD2ABD"/>
    <w:multiLevelType w:val="hybridMultilevel"/>
    <w:tmpl w:val="471A4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C8E34E3"/>
    <w:multiLevelType w:val="hybridMultilevel"/>
    <w:tmpl w:val="3F9826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D03261B"/>
    <w:multiLevelType w:val="hybridMultilevel"/>
    <w:tmpl w:val="10B8A0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D475ABD"/>
    <w:multiLevelType w:val="hybridMultilevel"/>
    <w:tmpl w:val="A196A3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F97242C"/>
    <w:multiLevelType w:val="hybridMultilevel"/>
    <w:tmpl w:val="DBBAE918"/>
    <w:lvl w:ilvl="0" w:tplc="04190017">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num>
  <w:num w:numId="2">
    <w:abstractNumId w:val="92"/>
  </w:num>
  <w:num w:numId="3">
    <w:abstractNumId w:val="40"/>
  </w:num>
  <w:num w:numId="4">
    <w:abstractNumId w:val="91"/>
  </w:num>
  <w:num w:numId="5">
    <w:abstractNumId w:val="45"/>
  </w:num>
  <w:num w:numId="6">
    <w:abstractNumId w:val="51"/>
  </w:num>
  <w:num w:numId="7">
    <w:abstractNumId w:val="97"/>
  </w:num>
  <w:num w:numId="8">
    <w:abstractNumId w:val="55"/>
  </w:num>
  <w:num w:numId="9">
    <w:abstractNumId w:val="89"/>
  </w:num>
  <w:num w:numId="10">
    <w:abstractNumId w:val="124"/>
  </w:num>
  <w:num w:numId="11">
    <w:abstractNumId w:val="101"/>
  </w:num>
  <w:num w:numId="12">
    <w:abstractNumId w:val="102"/>
  </w:num>
  <w:num w:numId="13">
    <w:abstractNumId w:val="27"/>
  </w:num>
  <w:num w:numId="14">
    <w:abstractNumId w:val="78"/>
  </w:num>
  <w:num w:numId="15">
    <w:abstractNumId w:val="130"/>
  </w:num>
  <w:num w:numId="16">
    <w:abstractNumId w:val="44"/>
  </w:num>
  <w:num w:numId="17">
    <w:abstractNumId w:val="93"/>
  </w:num>
  <w:num w:numId="18">
    <w:abstractNumId w:val="70"/>
  </w:num>
  <w:num w:numId="19">
    <w:abstractNumId w:val="94"/>
  </w:num>
  <w:num w:numId="20">
    <w:abstractNumId w:val="72"/>
  </w:num>
  <w:num w:numId="21">
    <w:abstractNumId w:val="105"/>
  </w:num>
  <w:num w:numId="22">
    <w:abstractNumId w:val="68"/>
  </w:num>
  <w:num w:numId="23">
    <w:abstractNumId w:val="30"/>
  </w:num>
  <w:num w:numId="24">
    <w:abstractNumId w:val="5"/>
  </w:num>
  <w:num w:numId="25">
    <w:abstractNumId w:val="80"/>
  </w:num>
  <w:num w:numId="26">
    <w:abstractNumId w:val="1"/>
  </w:num>
  <w:num w:numId="27">
    <w:abstractNumId w:val="131"/>
  </w:num>
  <w:num w:numId="28">
    <w:abstractNumId w:val="100"/>
  </w:num>
  <w:num w:numId="29">
    <w:abstractNumId w:val="79"/>
  </w:num>
  <w:num w:numId="30">
    <w:abstractNumId w:val="128"/>
  </w:num>
  <w:num w:numId="31">
    <w:abstractNumId w:val="88"/>
  </w:num>
  <w:num w:numId="32">
    <w:abstractNumId w:val="60"/>
  </w:num>
  <w:num w:numId="33">
    <w:abstractNumId w:val="0"/>
  </w:num>
  <w:num w:numId="34">
    <w:abstractNumId w:val="48"/>
  </w:num>
  <w:num w:numId="35">
    <w:abstractNumId w:val="106"/>
  </w:num>
  <w:num w:numId="36">
    <w:abstractNumId w:val="22"/>
  </w:num>
  <w:num w:numId="37">
    <w:abstractNumId w:val="103"/>
  </w:num>
  <w:num w:numId="38">
    <w:abstractNumId w:val="15"/>
  </w:num>
  <w:num w:numId="39">
    <w:abstractNumId w:val="21"/>
  </w:num>
  <w:num w:numId="40">
    <w:abstractNumId w:val="53"/>
  </w:num>
  <w:num w:numId="41">
    <w:abstractNumId w:val="129"/>
  </w:num>
  <w:num w:numId="42">
    <w:abstractNumId w:val="75"/>
  </w:num>
  <w:num w:numId="43">
    <w:abstractNumId w:val="65"/>
  </w:num>
  <w:num w:numId="44">
    <w:abstractNumId w:val="73"/>
  </w:num>
  <w:num w:numId="45">
    <w:abstractNumId w:val="99"/>
  </w:num>
  <w:num w:numId="46">
    <w:abstractNumId w:val="66"/>
  </w:num>
  <w:num w:numId="47">
    <w:abstractNumId w:val="11"/>
  </w:num>
  <w:num w:numId="48">
    <w:abstractNumId w:val="85"/>
  </w:num>
  <w:num w:numId="49">
    <w:abstractNumId w:val="74"/>
  </w:num>
  <w:num w:numId="50">
    <w:abstractNumId w:val="87"/>
  </w:num>
  <w:num w:numId="51">
    <w:abstractNumId w:val="16"/>
  </w:num>
  <w:num w:numId="52">
    <w:abstractNumId w:val="118"/>
  </w:num>
  <w:num w:numId="53">
    <w:abstractNumId w:val="108"/>
  </w:num>
  <w:num w:numId="54">
    <w:abstractNumId w:val="135"/>
  </w:num>
  <w:num w:numId="55">
    <w:abstractNumId w:val="34"/>
  </w:num>
  <w:num w:numId="56">
    <w:abstractNumId w:val="76"/>
  </w:num>
  <w:num w:numId="57">
    <w:abstractNumId w:val="133"/>
  </w:num>
  <w:num w:numId="58">
    <w:abstractNumId w:val="109"/>
  </w:num>
  <w:num w:numId="59">
    <w:abstractNumId w:val="67"/>
  </w:num>
  <w:num w:numId="60">
    <w:abstractNumId w:val="52"/>
  </w:num>
  <w:num w:numId="61">
    <w:abstractNumId w:val="9"/>
  </w:num>
  <w:num w:numId="62">
    <w:abstractNumId w:val="49"/>
  </w:num>
  <w:num w:numId="63">
    <w:abstractNumId w:val="82"/>
  </w:num>
  <w:num w:numId="64">
    <w:abstractNumId w:val="136"/>
  </w:num>
  <w:num w:numId="65">
    <w:abstractNumId w:val="116"/>
  </w:num>
  <w:num w:numId="66">
    <w:abstractNumId w:val="120"/>
  </w:num>
  <w:num w:numId="67">
    <w:abstractNumId w:val="35"/>
  </w:num>
  <w:num w:numId="68">
    <w:abstractNumId w:val="104"/>
  </w:num>
  <w:num w:numId="69">
    <w:abstractNumId w:val="56"/>
  </w:num>
  <w:num w:numId="70">
    <w:abstractNumId w:val="39"/>
  </w:num>
  <w:num w:numId="71">
    <w:abstractNumId w:val="18"/>
  </w:num>
  <w:num w:numId="72">
    <w:abstractNumId w:val="47"/>
  </w:num>
  <w:num w:numId="73">
    <w:abstractNumId w:val="62"/>
  </w:num>
  <w:num w:numId="74">
    <w:abstractNumId w:val="10"/>
  </w:num>
  <w:num w:numId="75">
    <w:abstractNumId w:val="64"/>
  </w:num>
  <w:num w:numId="76">
    <w:abstractNumId w:val="117"/>
  </w:num>
  <w:num w:numId="77">
    <w:abstractNumId w:val="3"/>
  </w:num>
  <w:num w:numId="78">
    <w:abstractNumId w:val="32"/>
  </w:num>
  <w:num w:numId="79">
    <w:abstractNumId w:val="26"/>
  </w:num>
  <w:num w:numId="80">
    <w:abstractNumId w:val="2"/>
  </w:num>
  <w:num w:numId="81">
    <w:abstractNumId w:val="19"/>
  </w:num>
  <w:num w:numId="82">
    <w:abstractNumId w:val="110"/>
  </w:num>
  <w:num w:numId="83">
    <w:abstractNumId w:val="111"/>
  </w:num>
  <w:num w:numId="84">
    <w:abstractNumId w:val="69"/>
  </w:num>
  <w:num w:numId="85">
    <w:abstractNumId w:val="125"/>
  </w:num>
  <w:num w:numId="86">
    <w:abstractNumId w:val="33"/>
  </w:num>
  <w:num w:numId="87">
    <w:abstractNumId w:val="98"/>
  </w:num>
  <w:num w:numId="88">
    <w:abstractNumId w:val="43"/>
  </w:num>
  <w:num w:numId="89">
    <w:abstractNumId w:val="31"/>
  </w:num>
  <w:num w:numId="90">
    <w:abstractNumId w:val="6"/>
  </w:num>
  <w:num w:numId="91">
    <w:abstractNumId w:val="4"/>
  </w:num>
  <w:num w:numId="92">
    <w:abstractNumId w:val="83"/>
  </w:num>
  <w:num w:numId="93">
    <w:abstractNumId w:val="7"/>
  </w:num>
  <w:num w:numId="94">
    <w:abstractNumId w:val="25"/>
  </w:num>
  <w:num w:numId="95">
    <w:abstractNumId w:val="86"/>
  </w:num>
  <w:num w:numId="96">
    <w:abstractNumId w:val="13"/>
  </w:num>
  <w:num w:numId="97">
    <w:abstractNumId w:val="122"/>
  </w:num>
  <w:num w:numId="98">
    <w:abstractNumId w:val="126"/>
  </w:num>
  <w:num w:numId="99">
    <w:abstractNumId w:val="29"/>
  </w:num>
  <w:num w:numId="100">
    <w:abstractNumId w:val="50"/>
  </w:num>
  <w:num w:numId="101">
    <w:abstractNumId w:val="59"/>
  </w:num>
  <w:num w:numId="102">
    <w:abstractNumId w:val="58"/>
  </w:num>
  <w:num w:numId="103">
    <w:abstractNumId w:val="134"/>
  </w:num>
  <w:num w:numId="104">
    <w:abstractNumId w:val="37"/>
  </w:num>
  <w:num w:numId="105">
    <w:abstractNumId w:val="61"/>
  </w:num>
  <w:num w:numId="106">
    <w:abstractNumId w:val="28"/>
  </w:num>
  <w:num w:numId="107">
    <w:abstractNumId w:val="8"/>
  </w:num>
  <w:num w:numId="108">
    <w:abstractNumId w:val="114"/>
  </w:num>
  <w:num w:numId="109">
    <w:abstractNumId w:val="42"/>
  </w:num>
  <w:num w:numId="110">
    <w:abstractNumId w:val="121"/>
  </w:num>
  <w:num w:numId="111">
    <w:abstractNumId w:val="81"/>
  </w:num>
  <w:num w:numId="112">
    <w:abstractNumId w:val="123"/>
  </w:num>
  <w:num w:numId="113">
    <w:abstractNumId w:val="36"/>
  </w:num>
  <w:num w:numId="114">
    <w:abstractNumId w:val="38"/>
  </w:num>
  <w:num w:numId="115">
    <w:abstractNumId w:val="112"/>
  </w:num>
  <w:num w:numId="116">
    <w:abstractNumId w:val="127"/>
  </w:num>
  <w:num w:numId="117">
    <w:abstractNumId w:val="95"/>
  </w:num>
  <w:num w:numId="118">
    <w:abstractNumId w:val="115"/>
  </w:num>
  <w:num w:numId="119">
    <w:abstractNumId w:val="24"/>
  </w:num>
  <w:num w:numId="120">
    <w:abstractNumId w:val="107"/>
  </w:num>
  <w:num w:numId="121">
    <w:abstractNumId w:val="23"/>
  </w:num>
  <w:num w:numId="122">
    <w:abstractNumId w:val="41"/>
  </w:num>
  <w:num w:numId="123">
    <w:abstractNumId w:val="46"/>
  </w:num>
  <w:num w:numId="124">
    <w:abstractNumId w:val="90"/>
  </w:num>
  <w:num w:numId="125">
    <w:abstractNumId w:val="71"/>
  </w:num>
  <w:num w:numId="126">
    <w:abstractNumId w:val="77"/>
  </w:num>
  <w:num w:numId="127">
    <w:abstractNumId w:val="20"/>
  </w:num>
  <w:num w:numId="128">
    <w:abstractNumId w:val="12"/>
  </w:num>
  <w:num w:numId="129">
    <w:abstractNumId w:val="57"/>
  </w:num>
  <w:num w:numId="130">
    <w:abstractNumId w:val="17"/>
  </w:num>
  <w:num w:numId="131">
    <w:abstractNumId w:val="113"/>
  </w:num>
  <w:num w:numId="132">
    <w:abstractNumId w:val="14"/>
  </w:num>
  <w:num w:numId="133">
    <w:abstractNumId w:val="84"/>
  </w:num>
  <w:num w:numId="134">
    <w:abstractNumId w:val="63"/>
  </w:num>
  <w:num w:numId="135">
    <w:abstractNumId w:val="132"/>
  </w:num>
  <w:num w:numId="136">
    <w:abstractNumId w:val="119"/>
  </w:num>
  <w:num w:numId="137">
    <w:abstractNumId w:val="9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E3048"/>
    <w:rsid w:val="00021C1C"/>
    <w:rsid w:val="000317E4"/>
    <w:rsid w:val="00042F2B"/>
    <w:rsid w:val="00044912"/>
    <w:rsid w:val="000569A4"/>
    <w:rsid w:val="000A1567"/>
    <w:rsid w:val="000D3D9A"/>
    <w:rsid w:val="000E19B1"/>
    <w:rsid w:val="001219BA"/>
    <w:rsid w:val="001258DE"/>
    <w:rsid w:val="001517E1"/>
    <w:rsid w:val="00164DE4"/>
    <w:rsid w:val="001712BD"/>
    <w:rsid w:val="00175A26"/>
    <w:rsid w:val="0018177E"/>
    <w:rsid w:val="001C282C"/>
    <w:rsid w:val="001F40BB"/>
    <w:rsid w:val="002031BA"/>
    <w:rsid w:val="00212EFD"/>
    <w:rsid w:val="00220EB0"/>
    <w:rsid w:val="00232DAC"/>
    <w:rsid w:val="002359E2"/>
    <w:rsid w:val="00257F62"/>
    <w:rsid w:val="00261F46"/>
    <w:rsid w:val="00283766"/>
    <w:rsid w:val="00284A86"/>
    <w:rsid w:val="002E14AC"/>
    <w:rsid w:val="002E230F"/>
    <w:rsid w:val="002E3048"/>
    <w:rsid w:val="00320096"/>
    <w:rsid w:val="00327B36"/>
    <w:rsid w:val="0035702F"/>
    <w:rsid w:val="003865E1"/>
    <w:rsid w:val="00395D16"/>
    <w:rsid w:val="003B4F54"/>
    <w:rsid w:val="003C5D13"/>
    <w:rsid w:val="004542E3"/>
    <w:rsid w:val="00475349"/>
    <w:rsid w:val="00484591"/>
    <w:rsid w:val="004D22BD"/>
    <w:rsid w:val="00504AFB"/>
    <w:rsid w:val="00532BDE"/>
    <w:rsid w:val="00543F1D"/>
    <w:rsid w:val="005C490C"/>
    <w:rsid w:val="005D63CA"/>
    <w:rsid w:val="005E4903"/>
    <w:rsid w:val="00604B95"/>
    <w:rsid w:val="006207FD"/>
    <w:rsid w:val="00654F7E"/>
    <w:rsid w:val="00671C73"/>
    <w:rsid w:val="00687949"/>
    <w:rsid w:val="006A6010"/>
    <w:rsid w:val="006B0BA1"/>
    <w:rsid w:val="0070333C"/>
    <w:rsid w:val="00707963"/>
    <w:rsid w:val="00712942"/>
    <w:rsid w:val="00716F92"/>
    <w:rsid w:val="00755298"/>
    <w:rsid w:val="00777B6E"/>
    <w:rsid w:val="007E3FE5"/>
    <w:rsid w:val="007F6082"/>
    <w:rsid w:val="00816418"/>
    <w:rsid w:val="00823932"/>
    <w:rsid w:val="00825054"/>
    <w:rsid w:val="00834B04"/>
    <w:rsid w:val="00843810"/>
    <w:rsid w:val="008478C7"/>
    <w:rsid w:val="00851397"/>
    <w:rsid w:val="008524CF"/>
    <w:rsid w:val="00852986"/>
    <w:rsid w:val="00866E19"/>
    <w:rsid w:val="008B2D8C"/>
    <w:rsid w:val="008D4A74"/>
    <w:rsid w:val="008E686F"/>
    <w:rsid w:val="00924C98"/>
    <w:rsid w:val="00935D62"/>
    <w:rsid w:val="009421A9"/>
    <w:rsid w:val="009452E4"/>
    <w:rsid w:val="00950338"/>
    <w:rsid w:val="009606AB"/>
    <w:rsid w:val="00A2197C"/>
    <w:rsid w:val="00A3423B"/>
    <w:rsid w:val="00A5390D"/>
    <w:rsid w:val="00A82963"/>
    <w:rsid w:val="00AA0923"/>
    <w:rsid w:val="00AC3651"/>
    <w:rsid w:val="00AD58A9"/>
    <w:rsid w:val="00AE09F0"/>
    <w:rsid w:val="00AE2893"/>
    <w:rsid w:val="00AE76E6"/>
    <w:rsid w:val="00B77325"/>
    <w:rsid w:val="00B96358"/>
    <w:rsid w:val="00BB28AB"/>
    <w:rsid w:val="00BB620E"/>
    <w:rsid w:val="00BC083A"/>
    <w:rsid w:val="00BD274A"/>
    <w:rsid w:val="00BE0041"/>
    <w:rsid w:val="00BF397E"/>
    <w:rsid w:val="00C475ED"/>
    <w:rsid w:val="00C67AE6"/>
    <w:rsid w:val="00C95AD4"/>
    <w:rsid w:val="00CA00B0"/>
    <w:rsid w:val="00D20B07"/>
    <w:rsid w:val="00D22169"/>
    <w:rsid w:val="00D34AF0"/>
    <w:rsid w:val="00D41FE6"/>
    <w:rsid w:val="00D815AD"/>
    <w:rsid w:val="00D92E80"/>
    <w:rsid w:val="00DA5A16"/>
    <w:rsid w:val="00DB0D44"/>
    <w:rsid w:val="00DC41EE"/>
    <w:rsid w:val="00DC5E87"/>
    <w:rsid w:val="00DD50F5"/>
    <w:rsid w:val="00DD62FA"/>
    <w:rsid w:val="00DE2ED4"/>
    <w:rsid w:val="00E455FA"/>
    <w:rsid w:val="00EA07E7"/>
    <w:rsid w:val="00EB1997"/>
    <w:rsid w:val="00EB3738"/>
    <w:rsid w:val="00EE6062"/>
    <w:rsid w:val="00F12D6C"/>
    <w:rsid w:val="00F83ED9"/>
    <w:rsid w:val="00F9164D"/>
    <w:rsid w:val="00FB548B"/>
    <w:rsid w:val="00FC379F"/>
    <w:rsid w:val="00FD1F96"/>
    <w:rsid w:val="00FE0A87"/>
    <w:rsid w:val="00FF2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048"/>
    <w:rPr>
      <w:rFonts w:ascii="Times New Roman" w:eastAsia="Times New Roman" w:hAnsi="Times New Roman"/>
      <w:sz w:val="24"/>
      <w:szCs w:val="24"/>
    </w:rPr>
  </w:style>
  <w:style w:type="paragraph" w:styleId="1">
    <w:name w:val="heading 1"/>
    <w:basedOn w:val="a"/>
    <w:next w:val="a"/>
    <w:link w:val="10"/>
    <w:uiPriority w:val="99"/>
    <w:qFormat/>
    <w:rsid w:val="002E304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E3048"/>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2E304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3048"/>
    <w:rPr>
      <w:rFonts w:ascii="Arial" w:hAnsi="Arial" w:cs="Arial"/>
      <w:b/>
      <w:bCs/>
      <w:kern w:val="32"/>
      <w:sz w:val="32"/>
      <w:szCs w:val="32"/>
    </w:rPr>
  </w:style>
  <w:style w:type="character" w:customStyle="1" w:styleId="20">
    <w:name w:val="Заголовок 2 Знак"/>
    <w:link w:val="2"/>
    <w:uiPriority w:val="99"/>
    <w:locked/>
    <w:rsid w:val="002E3048"/>
    <w:rPr>
      <w:rFonts w:ascii="Cambria" w:hAnsi="Cambria" w:cs="Cambria"/>
      <w:b/>
      <w:bCs/>
      <w:i/>
      <w:iCs/>
      <w:sz w:val="28"/>
      <w:szCs w:val="28"/>
    </w:rPr>
  </w:style>
  <w:style w:type="character" w:customStyle="1" w:styleId="30">
    <w:name w:val="Заголовок 3 Знак"/>
    <w:link w:val="3"/>
    <w:uiPriority w:val="99"/>
    <w:locked/>
    <w:rsid w:val="002E3048"/>
    <w:rPr>
      <w:rFonts w:ascii="Arial" w:hAnsi="Arial" w:cs="Arial"/>
      <w:b/>
      <w:bCs/>
      <w:sz w:val="26"/>
      <w:szCs w:val="26"/>
    </w:rPr>
  </w:style>
  <w:style w:type="paragraph" w:styleId="a3">
    <w:name w:val="footnote text"/>
    <w:basedOn w:val="a"/>
    <w:link w:val="a4"/>
    <w:uiPriority w:val="99"/>
    <w:semiHidden/>
    <w:rsid w:val="002E3048"/>
    <w:rPr>
      <w:sz w:val="20"/>
      <w:szCs w:val="20"/>
    </w:rPr>
  </w:style>
  <w:style w:type="character" w:customStyle="1" w:styleId="a4">
    <w:name w:val="Текст сноски Знак"/>
    <w:link w:val="a3"/>
    <w:uiPriority w:val="99"/>
    <w:semiHidden/>
    <w:locked/>
    <w:rsid w:val="002E3048"/>
    <w:rPr>
      <w:rFonts w:ascii="Times New Roman" w:hAnsi="Times New Roman" w:cs="Times New Roman"/>
      <w:sz w:val="20"/>
      <w:szCs w:val="20"/>
      <w:lang w:eastAsia="ru-RU"/>
    </w:rPr>
  </w:style>
  <w:style w:type="character" w:styleId="a5">
    <w:name w:val="footnote reference"/>
    <w:uiPriority w:val="99"/>
    <w:semiHidden/>
    <w:rsid w:val="002E3048"/>
    <w:rPr>
      <w:vertAlign w:val="superscript"/>
    </w:rPr>
  </w:style>
  <w:style w:type="paragraph" w:styleId="a6">
    <w:name w:val="List Paragraph"/>
    <w:basedOn w:val="a"/>
    <w:uiPriority w:val="34"/>
    <w:qFormat/>
    <w:rsid w:val="002E3048"/>
    <w:pPr>
      <w:spacing w:after="200" w:line="276" w:lineRule="auto"/>
      <w:ind w:left="720"/>
    </w:pPr>
    <w:rPr>
      <w:rFonts w:ascii="Calibri" w:eastAsia="Calibri" w:hAnsi="Calibri" w:cs="Calibri"/>
      <w:sz w:val="22"/>
      <w:szCs w:val="22"/>
      <w:lang w:eastAsia="en-US"/>
    </w:rPr>
  </w:style>
  <w:style w:type="character" w:customStyle="1" w:styleId="FontStyle43">
    <w:name w:val="Font Style43"/>
    <w:rsid w:val="00AE76E6"/>
    <w:rPr>
      <w:rFonts w:ascii="Times New Roman" w:hAnsi="Times New Roman" w:cs="Times New Roman"/>
      <w:color w:val="000000"/>
      <w:sz w:val="22"/>
      <w:szCs w:val="22"/>
    </w:rPr>
  </w:style>
  <w:style w:type="character" w:customStyle="1" w:styleId="FontStyle45">
    <w:name w:val="Font Style45"/>
    <w:rsid w:val="003C5D13"/>
    <w:rPr>
      <w:rFonts w:ascii="Times New Roman" w:hAnsi="Times New Roman" w:cs="Times New Roman"/>
      <w:color w:val="000000"/>
      <w:sz w:val="24"/>
      <w:szCs w:val="24"/>
    </w:rPr>
  </w:style>
  <w:style w:type="paragraph" w:customStyle="1" w:styleId="Style35">
    <w:name w:val="Style35"/>
    <w:basedOn w:val="a"/>
    <w:rsid w:val="002031BA"/>
    <w:pPr>
      <w:widowControl w:val="0"/>
      <w:autoSpaceDE w:val="0"/>
      <w:autoSpaceDN w:val="0"/>
      <w:adjustRightInd w:val="0"/>
      <w:spacing w:line="266" w:lineRule="exact"/>
      <w:ind w:hanging="346"/>
      <w:jc w:val="both"/>
    </w:pPr>
  </w:style>
  <w:style w:type="paragraph" w:styleId="21">
    <w:name w:val="Body Text Indent 2"/>
    <w:basedOn w:val="a"/>
    <w:link w:val="22"/>
    <w:semiHidden/>
    <w:unhideWhenUsed/>
    <w:rsid w:val="00532BDE"/>
    <w:pPr>
      <w:spacing w:after="120" w:line="480" w:lineRule="auto"/>
      <w:ind w:left="283"/>
      <w:jc w:val="both"/>
    </w:pPr>
  </w:style>
  <w:style w:type="character" w:customStyle="1" w:styleId="22">
    <w:name w:val="Основной текст с отступом 2 Знак"/>
    <w:link w:val="21"/>
    <w:semiHidden/>
    <w:rsid w:val="00532BDE"/>
    <w:rPr>
      <w:rFonts w:ascii="Times New Roman" w:eastAsia="Times New Roman" w:hAnsi="Times New Roman"/>
      <w:sz w:val="24"/>
      <w:szCs w:val="24"/>
    </w:rPr>
  </w:style>
  <w:style w:type="paragraph" w:styleId="a7">
    <w:name w:val="Balloon Text"/>
    <w:basedOn w:val="a"/>
    <w:link w:val="a8"/>
    <w:uiPriority w:val="99"/>
    <w:semiHidden/>
    <w:unhideWhenUsed/>
    <w:rsid w:val="00F83ED9"/>
    <w:rPr>
      <w:rFonts w:ascii="Tahoma" w:hAnsi="Tahoma" w:cs="Tahoma"/>
      <w:sz w:val="16"/>
      <w:szCs w:val="16"/>
    </w:rPr>
  </w:style>
  <w:style w:type="character" w:customStyle="1" w:styleId="a8">
    <w:name w:val="Текст выноски Знак"/>
    <w:link w:val="a7"/>
    <w:uiPriority w:val="99"/>
    <w:semiHidden/>
    <w:rsid w:val="00F83ED9"/>
    <w:rPr>
      <w:rFonts w:ascii="Tahoma" w:eastAsia="Times New Roman" w:hAnsi="Tahoma" w:cs="Tahoma"/>
      <w:sz w:val="16"/>
      <w:szCs w:val="16"/>
    </w:rPr>
  </w:style>
  <w:style w:type="paragraph" w:styleId="a9">
    <w:name w:val="Normal (Web)"/>
    <w:basedOn w:val="a"/>
    <w:uiPriority w:val="99"/>
    <w:unhideWhenUsed/>
    <w:rsid w:val="00654F7E"/>
    <w:pPr>
      <w:spacing w:before="100" w:beforeAutospacing="1" w:after="100" w:afterAutospacing="1"/>
    </w:pPr>
  </w:style>
  <w:style w:type="character" w:customStyle="1" w:styleId="apple-converted-space">
    <w:name w:val="apple-converted-space"/>
    <w:rsid w:val="00654F7E"/>
  </w:style>
  <w:style w:type="table" w:styleId="aa">
    <w:name w:val="Table Grid"/>
    <w:basedOn w:val="a1"/>
    <w:uiPriority w:val="59"/>
    <w:locked/>
    <w:rsid w:val="00654F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327B36"/>
    <w:rPr>
      <w:sz w:val="16"/>
      <w:szCs w:val="16"/>
    </w:rPr>
  </w:style>
  <w:style w:type="paragraph" w:styleId="ac">
    <w:name w:val="annotation text"/>
    <w:basedOn w:val="a"/>
    <w:link w:val="ad"/>
    <w:uiPriority w:val="99"/>
    <w:semiHidden/>
    <w:unhideWhenUsed/>
    <w:rsid w:val="00327B36"/>
    <w:rPr>
      <w:sz w:val="20"/>
      <w:szCs w:val="20"/>
    </w:rPr>
  </w:style>
  <w:style w:type="character" w:customStyle="1" w:styleId="ad">
    <w:name w:val="Текст примечания Знак"/>
    <w:basedOn w:val="a0"/>
    <w:link w:val="ac"/>
    <w:uiPriority w:val="99"/>
    <w:semiHidden/>
    <w:rsid w:val="00327B36"/>
    <w:rPr>
      <w:rFonts w:ascii="Times New Roman" w:eastAsia="Times New Roman" w:hAnsi="Times New Roman"/>
    </w:rPr>
  </w:style>
  <w:style w:type="paragraph" w:styleId="ae">
    <w:name w:val="annotation subject"/>
    <w:basedOn w:val="ac"/>
    <w:next w:val="ac"/>
    <w:link w:val="af"/>
    <w:uiPriority w:val="99"/>
    <w:semiHidden/>
    <w:unhideWhenUsed/>
    <w:rsid w:val="00327B36"/>
    <w:rPr>
      <w:b/>
      <w:bCs/>
    </w:rPr>
  </w:style>
  <w:style w:type="character" w:customStyle="1" w:styleId="af">
    <w:name w:val="Тема примечания Знак"/>
    <w:basedOn w:val="ad"/>
    <w:link w:val="ae"/>
    <w:uiPriority w:val="99"/>
    <w:semiHidden/>
    <w:rsid w:val="00327B36"/>
    <w:rPr>
      <w:rFonts w:ascii="Times New Roman" w:eastAsia="Times New Roman" w:hAnsi="Times New Roman"/>
      <w:b/>
      <w:bCs/>
    </w:rPr>
  </w:style>
  <w:style w:type="paragraph" w:customStyle="1" w:styleId="Style7">
    <w:name w:val="Style7"/>
    <w:basedOn w:val="a"/>
    <w:rsid w:val="00F9164D"/>
    <w:pPr>
      <w:widowControl w:val="0"/>
      <w:autoSpaceDE w:val="0"/>
      <w:autoSpaceDN w:val="0"/>
      <w:adjustRightInd w:val="0"/>
      <w:jc w:val="both"/>
    </w:pPr>
  </w:style>
  <w:style w:type="character" w:styleId="af0">
    <w:name w:val="Hyperlink"/>
    <w:rsid w:val="00F9164D"/>
    <w:rPr>
      <w:color w:val="0000FF"/>
      <w:u w:val="single"/>
    </w:rPr>
  </w:style>
  <w:style w:type="paragraph" w:styleId="af1">
    <w:name w:val="Plain Text"/>
    <w:basedOn w:val="a"/>
    <w:link w:val="af2"/>
    <w:rsid w:val="00504AFB"/>
    <w:pPr>
      <w:spacing w:before="100" w:beforeAutospacing="1" w:after="100" w:afterAutospacing="1"/>
    </w:pPr>
  </w:style>
  <w:style w:type="character" w:customStyle="1" w:styleId="af2">
    <w:name w:val="Текст Знак"/>
    <w:basedOn w:val="a0"/>
    <w:link w:val="af1"/>
    <w:rsid w:val="00504AFB"/>
    <w:rPr>
      <w:rFonts w:ascii="Times New Roman" w:eastAsia="Times New Roman" w:hAnsi="Times New Roman"/>
      <w:sz w:val="24"/>
      <w:szCs w:val="24"/>
    </w:rPr>
  </w:style>
  <w:style w:type="character" w:customStyle="1" w:styleId="FontStyle31">
    <w:name w:val="Font Style31"/>
    <w:rsid w:val="00261F46"/>
    <w:rPr>
      <w:rFonts w:ascii="Times New Roman" w:hAnsi="Times New Roman" w:cs="Times New Roman"/>
      <w:b/>
      <w:bCs/>
      <w:spacing w:val="10"/>
      <w:sz w:val="20"/>
      <w:szCs w:val="20"/>
    </w:rPr>
  </w:style>
  <w:style w:type="character" w:styleId="af3">
    <w:name w:val="Strong"/>
    <w:qFormat/>
    <w:locked/>
    <w:rsid w:val="00C67A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1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chebniki.ws/10981205/bzhd/meropriyatiya_radiatsionnoy_himicheskoy_zaschity" TargetMode="External"/><Relationship Id="rId18" Type="http://schemas.openxmlformats.org/officeDocument/2006/relationships/hyperlink" Target="http://portfolio.simplog.ru/posts/1126-istoriya-rossiyskoy-armii" TargetMode="External"/><Relationship Id="rId26" Type="http://schemas.openxmlformats.org/officeDocument/2006/relationships/hyperlink" Target="http://www.plam.ru/ucebnik/bezopasnost_zhiznedejatelnosti_uchebnoe_posobie/p2.php" TargetMode="External"/><Relationship Id="rId3" Type="http://schemas.openxmlformats.org/officeDocument/2006/relationships/styles" Target="styles.xml"/><Relationship Id="rId21" Type="http://schemas.openxmlformats.org/officeDocument/2006/relationships/hyperlink" Target="http://bookucheba.com/jiznedeyatelnosti-bjd-bezopasnost/negativnyie-faktoryi-proizvodstvennoy-17858.html" TargetMode="External"/><Relationship Id="rId34"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lib.rus.ec/b/166458/read" TargetMode="External"/><Relationship Id="rId17" Type="http://schemas.openxmlformats.org/officeDocument/2006/relationships/hyperlink" Target="http://bgdstud.ru/voprosy-i-otvety-bzhd/513-koncepciya-priemlemogo-dopustimogo-riska-ponyatie-riska.html" TargetMode="External"/><Relationship Id="rId25" Type="http://schemas.openxmlformats.org/officeDocument/2006/relationships/hyperlink" Target="http://bookmeta.com/book/244-osnovy-protivodejstviya-terrorizmu-uchebnoe-posobie-laftullin-gf/12-21-gosudarstvennaya-strategiya-protivodejstviya-terrorizmu-v-rossijskoj-federacii.html" TargetMode="External"/><Relationship Id="rId33"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nsportal.ru/shkola/osnovy-bezopasnosti-zhiznedeyatelnosti/library/metodicheskie-rekomendacii-po-vypolneniyu-0" TargetMode="External"/><Relationship Id="rId20" Type="http://schemas.openxmlformats.org/officeDocument/2006/relationships/hyperlink" Target="http://bezhede.ru/index.php?option=com_content&amp;view=article&amp;id=49&amp;Itemid=67" TargetMode="External"/><Relationship Id="rId29" Type="http://schemas.openxmlformats.org/officeDocument/2006/relationships/hyperlink" Target="http://portfolio.simplog.ru/posts/1126-istoriya-rossiyskoy-armi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u-vuza.ru/bezopasnost-zhiznedeyatelnosti/shpargalki-beslatnyie/bzhd-i-ohrana-truda.html" TargetMode="External"/><Relationship Id="rId24" Type="http://schemas.openxmlformats.org/officeDocument/2006/relationships/hyperlink" Target="http://uchebniki.ws/10981205/bzhd/meropriyatiya_radiatsionnoy_himicheskoy_zaschity"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m.ru/ucebnik/bezopasnost_zhiznedejatelnosti_uchebnoe_posobie/p2.php" TargetMode="External"/><Relationship Id="rId23" Type="http://schemas.openxmlformats.org/officeDocument/2006/relationships/hyperlink" Target="http://lib.rus.ec/b/166458/read" TargetMode="External"/><Relationship Id="rId28" Type="http://schemas.openxmlformats.org/officeDocument/2006/relationships/hyperlink" Target="http://bgdstud.ru/voprosy-i-otvety-bzhd/513-koncepciya-priemlemogo-dopustimogo-riska-ponyatie-riska.html" TargetMode="External"/><Relationship Id="rId36" Type="http://schemas.openxmlformats.org/officeDocument/2006/relationships/fontTable" Target="fontTable.xml"/><Relationship Id="rId10" Type="http://schemas.openxmlformats.org/officeDocument/2006/relationships/hyperlink" Target="http://bookucheba.com/jiznedeyatelnosti-bjd-bezopasnost/negativnyie-faktoryi-proizvodstvennoy-17858.html" TargetMode="External"/><Relationship Id="rId19" Type="http://schemas.openxmlformats.org/officeDocument/2006/relationships/hyperlink" Target="http://army-news.ru/2013/03/budushhee-vooruzhennyx-sil-rossii-zakladyvaetsya-segodnya/" TargetMode="External"/><Relationship Id="rId3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bezhede.ru/index.php?option=com_content&amp;view=article&amp;id=49&amp;Itemid=67" TargetMode="External"/><Relationship Id="rId14" Type="http://schemas.openxmlformats.org/officeDocument/2006/relationships/hyperlink" Target="http://bookmeta.com/book/244-osnovy-protivodejstviya-terrorizmu-uchebnoe-posobie-laftullin-gf/12-21-gosudarstvennaya-strategiya-protivodejstviya-terrorizmu-v-rossijskoj-federacii.html" TargetMode="External"/><Relationship Id="rId22" Type="http://schemas.openxmlformats.org/officeDocument/2006/relationships/hyperlink" Target="http://studentu-vuza.ru/bezopasnost-zhiznedeyatelnosti/shpargalki-beslatnyie/bzhd-i-ohrana-truda.html" TargetMode="External"/><Relationship Id="rId27" Type="http://schemas.openxmlformats.org/officeDocument/2006/relationships/hyperlink" Target="http://nsportal.ru/shkola/osnovy-bezopasnosti-zhiznedeyatelnosti/library/metodicheskie-rekomendacii-po-vypolneniyu-0" TargetMode="External"/><Relationship Id="rId30" Type="http://schemas.openxmlformats.org/officeDocument/2006/relationships/hyperlink" Target="http://army-news.ru/2013/03/budushhee-vooruzhennyx-sil-rossii-zakladyvaetsya-segodnya/" TargetMode="External"/><Relationship Id="rId35"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D0437-965A-422E-9562-19CC2631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19</Pages>
  <Words>4136</Words>
  <Characters>31620</Characters>
  <Application>Microsoft Office Word</Application>
  <DocSecurity>0</DocSecurity>
  <Lines>263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физвоспитание</cp:lastModifiedBy>
  <cp:revision>36</cp:revision>
  <cp:lastPrinted>2013-05-23T10:11:00Z</cp:lastPrinted>
  <dcterms:created xsi:type="dcterms:W3CDTF">2012-10-25T08:37:00Z</dcterms:created>
  <dcterms:modified xsi:type="dcterms:W3CDTF">2014-12-16T02:59:00Z</dcterms:modified>
</cp:coreProperties>
</file>