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A11" w:rsidRDefault="003534A8">
      <w:pPr>
        <w:shd w:val="clear" w:color="auto" w:fill="FFFFFF"/>
        <w:ind w:right="29"/>
        <w:jc w:val="center"/>
      </w:pPr>
      <w:bookmarkStart w:id="0" w:name="_GoBack"/>
      <w:bookmarkEnd w:id="0"/>
      <w:r>
        <w:rPr>
          <w:b/>
          <w:bCs/>
          <w:smallCaps/>
          <w:color w:val="000000"/>
          <w:spacing w:val="-9"/>
          <w:sz w:val="24"/>
          <w:szCs w:val="24"/>
        </w:rPr>
        <w:t>Культура русской речи.</w:t>
      </w:r>
    </w:p>
    <w:p w:rsidR="00C54A11" w:rsidRDefault="003534A8">
      <w:pPr>
        <w:shd w:val="clear" w:color="auto" w:fill="FFFFFF"/>
        <w:spacing w:line="307" w:lineRule="exact"/>
        <w:ind w:left="1910" w:right="1920"/>
        <w:jc w:val="center"/>
      </w:pPr>
      <w:r>
        <w:rPr>
          <w:b/>
          <w:bCs/>
          <w:smallCaps/>
          <w:color w:val="000000"/>
          <w:spacing w:val="-13"/>
          <w:sz w:val="24"/>
          <w:szCs w:val="24"/>
        </w:rPr>
        <w:t xml:space="preserve">Программа элективного курса для учащихся </w:t>
      </w:r>
      <w:r>
        <w:rPr>
          <w:b/>
          <w:bCs/>
          <w:color w:val="000000"/>
          <w:spacing w:val="-13"/>
          <w:sz w:val="24"/>
          <w:szCs w:val="24"/>
        </w:rPr>
        <w:t xml:space="preserve">10 </w:t>
      </w:r>
      <w:r>
        <w:rPr>
          <w:b/>
          <w:bCs/>
          <w:smallCaps/>
          <w:color w:val="000000"/>
          <w:spacing w:val="-13"/>
          <w:sz w:val="24"/>
          <w:szCs w:val="24"/>
        </w:rPr>
        <w:t xml:space="preserve">класса </w:t>
      </w:r>
      <w:r>
        <w:rPr>
          <w:b/>
          <w:bCs/>
          <w:color w:val="000000"/>
          <w:spacing w:val="27"/>
          <w:sz w:val="24"/>
          <w:szCs w:val="24"/>
        </w:rPr>
        <w:t>Пояснительная записка</w:t>
      </w:r>
    </w:p>
    <w:p w:rsidR="00C54A11" w:rsidRDefault="003534A8">
      <w:pPr>
        <w:shd w:val="clear" w:color="auto" w:fill="FFFFFF"/>
        <w:spacing w:before="48" w:line="250" w:lineRule="exact"/>
        <w:ind w:left="355"/>
      </w:pPr>
      <w:r>
        <w:rPr>
          <w:color w:val="000000"/>
          <w:spacing w:val="-1"/>
          <w:sz w:val="22"/>
          <w:szCs w:val="22"/>
        </w:rPr>
        <w:t>Главная цель общения людей - правильно понимать друг друга. .</w:t>
      </w:r>
    </w:p>
    <w:p w:rsidR="00C54A11" w:rsidRDefault="003534A8">
      <w:pPr>
        <w:shd w:val="clear" w:color="auto" w:fill="FFFFFF"/>
        <w:spacing w:line="250" w:lineRule="exact"/>
        <w:ind w:left="10" w:right="29" w:firstLine="355"/>
        <w:jc w:val="both"/>
      </w:pPr>
      <w:r>
        <w:rPr>
          <w:color w:val="000000"/>
          <w:spacing w:val="1"/>
          <w:sz w:val="22"/>
          <w:szCs w:val="22"/>
        </w:rPr>
        <w:t xml:space="preserve">Жизнь требует, чтобы мы говорили правильно, доступно, выразительно. Наука о языке может и </w:t>
      </w:r>
      <w:r>
        <w:rPr>
          <w:color w:val="000000"/>
          <w:sz w:val="22"/>
          <w:szCs w:val="22"/>
        </w:rPr>
        <w:t>должна помочь людям в их борьбе за хорошее, действенное слово, за речевую культуру.</w:t>
      </w:r>
    </w:p>
    <w:p w:rsidR="00C54A11" w:rsidRDefault="003534A8">
      <w:pPr>
        <w:shd w:val="clear" w:color="auto" w:fill="FFFFFF"/>
        <w:spacing w:line="250" w:lineRule="exact"/>
        <w:ind w:right="29" w:firstLine="355"/>
        <w:jc w:val="both"/>
      </w:pPr>
      <w:r>
        <w:rPr>
          <w:color w:val="000000"/>
          <w:spacing w:val="1"/>
          <w:sz w:val="22"/>
          <w:szCs w:val="22"/>
        </w:rPr>
        <w:t xml:space="preserve">Коммуникативная культура - это совокупность умений и навыков в области общения и законов межличностного взаимодействия, которые способствуют взаимопониманию, эффективному решению </w:t>
      </w:r>
      <w:r>
        <w:rPr>
          <w:color w:val="000000"/>
          <w:spacing w:val="2"/>
          <w:sz w:val="22"/>
          <w:szCs w:val="22"/>
        </w:rPr>
        <w:t xml:space="preserve">задач общения. Очевидно, что коммуникативная культура - это основа общей культуры личности, </w:t>
      </w:r>
      <w:r>
        <w:rPr>
          <w:color w:val="000000"/>
          <w:spacing w:val="3"/>
          <w:sz w:val="22"/>
          <w:szCs w:val="22"/>
        </w:rPr>
        <w:t xml:space="preserve">базовый компонент культуры. Базовый компонент культуры личности обеспечивает, готовность личности к жизненному самоопределению, является условием достижения гармонии с собой и </w:t>
      </w:r>
      <w:r>
        <w:rPr>
          <w:color w:val="000000"/>
          <w:spacing w:val="1"/>
          <w:sz w:val="22"/>
          <w:szCs w:val="22"/>
        </w:rPr>
        <w:t xml:space="preserve">окружающей действительностью, что с очевидностью не может состояться без коммуникативной </w:t>
      </w:r>
      <w:r>
        <w:rPr>
          <w:color w:val="000000"/>
          <w:spacing w:val="4"/>
          <w:sz w:val="22"/>
          <w:szCs w:val="22"/>
        </w:rPr>
        <w:t xml:space="preserve">культуры. Она есть средство создания внутреннего мира личности, богатства ее содержания, </w:t>
      </w:r>
      <w:r>
        <w:rPr>
          <w:color w:val="000000"/>
          <w:spacing w:val="12"/>
          <w:sz w:val="22"/>
          <w:szCs w:val="22"/>
        </w:rPr>
        <w:t xml:space="preserve">отражающего жизненные идеалы, направленность личности, культуру ее жизненного </w:t>
      </w:r>
      <w:r>
        <w:rPr>
          <w:color w:val="000000"/>
          <w:spacing w:val="1"/>
          <w:sz w:val="22"/>
          <w:szCs w:val="22"/>
        </w:rPr>
        <w:t>самоопределения (см. схему «Модель языковой личности в аспекте коммуникативной культуры»). В условиях профильной школы это особенно актуально.</w:t>
      </w:r>
    </w:p>
    <w:p w:rsidR="00C54A11" w:rsidRDefault="003534A8">
      <w:pPr>
        <w:shd w:val="clear" w:color="auto" w:fill="FFFFFF"/>
        <w:spacing w:line="250" w:lineRule="exact"/>
        <w:ind w:left="10" w:right="19" w:firstLine="355"/>
        <w:jc w:val="both"/>
      </w:pPr>
      <w:r>
        <w:rPr>
          <w:color w:val="000000"/>
          <w:sz w:val="22"/>
          <w:szCs w:val="22"/>
        </w:rPr>
        <w:t xml:space="preserve">Коммуникативную культуру можно рассматривать через совокупность </w:t>
      </w:r>
      <w:proofErr w:type="spellStart"/>
      <w:r>
        <w:rPr>
          <w:color w:val="000000"/>
          <w:sz w:val="22"/>
          <w:szCs w:val="22"/>
        </w:rPr>
        <w:t>культурообразующих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 xml:space="preserve">компонентов: 1) эмоциональная культура, или культура чувств; 2) культура мышления; 3) культура речи, являющаяся объектом изучения языкознания, предметом вузовского и частично школьного </w:t>
      </w:r>
      <w:r>
        <w:rPr>
          <w:color w:val="000000"/>
          <w:spacing w:val="-3"/>
          <w:sz w:val="22"/>
          <w:szCs w:val="22"/>
        </w:rPr>
        <w:t>обучения.</w:t>
      </w:r>
    </w:p>
    <w:p w:rsidR="00C54A11" w:rsidRDefault="003534A8">
      <w:pPr>
        <w:shd w:val="clear" w:color="auto" w:fill="FFFFFF"/>
        <w:spacing w:line="250" w:lineRule="exact"/>
        <w:ind w:left="10" w:right="29" w:firstLine="365"/>
        <w:jc w:val="both"/>
      </w:pPr>
      <w:r>
        <w:rPr>
          <w:color w:val="000000"/>
          <w:spacing w:val="2"/>
          <w:sz w:val="22"/>
          <w:szCs w:val="22"/>
        </w:rPr>
        <w:t xml:space="preserve">Культура речи - это совокупность знаний, умений и навыков, обеспечивающих автору речи </w:t>
      </w:r>
      <w:r>
        <w:rPr>
          <w:color w:val="000000"/>
          <w:spacing w:val="1"/>
          <w:sz w:val="22"/>
          <w:szCs w:val="22"/>
        </w:rPr>
        <w:t xml:space="preserve">незатрудненное построение речевых высказываний для оптимального решения задач общения. Это </w:t>
      </w:r>
      <w:r>
        <w:rPr>
          <w:color w:val="000000"/>
          <w:spacing w:val="6"/>
          <w:sz w:val="22"/>
          <w:szCs w:val="22"/>
        </w:rPr>
        <w:t xml:space="preserve">первое значение принято называть субъективным, поскольку оно отражает состояние речевой </w:t>
      </w:r>
      <w:r>
        <w:rPr>
          <w:color w:val="000000"/>
          <w:spacing w:val="2"/>
          <w:sz w:val="22"/>
          <w:szCs w:val="22"/>
        </w:rPr>
        <w:t>культуры языковой личности (субъекта речи), его речь - языковые способности и личностные свой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ства.</w:t>
      </w:r>
    </w:p>
    <w:p w:rsidR="00C54A11" w:rsidRDefault="003534A8">
      <w:pPr>
        <w:shd w:val="clear" w:color="auto" w:fill="FFFFFF"/>
        <w:spacing w:line="250" w:lineRule="exact"/>
        <w:ind w:left="10" w:right="29" w:firstLine="355"/>
        <w:jc w:val="both"/>
      </w:pPr>
      <w:r>
        <w:rPr>
          <w:color w:val="000000"/>
          <w:spacing w:val="2"/>
          <w:sz w:val="22"/>
          <w:szCs w:val="22"/>
        </w:rPr>
        <w:t xml:space="preserve">Приведенное определение </w:t>
      </w:r>
      <w:proofErr w:type="spellStart"/>
      <w:r>
        <w:rPr>
          <w:color w:val="000000"/>
          <w:spacing w:val="2"/>
          <w:sz w:val="22"/>
          <w:szCs w:val="22"/>
        </w:rPr>
        <w:t>включаег</w:t>
      </w:r>
      <w:proofErr w:type="spellEnd"/>
      <w:r>
        <w:rPr>
          <w:color w:val="000000"/>
          <w:spacing w:val="2"/>
          <w:sz w:val="22"/>
          <w:szCs w:val="22"/>
        </w:rPr>
        <w:t xml:space="preserve"> в себя широко распространенное представление о культуре </w:t>
      </w:r>
      <w:r>
        <w:rPr>
          <w:color w:val="000000"/>
          <w:spacing w:val="-1"/>
          <w:sz w:val="22"/>
          <w:szCs w:val="22"/>
        </w:rPr>
        <w:t xml:space="preserve">речи как следование нормам литературного языка, умение обеспечить точность, доходчивость, ясность </w:t>
      </w:r>
      <w:r>
        <w:rPr>
          <w:color w:val="000000"/>
          <w:sz w:val="22"/>
          <w:szCs w:val="22"/>
        </w:rPr>
        <w:t>речи, умение отбирать словесные средства для общения.</w:t>
      </w:r>
    </w:p>
    <w:p w:rsidR="00C54A11" w:rsidRDefault="003534A8">
      <w:pPr>
        <w:shd w:val="clear" w:color="auto" w:fill="FFFFFF"/>
        <w:spacing w:line="250" w:lineRule="exact"/>
        <w:ind w:left="10" w:right="10" w:firstLine="346"/>
        <w:jc w:val="both"/>
      </w:pPr>
      <w:r>
        <w:rPr>
          <w:color w:val="000000"/>
          <w:spacing w:val="-1"/>
          <w:sz w:val="22"/>
          <w:szCs w:val="22"/>
        </w:rPr>
        <w:t xml:space="preserve">Объективированная оценка свойств речи закреплена во втором значении термина, называемом </w:t>
      </w:r>
      <w:r>
        <w:rPr>
          <w:color w:val="000000"/>
          <w:sz w:val="22"/>
          <w:szCs w:val="22"/>
        </w:rPr>
        <w:t xml:space="preserve">объективным: культура речи - это совокупность и система свойств и качеств речи, говорящих о ее </w:t>
      </w:r>
      <w:r>
        <w:rPr>
          <w:color w:val="000000"/>
          <w:spacing w:val="5"/>
          <w:sz w:val="22"/>
          <w:szCs w:val="22"/>
        </w:rPr>
        <w:t xml:space="preserve">совершенстве. В приведенном понимании термина можно увидеть отражение представления о </w:t>
      </w:r>
      <w:r>
        <w:rPr>
          <w:color w:val="000000"/>
          <w:spacing w:val="1"/>
          <w:sz w:val="22"/>
          <w:szCs w:val="22"/>
        </w:rPr>
        <w:t xml:space="preserve">культуре речи как части духовной культуры народа, существующей в виде образцовых, совершенных </w:t>
      </w:r>
      <w:r>
        <w:rPr>
          <w:color w:val="000000"/>
          <w:spacing w:val="6"/>
          <w:sz w:val="22"/>
          <w:szCs w:val="22"/>
        </w:rPr>
        <w:t xml:space="preserve">текстов, созданных в течение веков творчеством народа, его выдающихся представлений. Это </w:t>
      </w:r>
      <w:r>
        <w:rPr>
          <w:color w:val="000000"/>
          <w:sz w:val="22"/>
          <w:szCs w:val="22"/>
        </w:rPr>
        <w:t>значение термина «культура речи» оказывается близким значению термина «культура языка».</w:t>
      </w:r>
    </w:p>
    <w:p w:rsidR="00C54A11" w:rsidRDefault="003534A8">
      <w:pPr>
        <w:shd w:val="clear" w:color="auto" w:fill="FFFFFF"/>
        <w:spacing w:line="250" w:lineRule="exact"/>
        <w:ind w:left="19" w:right="10" w:firstLine="336"/>
        <w:jc w:val="both"/>
      </w:pPr>
      <w:r>
        <w:rPr>
          <w:color w:val="000000"/>
          <w:spacing w:val="1"/>
          <w:sz w:val="22"/>
          <w:szCs w:val="22"/>
        </w:rPr>
        <w:t xml:space="preserve">Для того чтобы стали возможны анализ и оценка высказываний, текстов с точки зрения культуры </w:t>
      </w:r>
      <w:r>
        <w:rPr>
          <w:color w:val="000000"/>
          <w:spacing w:val="-1"/>
          <w:sz w:val="22"/>
          <w:szCs w:val="22"/>
        </w:rPr>
        <w:t xml:space="preserve">речи (в объективном значении этого термина), с точки зрения соответствия речи ее коммуникативным </w:t>
      </w:r>
      <w:r>
        <w:rPr>
          <w:color w:val="000000"/>
          <w:spacing w:val="1"/>
          <w:sz w:val="22"/>
          <w:szCs w:val="22"/>
        </w:rPr>
        <w:t xml:space="preserve">качествам, выработаны соответствующие научные представления: понятийный аппарат, методика </w:t>
      </w:r>
      <w:r>
        <w:rPr>
          <w:color w:val="000000"/>
          <w:spacing w:val="5"/>
          <w:sz w:val="22"/>
          <w:szCs w:val="22"/>
        </w:rPr>
        <w:t xml:space="preserve">исследования и т. п. -все то, что составляет основу познания данной области науки. Поэтому </w:t>
      </w:r>
      <w:r>
        <w:rPr>
          <w:color w:val="000000"/>
          <w:spacing w:val="2"/>
          <w:sz w:val="22"/>
          <w:szCs w:val="22"/>
        </w:rPr>
        <w:t xml:space="preserve">употребление термина культура речи в связи с разработкой определенной научной проблематики </w:t>
      </w:r>
      <w:r>
        <w:rPr>
          <w:color w:val="000000"/>
          <w:sz w:val="22"/>
          <w:szCs w:val="22"/>
        </w:rPr>
        <w:t xml:space="preserve">выявляет третье его значение, которое называют гносеологическим: культура речи - это область </w:t>
      </w:r>
      <w:r>
        <w:rPr>
          <w:color w:val="000000"/>
          <w:spacing w:val="1"/>
          <w:sz w:val="22"/>
          <w:szCs w:val="22"/>
        </w:rPr>
        <w:t>лингвистических знаний о системе коммуникативных качеств речи, обучении о культуре речи. Учение о культуре речи тесно связано с ораторским искусством, риторикой.</w:t>
      </w:r>
    </w:p>
    <w:p w:rsidR="00C54A11" w:rsidRDefault="003534A8">
      <w:pPr>
        <w:shd w:val="clear" w:color="auto" w:fill="FFFFFF"/>
        <w:spacing w:before="67" w:line="250" w:lineRule="exact"/>
        <w:ind w:left="10" w:right="10"/>
        <w:jc w:val="both"/>
      </w:pPr>
      <w:r>
        <w:rPr>
          <w:color w:val="000000"/>
          <w:sz w:val="22"/>
          <w:szCs w:val="22"/>
        </w:rPr>
        <w:t xml:space="preserve">Социальная задача данного элективного курса - воспитание элементарной культуры речи на основе </w:t>
      </w:r>
      <w:r>
        <w:rPr>
          <w:color w:val="000000"/>
          <w:spacing w:val="1"/>
          <w:sz w:val="22"/>
          <w:szCs w:val="22"/>
        </w:rPr>
        <w:t xml:space="preserve">научных разработок литературно-языковых норм. Первая часть этой задачи - субъективная: в виде </w:t>
      </w:r>
      <w:r>
        <w:rPr>
          <w:color w:val="000000"/>
          <w:spacing w:val="-1"/>
          <w:sz w:val="22"/>
          <w:szCs w:val="22"/>
        </w:rPr>
        <w:t xml:space="preserve">освоения норм языка, выработки правильности речи как условия приобщения к культурным ценностям </w:t>
      </w:r>
      <w:r>
        <w:rPr>
          <w:color w:val="000000"/>
          <w:sz w:val="22"/>
          <w:szCs w:val="22"/>
        </w:rPr>
        <w:t xml:space="preserve">свободного цивилизованного мира. Вторая часть задачи, связанная с первой, может быть представлена </w:t>
      </w:r>
      <w:r>
        <w:rPr>
          <w:color w:val="000000"/>
          <w:spacing w:val="-1"/>
          <w:sz w:val="22"/>
          <w:szCs w:val="22"/>
        </w:rPr>
        <w:t xml:space="preserve">как гносеологическая - исследование факторов, разрушающих нормы литературного языка, с целью </w:t>
      </w:r>
      <w:r>
        <w:rPr>
          <w:color w:val="000000"/>
          <w:sz w:val="22"/>
          <w:szCs w:val="22"/>
        </w:rPr>
        <w:t>сохранения, поддержания и пропаганды норм литературного языка.</w:t>
      </w:r>
    </w:p>
    <w:p w:rsidR="003534A8" w:rsidRDefault="003534A8">
      <w:pPr>
        <w:shd w:val="clear" w:color="auto" w:fill="FFFFFF"/>
        <w:spacing w:line="250" w:lineRule="exact"/>
        <w:ind w:left="10" w:firstLine="36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средней школе более или менее удовлетворительно изучаются и усваиваются учениками </w:t>
      </w:r>
      <w:r>
        <w:rPr>
          <w:color w:val="000000"/>
          <w:spacing w:val="3"/>
          <w:sz w:val="22"/>
          <w:szCs w:val="22"/>
        </w:rPr>
        <w:t xml:space="preserve">орфографические, пунктуационные, а также активные и устойчивые нормы литературного языка. </w:t>
      </w:r>
      <w:r>
        <w:rPr>
          <w:color w:val="000000"/>
          <w:spacing w:val="7"/>
          <w:sz w:val="22"/>
          <w:szCs w:val="22"/>
        </w:rPr>
        <w:t xml:space="preserve">Однако значительный круг «легкоранимых» языковых норм либо вообще не изучается, либо </w:t>
      </w:r>
      <w:r>
        <w:rPr>
          <w:color w:val="000000"/>
          <w:sz w:val="22"/>
          <w:szCs w:val="22"/>
        </w:rPr>
        <w:t xml:space="preserve">изучается поверхностно и поспешно. Восполнить это в 10 классе поможет элективный курс «Культура </w:t>
      </w:r>
      <w:r>
        <w:rPr>
          <w:color w:val="000000"/>
          <w:spacing w:val="1"/>
          <w:sz w:val="22"/>
          <w:szCs w:val="22"/>
        </w:rPr>
        <w:t xml:space="preserve">русской речи», обязательный для посещения по выбору учащихся, входящий в состав гуманитарного </w:t>
      </w:r>
      <w:r>
        <w:rPr>
          <w:color w:val="000000"/>
          <w:spacing w:val="-1"/>
          <w:sz w:val="22"/>
          <w:szCs w:val="22"/>
        </w:rPr>
        <w:t xml:space="preserve">профиля обучения на старшей ступени школы. В данной программе </w:t>
      </w:r>
      <w:r>
        <w:rPr>
          <w:b/>
          <w:bCs/>
          <w:color w:val="000000"/>
          <w:spacing w:val="-1"/>
          <w:sz w:val="22"/>
          <w:szCs w:val="22"/>
        </w:rPr>
        <w:t xml:space="preserve">центральную </w:t>
      </w:r>
      <w:r>
        <w:rPr>
          <w:color w:val="000000"/>
          <w:spacing w:val="-1"/>
          <w:sz w:val="22"/>
          <w:szCs w:val="22"/>
        </w:rPr>
        <w:t xml:space="preserve">часть представляет </w:t>
      </w:r>
      <w:r>
        <w:rPr>
          <w:color w:val="000000"/>
          <w:sz w:val="22"/>
          <w:szCs w:val="22"/>
        </w:rPr>
        <w:t>раздел о грамматических нормах, а также нормах произношения современного русского языка.</w:t>
      </w:r>
    </w:p>
    <w:p w:rsidR="009D7B75" w:rsidRDefault="009D7B75" w:rsidP="009D7B75">
      <w:pPr>
        <w:shd w:val="clear" w:color="auto" w:fill="FFFFFF"/>
        <w:ind w:left="19"/>
      </w:pPr>
      <w:r>
        <w:rPr>
          <w:b/>
          <w:bCs/>
          <w:color w:val="000000"/>
          <w:sz w:val="22"/>
          <w:szCs w:val="22"/>
        </w:rPr>
        <w:t xml:space="preserve">Основные задачи </w:t>
      </w:r>
      <w:r>
        <w:rPr>
          <w:color w:val="000000"/>
          <w:sz w:val="22"/>
          <w:szCs w:val="22"/>
        </w:rPr>
        <w:t>курса:</w:t>
      </w:r>
    </w:p>
    <w:p w:rsidR="009D7B75" w:rsidRDefault="009D7B75" w:rsidP="009D7B75">
      <w:pPr>
        <w:shd w:val="clear" w:color="auto" w:fill="FFFFFF"/>
        <w:spacing w:before="86" w:line="259" w:lineRule="exact"/>
        <w:ind w:left="10" w:firstLine="355"/>
      </w:pPr>
      <w:r>
        <w:rPr>
          <w:color w:val="000000"/>
          <w:sz w:val="22"/>
          <w:szCs w:val="22"/>
        </w:rPr>
        <w:t>-систематизировать, закрепить и углубить знания о культуре речи, полученные на уроках русского языка в 5-9 классах:</w:t>
      </w:r>
    </w:p>
    <w:p w:rsidR="009D7B75" w:rsidRDefault="009D7B75" w:rsidP="009D7B75">
      <w:pPr>
        <w:numPr>
          <w:ilvl w:val="0"/>
          <w:numId w:val="1"/>
        </w:numPr>
        <w:shd w:val="clear" w:color="auto" w:fill="FFFFFF"/>
        <w:tabs>
          <w:tab w:val="left" w:pos="528"/>
        </w:tabs>
        <w:spacing w:line="259" w:lineRule="exact"/>
        <w:ind w:left="10" w:firstLine="346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дать общие сведения о языке в </w:t>
      </w:r>
      <w:r>
        <w:rPr>
          <w:b/>
          <w:bCs/>
          <w:color w:val="000000"/>
          <w:spacing w:val="-2"/>
          <w:sz w:val="22"/>
          <w:szCs w:val="22"/>
        </w:rPr>
        <w:t xml:space="preserve">соответствии </w:t>
      </w:r>
      <w:r>
        <w:rPr>
          <w:color w:val="000000"/>
          <w:spacing w:val="-2"/>
          <w:sz w:val="22"/>
          <w:szCs w:val="22"/>
        </w:rPr>
        <w:t>с «Обязательным минимумом содержания среднего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lastRenderedPageBreak/>
        <w:t>(полного) общего образования»</w:t>
      </w:r>
    </w:p>
    <w:p w:rsidR="009D7B75" w:rsidRDefault="009D7B75" w:rsidP="009D7B75">
      <w:pPr>
        <w:numPr>
          <w:ilvl w:val="0"/>
          <w:numId w:val="1"/>
        </w:numPr>
        <w:shd w:val="clear" w:color="auto" w:fill="FFFFFF"/>
        <w:tabs>
          <w:tab w:val="left" w:pos="528"/>
        </w:tabs>
        <w:spacing w:line="259" w:lineRule="exact"/>
        <w:ind w:left="10" w:firstLine="346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обеспечить дальнейшее овладение основными нормами современного русского литературного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языка в соответствии с «Требованиями к уровню подготовки выпускников средней школы по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русскому языку»;</w:t>
      </w:r>
    </w:p>
    <w:p w:rsidR="009D7B75" w:rsidRDefault="009D7B75" w:rsidP="009D7B75">
      <w:pPr>
        <w:numPr>
          <w:ilvl w:val="0"/>
          <w:numId w:val="1"/>
        </w:numPr>
        <w:shd w:val="clear" w:color="auto" w:fill="FFFFFF"/>
        <w:tabs>
          <w:tab w:val="left" w:pos="528"/>
        </w:tabs>
        <w:spacing w:line="259" w:lineRule="exact"/>
        <w:ind w:left="10" w:right="3456" w:firstLine="34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обеспечить практическое использование знаний и умений по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культуре речи на уроках по другим предметам;</w:t>
      </w:r>
    </w:p>
    <w:p w:rsidR="009D7B75" w:rsidRDefault="009D7B75" w:rsidP="009D7B75">
      <w:pPr>
        <w:shd w:val="clear" w:color="auto" w:fill="FFFFFF"/>
        <w:spacing w:line="259" w:lineRule="exact"/>
        <w:ind w:left="365"/>
      </w:pPr>
      <w:r>
        <w:rPr>
          <w:color w:val="000000"/>
          <w:spacing w:val="2"/>
          <w:sz w:val="22"/>
          <w:szCs w:val="22"/>
        </w:rPr>
        <w:t>-способствовать развитию мышления и коммуникативной культуры учащихся.</w:t>
      </w:r>
    </w:p>
    <w:p w:rsidR="009D7B75" w:rsidRDefault="009D7B75" w:rsidP="009D7B75">
      <w:pPr>
        <w:shd w:val="clear" w:color="auto" w:fill="FFFFFF"/>
        <w:spacing w:before="96" w:line="250" w:lineRule="exact"/>
        <w:ind w:left="10" w:right="134" w:firstLine="355"/>
        <w:jc w:val="both"/>
      </w:pPr>
      <w:r>
        <w:rPr>
          <w:color w:val="000000"/>
          <w:spacing w:val="2"/>
          <w:sz w:val="22"/>
          <w:szCs w:val="22"/>
        </w:rPr>
        <w:t xml:space="preserve">Элективный курс «Культура русской речи» «поддерживает» изучение данного курса русского </w:t>
      </w:r>
      <w:r>
        <w:rPr>
          <w:color w:val="000000"/>
          <w:sz w:val="22"/>
          <w:szCs w:val="22"/>
        </w:rPr>
        <w:t>языка в гуманитарном направлении, но может быть использован и в других профилях.</w:t>
      </w:r>
    </w:p>
    <w:p w:rsidR="009D7B75" w:rsidRDefault="009D7B75" w:rsidP="009D7B75">
      <w:pPr>
        <w:shd w:val="clear" w:color="auto" w:fill="FFFFFF"/>
        <w:spacing w:line="250" w:lineRule="exact"/>
        <w:ind w:left="384"/>
      </w:pPr>
      <w:r>
        <w:rPr>
          <w:color w:val="000000"/>
          <w:spacing w:val="-1"/>
          <w:sz w:val="22"/>
          <w:szCs w:val="22"/>
        </w:rPr>
        <w:t>Программа рассчитана на 34 часа (из расчета 2 часа в неделю в течение одного полугодия).</w:t>
      </w:r>
    </w:p>
    <w:p w:rsidR="009D7B75" w:rsidRDefault="009D7B75" w:rsidP="009D7B75">
      <w:pPr>
        <w:shd w:val="clear" w:color="auto" w:fill="FFFFFF"/>
        <w:spacing w:line="250" w:lineRule="exact"/>
        <w:ind w:left="10" w:right="125" w:firstLine="365"/>
        <w:jc w:val="both"/>
      </w:pPr>
      <w:r>
        <w:rPr>
          <w:color w:val="000000"/>
          <w:sz w:val="22"/>
          <w:szCs w:val="22"/>
        </w:rPr>
        <w:t xml:space="preserve">Возможные виды деятельности учащихся: анализ, конструирование, написание, редактирование </w:t>
      </w:r>
      <w:r>
        <w:rPr>
          <w:color w:val="000000"/>
          <w:spacing w:val="1"/>
          <w:sz w:val="22"/>
          <w:szCs w:val="22"/>
        </w:rPr>
        <w:t xml:space="preserve">собственного высказывания или речи, ролевые игры, устные сообщения учащихся с последующей </w:t>
      </w:r>
      <w:r>
        <w:rPr>
          <w:color w:val="000000"/>
          <w:spacing w:val="3"/>
          <w:sz w:val="22"/>
          <w:szCs w:val="22"/>
        </w:rPr>
        <w:t xml:space="preserve">дискуссией, составление таблиц, изготовление наглядных пособий - памяток, участие в работе </w:t>
      </w:r>
      <w:r>
        <w:rPr>
          <w:color w:val="000000"/>
          <w:spacing w:val="-1"/>
          <w:sz w:val="22"/>
          <w:szCs w:val="22"/>
        </w:rPr>
        <w:t>школьного пресс-центра, научного общества учащихся.</w:t>
      </w:r>
    </w:p>
    <w:p w:rsidR="009D7B75" w:rsidRDefault="009D7B75" w:rsidP="009D7B75">
      <w:pPr>
        <w:shd w:val="clear" w:color="auto" w:fill="FFFFFF"/>
        <w:spacing w:line="250" w:lineRule="exact"/>
        <w:ind w:left="374"/>
      </w:pPr>
      <w:r>
        <w:rPr>
          <w:color w:val="000000"/>
          <w:spacing w:val="-6"/>
          <w:sz w:val="22"/>
          <w:szCs w:val="22"/>
        </w:rPr>
        <w:t>Итоги работы подводятся на итоговом семинаре или конференции</w:t>
      </w:r>
    </w:p>
    <w:p w:rsidR="009D7B75" w:rsidRDefault="009D7B75" w:rsidP="009D7B75">
      <w:pPr>
        <w:shd w:val="clear" w:color="auto" w:fill="FFFFFF"/>
        <w:spacing w:before="86"/>
        <w:ind w:left="3360"/>
      </w:pPr>
      <w:r>
        <w:rPr>
          <w:b/>
          <w:bCs/>
          <w:color w:val="000000"/>
          <w:spacing w:val="-2"/>
          <w:sz w:val="22"/>
          <w:szCs w:val="22"/>
        </w:rPr>
        <w:t>Учебно-тематический план</w:t>
      </w:r>
    </w:p>
    <w:p w:rsidR="009D7B75" w:rsidRDefault="009D7B75" w:rsidP="009D7B75">
      <w:pPr>
        <w:spacing w:after="9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0"/>
        <w:gridCol w:w="5578"/>
        <w:gridCol w:w="9"/>
        <w:gridCol w:w="2698"/>
      </w:tblGrid>
      <w:tr w:rsidR="009D7B75" w:rsidRPr="006834B7" w:rsidTr="00BB1767">
        <w:trPr>
          <w:trHeight w:hRule="exact" w:val="451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  <w:ind w:left="413"/>
            </w:pPr>
            <w:r>
              <w:rPr>
                <w:color w:val="000000"/>
                <w:spacing w:val="-13"/>
              </w:rPr>
              <w:t>№ п/п</w:t>
            </w:r>
          </w:p>
        </w:tc>
        <w:tc>
          <w:tcPr>
            <w:tcW w:w="5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  <w:ind w:left="1853"/>
            </w:pPr>
            <w:r>
              <w:rPr>
                <w:color w:val="000000"/>
                <w:spacing w:val="-14"/>
              </w:rPr>
              <w:t>Содержание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  <w:ind w:left="691"/>
            </w:pP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 xml:space="preserve">Кол-во </w:t>
            </w:r>
            <w:r>
              <w:rPr>
                <w:color w:val="000000"/>
                <w:spacing w:val="-7"/>
                <w:sz w:val="18"/>
                <w:szCs w:val="18"/>
              </w:rPr>
              <w:t>часов</w:t>
            </w:r>
          </w:p>
        </w:tc>
      </w:tr>
      <w:tr w:rsidR="009D7B75" w:rsidRPr="006834B7" w:rsidTr="00BB1767">
        <w:trPr>
          <w:trHeight w:hRule="exact" w:val="240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ind w:left="576"/>
              <w:jc w:val="center"/>
            </w:pPr>
            <w:r w:rsidRPr="009D7B75">
              <w:rPr>
                <w:color w:val="000000"/>
              </w:rPr>
              <w:t>1</w:t>
            </w:r>
          </w:p>
        </w:tc>
        <w:tc>
          <w:tcPr>
            <w:tcW w:w="5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  <w:r>
              <w:rPr>
                <w:color w:val="000000"/>
                <w:spacing w:val="-3"/>
              </w:rPr>
              <w:t>Введение. Язык и речь.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  <w:ind w:left="1200"/>
            </w:pPr>
            <w:r w:rsidRPr="009D7B7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9D7B75" w:rsidRPr="006834B7" w:rsidTr="00BB1767">
        <w:trPr>
          <w:trHeight w:hRule="exact" w:val="240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ind w:left="557"/>
              <w:jc w:val="center"/>
            </w:pPr>
            <w:r w:rsidRPr="009D7B7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  <w:r>
              <w:rPr>
                <w:color w:val="000000"/>
                <w:spacing w:val="-4"/>
              </w:rPr>
              <w:t>Культура человека и культура речи.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  <w:ind w:left="1200"/>
            </w:pPr>
            <w:r w:rsidRPr="009D7B75">
              <w:rPr>
                <w:color w:val="000000"/>
              </w:rPr>
              <w:t>1</w:t>
            </w:r>
          </w:p>
        </w:tc>
      </w:tr>
      <w:tr w:rsidR="009D7B75" w:rsidRPr="006834B7" w:rsidTr="00BB1767">
        <w:trPr>
          <w:trHeight w:hRule="exact" w:val="230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ind w:left="557"/>
              <w:jc w:val="center"/>
            </w:pPr>
            <w:r w:rsidRPr="009D7B7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  <w:r>
              <w:rPr>
                <w:color w:val="000000"/>
                <w:spacing w:val="-3"/>
              </w:rPr>
              <w:t>Логичность речи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  <w:ind w:left="1210"/>
            </w:pPr>
            <w:r w:rsidRPr="009D7B75">
              <w:rPr>
                <w:color w:val="000000"/>
              </w:rPr>
              <w:t>1</w:t>
            </w:r>
          </w:p>
        </w:tc>
      </w:tr>
      <w:tr w:rsidR="009D7B75" w:rsidRPr="006834B7" w:rsidTr="00BB1767">
        <w:trPr>
          <w:trHeight w:hRule="exact" w:val="240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ind w:left="547"/>
              <w:jc w:val="center"/>
            </w:pPr>
            <w:r w:rsidRPr="009D7B75">
              <w:rPr>
                <w:color w:val="000000"/>
              </w:rPr>
              <w:t>4</w:t>
            </w:r>
          </w:p>
        </w:tc>
        <w:tc>
          <w:tcPr>
            <w:tcW w:w="5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  <w:r>
              <w:rPr>
                <w:color w:val="000000"/>
                <w:spacing w:val="-3"/>
              </w:rPr>
              <w:t>Точность, ясность и простот</w:t>
            </w:r>
            <w:r>
              <w:rPr>
                <w:color w:val="000000"/>
                <w:spacing w:val="-3"/>
              </w:rPr>
              <w:t>а речи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  <w:ind w:left="1200"/>
            </w:pPr>
            <w:r w:rsidRPr="009D7B75">
              <w:rPr>
                <w:color w:val="000000"/>
              </w:rPr>
              <w:t>1</w:t>
            </w:r>
          </w:p>
        </w:tc>
      </w:tr>
      <w:tr w:rsidR="009D7B75" w:rsidRPr="006834B7" w:rsidTr="00BB1767">
        <w:trPr>
          <w:trHeight w:hRule="exact" w:val="259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jc w:val="center"/>
            </w:pPr>
          </w:p>
        </w:tc>
        <w:tc>
          <w:tcPr>
            <w:tcW w:w="5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</w:pPr>
            <w:r w:rsidRPr="009D7B75">
              <w:rPr>
                <w:color w:val="000000"/>
                <w:sz w:val="22"/>
                <w:szCs w:val="22"/>
              </w:rPr>
              <w:t xml:space="preserve">Богатство </w:t>
            </w:r>
            <w:r w:rsidRPr="009D7B75">
              <w:rPr>
                <w:bCs/>
                <w:color w:val="000000"/>
                <w:sz w:val="22"/>
                <w:szCs w:val="22"/>
              </w:rPr>
              <w:t>речи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  <w:ind w:left="1171"/>
            </w:pPr>
            <w:r w:rsidRPr="009D7B75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D7B75" w:rsidRPr="006834B7" w:rsidTr="00BB1767">
        <w:trPr>
          <w:trHeight w:hRule="exact" w:val="240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ind w:left="557"/>
              <w:jc w:val="center"/>
            </w:pPr>
            <w:r w:rsidRPr="009D7B7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  <w:r>
              <w:rPr>
                <w:color w:val="000000"/>
                <w:spacing w:val="-3"/>
              </w:rPr>
              <w:t>Полисемия (многозначность слов)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</w:p>
        </w:tc>
      </w:tr>
      <w:tr w:rsidR="009D7B75" w:rsidRPr="006834B7" w:rsidTr="00BB1767">
        <w:trPr>
          <w:trHeight w:hRule="exact" w:val="240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ind w:left="557"/>
              <w:jc w:val="center"/>
            </w:pPr>
            <w:r w:rsidRPr="009D7B7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  <w:r>
              <w:rPr>
                <w:color w:val="000000"/>
                <w:spacing w:val="-5"/>
              </w:rPr>
              <w:t>Синонимия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</w:p>
        </w:tc>
      </w:tr>
      <w:tr w:rsidR="009D7B75" w:rsidRPr="006834B7" w:rsidTr="00BB1767">
        <w:trPr>
          <w:trHeight w:hRule="exact" w:val="480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ind w:left="557"/>
              <w:jc w:val="center"/>
            </w:pPr>
            <w:r w:rsidRPr="009D7B75">
              <w:rPr>
                <w:color w:val="000000"/>
              </w:rPr>
              <w:t>7</w:t>
            </w:r>
          </w:p>
        </w:tc>
        <w:tc>
          <w:tcPr>
            <w:tcW w:w="5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  <w:r>
              <w:rPr>
                <w:color w:val="000000"/>
              </w:rPr>
              <w:t>Синонимическое богатство русского языка.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</w:p>
        </w:tc>
      </w:tr>
      <w:tr w:rsidR="009D7B75" w:rsidRPr="006834B7" w:rsidTr="00BB1767">
        <w:trPr>
          <w:trHeight w:hRule="exact" w:val="230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ind w:left="557"/>
              <w:jc w:val="center"/>
            </w:pPr>
            <w:r w:rsidRPr="009D7B75">
              <w:rPr>
                <w:color w:val="000000"/>
              </w:rPr>
              <w:t>8</w:t>
            </w:r>
          </w:p>
        </w:tc>
        <w:tc>
          <w:tcPr>
            <w:tcW w:w="5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  <w:r>
              <w:rPr>
                <w:color w:val="000000"/>
                <w:spacing w:val="-3"/>
              </w:rPr>
              <w:t>Антонимы. Роль антонимов в речи.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</w:p>
        </w:tc>
      </w:tr>
      <w:tr w:rsidR="009D7B75" w:rsidRPr="006834B7" w:rsidTr="00BB1767">
        <w:trPr>
          <w:trHeight w:hRule="exact" w:val="480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ind w:left="557"/>
              <w:jc w:val="center"/>
            </w:pPr>
            <w:r w:rsidRPr="009D7B75">
              <w:rPr>
                <w:color w:val="000000"/>
              </w:rPr>
              <w:t>9</w:t>
            </w:r>
          </w:p>
        </w:tc>
        <w:tc>
          <w:tcPr>
            <w:tcW w:w="5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  <w:r>
              <w:rPr>
                <w:color w:val="000000"/>
                <w:spacing w:val="2"/>
              </w:rPr>
              <w:t>Омонимы. Роль омонимов в речи.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</w:p>
        </w:tc>
      </w:tr>
      <w:tr w:rsidR="009D7B75" w:rsidRPr="006834B7" w:rsidTr="00BB1767">
        <w:trPr>
          <w:trHeight w:hRule="exact" w:val="288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ind w:left="528"/>
              <w:jc w:val="center"/>
            </w:pPr>
            <w:r w:rsidRPr="009D7B75">
              <w:rPr>
                <w:color w:val="000000"/>
              </w:rPr>
              <w:t>10</w:t>
            </w:r>
          </w:p>
        </w:tc>
        <w:tc>
          <w:tcPr>
            <w:tcW w:w="5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  <w:r>
              <w:rPr>
                <w:color w:val="000000"/>
                <w:spacing w:val="-3"/>
              </w:rPr>
              <w:t>Выбор и употребление паронимов.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</w:p>
        </w:tc>
      </w:tr>
      <w:tr w:rsidR="009D7B75" w:rsidRPr="006834B7" w:rsidTr="00BB1767">
        <w:trPr>
          <w:trHeight w:hRule="exact" w:val="288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ind w:left="518"/>
              <w:jc w:val="center"/>
            </w:pPr>
            <w:r w:rsidRPr="009D7B75">
              <w:rPr>
                <w:color w:val="000000"/>
              </w:rPr>
              <w:t>11</w:t>
            </w:r>
          </w:p>
        </w:tc>
        <w:tc>
          <w:tcPr>
            <w:tcW w:w="5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  <w:r>
              <w:rPr>
                <w:color w:val="000000"/>
                <w:spacing w:val="-3"/>
              </w:rPr>
              <w:t>Зачетная работа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</w:p>
        </w:tc>
      </w:tr>
      <w:tr w:rsidR="009D7B75" w:rsidRPr="006834B7" w:rsidTr="00BB1767">
        <w:trPr>
          <w:trHeight w:hRule="exact" w:val="288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ind w:left="518"/>
              <w:jc w:val="center"/>
            </w:pPr>
            <w:r w:rsidRPr="009D7B75">
              <w:rPr>
                <w:color w:val="000000"/>
              </w:rPr>
              <w:t>12</w:t>
            </w:r>
          </w:p>
        </w:tc>
        <w:tc>
          <w:tcPr>
            <w:tcW w:w="5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  <w:r>
              <w:rPr>
                <w:color w:val="000000"/>
                <w:spacing w:val="-5"/>
              </w:rPr>
              <w:t>Чистота речи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  <w:ind w:left="1200"/>
            </w:pPr>
            <w:r w:rsidRPr="009D7B7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9D7B75" w:rsidRPr="006834B7" w:rsidTr="00BB1767">
        <w:trPr>
          <w:trHeight w:hRule="exact" w:val="288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ind w:left="538"/>
              <w:jc w:val="center"/>
            </w:pPr>
            <w:r w:rsidRPr="009D7B75">
              <w:rPr>
                <w:color w:val="000000"/>
              </w:rPr>
              <w:t>13</w:t>
            </w:r>
          </w:p>
        </w:tc>
        <w:tc>
          <w:tcPr>
            <w:tcW w:w="5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  <w:r>
              <w:rPr>
                <w:color w:val="000000"/>
                <w:spacing w:val="-3"/>
              </w:rPr>
              <w:t>Уместность речи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  <w:ind w:left="1200"/>
            </w:pPr>
            <w:r w:rsidRPr="009D7B7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9D7B75" w:rsidRPr="006834B7" w:rsidTr="00BB1767">
        <w:trPr>
          <w:trHeight w:hRule="exact" w:val="288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jc w:val="center"/>
            </w:pPr>
          </w:p>
        </w:tc>
        <w:tc>
          <w:tcPr>
            <w:tcW w:w="5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  <w:r>
              <w:rPr>
                <w:color w:val="000000"/>
                <w:spacing w:val="-4"/>
              </w:rPr>
              <w:t>Правильность речи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  <w:ind w:left="1142"/>
            </w:pPr>
            <w:r w:rsidRPr="009D7B75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9D7B75" w:rsidRPr="006834B7" w:rsidTr="00BB1767">
        <w:trPr>
          <w:trHeight w:hRule="exact" w:val="298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ind w:left="528"/>
              <w:jc w:val="center"/>
            </w:pPr>
            <w:r w:rsidRPr="009D7B75">
              <w:rPr>
                <w:color w:val="000000"/>
              </w:rPr>
              <w:t>14</w:t>
            </w:r>
          </w:p>
        </w:tc>
        <w:tc>
          <w:tcPr>
            <w:tcW w:w="5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  <w:r>
              <w:rPr>
                <w:color w:val="000000"/>
                <w:spacing w:val="-3"/>
              </w:rPr>
              <w:t>Правильный выбор слова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</w:p>
        </w:tc>
      </w:tr>
      <w:tr w:rsidR="009D7B75" w:rsidRPr="006834B7" w:rsidTr="00BB1767">
        <w:trPr>
          <w:trHeight w:hRule="exact" w:val="826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ind w:left="518"/>
              <w:jc w:val="center"/>
            </w:pPr>
            <w:r w:rsidRPr="009D7B75">
              <w:rPr>
                <w:color w:val="000000"/>
              </w:rPr>
              <w:t>15</w:t>
            </w:r>
          </w:p>
        </w:tc>
        <w:tc>
          <w:tcPr>
            <w:tcW w:w="5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  <w:spacing w:line="230" w:lineRule="exact"/>
              <w:ind w:right="816" w:hanging="19"/>
            </w:pPr>
            <w:r>
              <w:rPr>
                <w:color w:val="000000"/>
                <w:spacing w:val="-2"/>
              </w:rPr>
              <w:t xml:space="preserve">Как правильно употреблять части речи. Параллельные </w:t>
            </w:r>
            <w:r>
              <w:rPr>
                <w:color w:val="000000"/>
                <w:spacing w:val="-1"/>
              </w:rPr>
              <w:t xml:space="preserve">формы имен существительных. Разные формы имен </w:t>
            </w:r>
            <w:r>
              <w:rPr>
                <w:color w:val="000000"/>
                <w:spacing w:val="-10"/>
              </w:rPr>
              <w:t>прилагатель</w:t>
            </w:r>
            <w:r>
              <w:rPr>
                <w:color w:val="000000"/>
                <w:spacing w:val="-10"/>
              </w:rPr>
              <w:t>ных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</w:p>
        </w:tc>
      </w:tr>
      <w:tr w:rsidR="009D7B75" w:rsidRPr="006834B7" w:rsidTr="00BB1767">
        <w:trPr>
          <w:trHeight w:hRule="exact" w:val="298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ind w:left="538"/>
              <w:jc w:val="center"/>
            </w:pPr>
            <w:r w:rsidRPr="009D7B75">
              <w:rPr>
                <w:color w:val="000000"/>
              </w:rPr>
              <w:t>16</w:t>
            </w:r>
          </w:p>
        </w:tc>
        <w:tc>
          <w:tcPr>
            <w:tcW w:w="5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  <w:r>
              <w:rPr>
                <w:color w:val="000000"/>
                <w:spacing w:val="-3"/>
              </w:rPr>
              <w:t>Как используются имена числительные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</w:p>
        </w:tc>
      </w:tr>
      <w:tr w:rsidR="009D7B75" w:rsidRPr="006834B7" w:rsidTr="00BB1767">
        <w:trPr>
          <w:trHeight w:hRule="exact" w:val="278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ind w:left="518"/>
              <w:jc w:val="center"/>
            </w:pPr>
            <w:r w:rsidRPr="009D7B75">
              <w:rPr>
                <w:color w:val="000000"/>
              </w:rPr>
              <w:t>17</w:t>
            </w:r>
          </w:p>
        </w:tc>
        <w:tc>
          <w:tcPr>
            <w:tcW w:w="5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  <w:r>
              <w:rPr>
                <w:color w:val="000000"/>
                <w:spacing w:val="-3"/>
              </w:rPr>
              <w:t>Секреты местоимений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</w:p>
        </w:tc>
      </w:tr>
      <w:tr w:rsidR="009D7B75" w:rsidRPr="006834B7" w:rsidTr="00BB1767">
        <w:trPr>
          <w:trHeight w:hRule="exact" w:val="298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ind w:left="518"/>
              <w:jc w:val="center"/>
            </w:pPr>
            <w:r w:rsidRPr="009D7B75">
              <w:rPr>
                <w:color w:val="000000"/>
              </w:rPr>
              <w:t>18</w:t>
            </w:r>
          </w:p>
        </w:tc>
        <w:tc>
          <w:tcPr>
            <w:tcW w:w="5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  <w:r>
              <w:rPr>
                <w:color w:val="000000"/>
                <w:spacing w:val="-2"/>
              </w:rPr>
              <w:t>Особенности употребления глаголов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</w:p>
        </w:tc>
      </w:tr>
      <w:tr w:rsidR="009D7B75" w:rsidRPr="006834B7" w:rsidTr="00BB1767">
        <w:trPr>
          <w:trHeight w:hRule="exact" w:val="576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ind w:left="528"/>
              <w:jc w:val="center"/>
            </w:pPr>
            <w:r w:rsidRPr="009D7B75">
              <w:rPr>
                <w:color w:val="000000"/>
              </w:rPr>
              <w:t>19</w:t>
            </w:r>
          </w:p>
        </w:tc>
        <w:tc>
          <w:tcPr>
            <w:tcW w:w="5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  <w:spacing w:line="230" w:lineRule="exact"/>
              <w:ind w:right="787" w:hanging="29"/>
            </w:pPr>
            <w:r>
              <w:rPr>
                <w:color w:val="000000"/>
                <w:spacing w:val="3"/>
              </w:rPr>
              <w:t xml:space="preserve">Чему учит синтаксис. Порядок слов в предложении. </w:t>
            </w:r>
            <w:r>
              <w:rPr>
                <w:color w:val="000000"/>
                <w:spacing w:val="-1"/>
              </w:rPr>
              <w:t>Согласование сказуемого с подлежащим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</w:p>
        </w:tc>
      </w:tr>
      <w:tr w:rsidR="009D7B75" w:rsidRPr="006834B7" w:rsidTr="00BB1767">
        <w:trPr>
          <w:trHeight w:hRule="exact" w:val="298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ind w:left="509"/>
              <w:jc w:val="center"/>
            </w:pPr>
            <w:r w:rsidRPr="009D7B75">
              <w:rPr>
                <w:color w:val="000000"/>
              </w:rPr>
              <w:t>20</w:t>
            </w:r>
          </w:p>
        </w:tc>
        <w:tc>
          <w:tcPr>
            <w:tcW w:w="5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  <w:r>
              <w:rPr>
                <w:color w:val="000000"/>
                <w:spacing w:val="-3"/>
              </w:rPr>
              <w:t>Как согласуются определения и приложения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</w:p>
        </w:tc>
      </w:tr>
      <w:tr w:rsidR="009D7B75" w:rsidRPr="006834B7" w:rsidTr="00BB1767">
        <w:trPr>
          <w:trHeight w:hRule="exact" w:val="278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ind w:left="499"/>
              <w:jc w:val="center"/>
            </w:pPr>
            <w:r w:rsidRPr="009D7B75">
              <w:rPr>
                <w:color w:val="000000"/>
              </w:rPr>
              <w:t>21</w:t>
            </w:r>
          </w:p>
        </w:tc>
        <w:tc>
          <w:tcPr>
            <w:tcW w:w="5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  <w:r>
              <w:rPr>
                <w:color w:val="000000"/>
                <w:spacing w:val="-2"/>
              </w:rPr>
              <w:t>Формы управления. Обособленные обороты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</w:p>
        </w:tc>
      </w:tr>
      <w:tr w:rsidR="009D7B75" w:rsidRPr="006834B7" w:rsidTr="00BB1767">
        <w:trPr>
          <w:trHeight w:hRule="exact" w:val="298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ind w:left="499"/>
              <w:jc w:val="center"/>
            </w:pPr>
            <w:r w:rsidRPr="009D7B75">
              <w:rPr>
                <w:color w:val="000000"/>
              </w:rPr>
              <w:t>22</w:t>
            </w:r>
          </w:p>
        </w:tc>
        <w:tc>
          <w:tcPr>
            <w:tcW w:w="5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  <w:r>
              <w:rPr>
                <w:color w:val="000000"/>
                <w:spacing w:val="-2"/>
              </w:rPr>
              <w:t>Правила употребления сложных предложений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</w:p>
        </w:tc>
      </w:tr>
      <w:tr w:rsidR="009D7B75" w:rsidRPr="006834B7" w:rsidTr="00BB1767">
        <w:trPr>
          <w:trHeight w:hRule="exact" w:val="288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ind w:left="509"/>
              <w:jc w:val="center"/>
            </w:pPr>
            <w:r w:rsidRPr="009D7B75"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5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  <w:r>
              <w:rPr>
                <w:color w:val="000000"/>
                <w:spacing w:val="-3"/>
              </w:rPr>
              <w:t>Трудности произношения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</w:p>
        </w:tc>
      </w:tr>
      <w:tr w:rsidR="009D7B75" w:rsidRPr="006834B7" w:rsidTr="00BB1767">
        <w:trPr>
          <w:trHeight w:hRule="exact" w:val="336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ind w:left="509"/>
              <w:jc w:val="center"/>
            </w:pPr>
            <w:r w:rsidRPr="009D7B75">
              <w:rPr>
                <w:color w:val="000000"/>
              </w:rPr>
              <w:t>24</w:t>
            </w:r>
          </w:p>
        </w:tc>
        <w:tc>
          <w:tcPr>
            <w:tcW w:w="5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  <w:r>
              <w:rPr>
                <w:color w:val="000000"/>
                <w:spacing w:val="-5"/>
              </w:rPr>
              <w:t>Орфоэпические нормы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</w:p>
        </w:tc>
      </w:tr>
      <w:tr w:rsidR="009D7B75" w:rsidRPr="002E56C5" w:rsidTr="00BB1767">
        <w:trPr>
          <w:trHeight w:hRule="exact" w:val="326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ind w:left="518"/>
              <w:jc w:val="center"/>
            </w:pPr>
            <w:r w:rsidRPr="009D7B75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  <w:r>
              <w:rPr>
                <w:color w:val="000000"/>
                <w:spacing w:val="-3"/>
              </w:rPr>
              <w:t>Проверочная работа</w:t>
            </w: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</w:p>
        </w:tc>
      </w:tr>
      <w:tr w:rsidR="009D7B75" w:rsidRPr="002E56C5" w:rsidTr="00BB1767">
        <w:trPr>
          <w:trHeight w:hRule="exact" w:val="278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ind w:left="490"/>
              <w:jc w:val="center"/>
            </w:pPr>
            <w:r w:rsidRPr="009D7B75">
              <w:rPr>
                <w:color w:val="000000"/>
              </w:rPr>
              <w:t>26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  <w:r>
              <w:rPr>
                <w:color w:val="000000"/>
                <w:spacing w:val="-3"/>
              </w:rPr>
              <w:t>Образность речи</w:t>
            </w: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  <w:ind w:left="202"/>
            </w:pPr>
            <w:r w:rsidRPr="009D7B75">
              <w:rPr>
                <w:color w:val="000000"/>
              </w:rPr>
              <w:t>5</w:t>
            </w:r>
          </w:p>
        </w:tc>
      </w:tr>
      <w:tr w:rsidR="009D7B75" w:rsidRPr="002E56C5" w:rsidTr="00BB1767">
        <w:trPr>
          <w:trHeight w:hRule="exact" w:val="288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ind w:left="470"/>
              <w:jc w:val="center"/>
            </w:pPr>
            <w:r w:rsidRPr="009D7B75">
              <w:rPr>
                <w:color w:val="000000"/>
              </w:rPr>
              <w:t>27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  <w:r>
              <w:rPr>
                <w:color w:val="000000"/>
                <w:spacing w:val="-2"/>
              </w:rPr>
              <w:t>Какую речь называют образной</w:t>
            </w: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</w:p>
        </w:tc>
      </w:tr>
      <w:tr w:rsidR="009D7B75" w:rsidRPr="002E56C5" w:rsidTr="00BB1767">
        <w:trPr>
          <w:trHeight w:hRule="exact" w:val="288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ind w:left="461"/>
              <w:jc w:val="center"/>
            </w:pPr>
            <w:r w:rsidRPr="009D7B75">
              <w:rPr>
                <w:color w:val="000000"/>
              </w:rPr>
              <w:t>28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  <w:r>
              <w:rPr>
                <w:color w:val="000000"/>
                <w:spacing w:val="-3"/>
              </w:rPr>
              <w:t>Эпитеты. Сравнения. Метафоры</w:t>
            </w: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</w:p>
        </w:tc>
      </w:tr>
      <w:tr w:rsidR="009D7B75" w:rsidRPr="002E56C5" w:rsidTr="00BB1767">
        <w:trPr>
          <w:trHeight w:hRule="exact" w:val="288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ind w:left="470"/>
              <w:jc w:val="center"/>
            </w:pPr>
            <w:r w:rsidRPr="009D7B75">
              <w:rPr>
                <w:color w:val="000000"/>
              </w:rPr>
              <w:t>29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  <w:r>
              <w:rPr>
                <w:color w:val="000000"/>
                <w:spacing w:val="-2"/>
              </w:rPr>
              <w:t>Метонимия. Синекдоха. Олицетворение</w:t>
            </w: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</w:p>
        </w:tc>
      </w:tr>
      <w:tr w:rsidR="009D7B75" w:rsidRPr="002E56C5" w:rsidTr="00BB1767">
        <w:trPr>
          <w:trHeight w:hRule="exact" w:val="298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ind w:left="470"/>
              <w:jc w:val="center"/>
            </w:pPr>
            <w:r w:rsidRPr="009D7B75">
              <w:rPr>
                <w:color w:val="000000"/>
              </w:rPr>
              <w:t>30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  <w:r>
              <w:rPr>
                <w:color w:val="000000"/>
                <w:spacing w:val="-3"/>
              </w:rPr>
              <w:t>Гипербола. Литота. Аллегория</w:t>
            </w: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</w:p>
        </w:tc>
      </w:tr>
      <w:tr w:rsidR="009D7B75" w:rsidRPr="002E56C5" w:rsidTr="00BB1767">
        <w:trPr>
          <w:trHeight w:hRule="exact" w:val="288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ind w:left="470"/>
              <w:jc w:val="center"/>
            </w:pPr>
            <w:r w:rsidRPr="009D7B75">
              <w:rPr>
                <w:color w:val="000000"/>
              </w:rPr>
              <w:lastRenderedPageBreak/>
              <w:t>31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  <w:r>
              <w:rPr>
                <w:color w:val="000000"/>
                <w:spacing w:val="-12"/>
              </w:rPr>
              <w:t xml:space="preserve">С </w:t>
            </w:r>
            <w:proofErr w:type="spellStart"/>
            <w:r>
              <w:rPr>
                <w:color w:val="000000"/>
                <w:spacing w:val="-12"/>
              </w:rPr>
              <w:t>оч</w:t>
            </w:r>
            <w:proofErr w:type="spellEnd"/>
            <w:r>
              <w:rPr>
                <w:color w:val="000000"/>
                <w:spacing w:val="-12"/>
              </w:rPr>
              <w:t xml:space="preserve"> пне </w:t>
            </w:r>
            <w:proofErr w:type="spellStart"/>
            <w:r>
              <w:rPr>
                <w:color w:val="000000"/>
                <w:spacing w:val="-12"/>
              </w:rPr>
              <w:t>ние</w:t>
            </w:r>
            <w:proofErr w:type="spellEnd"/>
            <w:r>
              <w:rPr>
                <w:color w:val="000000"/>
                <w:spacing w:val="-12"/>
              </w:rPr>
              <w:t xml:space="preserve">-м </w:t>
            </w:r>
            <w:proofErr w:type="spellStart"/>
            <w:r>
              <w:rPr>
                <w:color w:val="000000"/>
                <w:spacing w:val="-12"/>
              </w:rPr>
              <w:t>иниатюра</w:t>
            </w:r>
            <w:proofErr w:type="spellEnd"/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</w:p>
        </w:tc>
      </w:tr>
      <w:tr w:rsidR="009D7B75" w:rsidRPr="002E56C5" w:rsidTr="00BB1767">
        <w:trPr>
          <w:trHeight w:hRule="exact" w:val="288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ind w:left="422"/>
              <w:jc w:val="center"/>
            </w:pPr>
            <w:r w:rsidRPr="009D7B75">
              <w:rPr>
                <w:color w:val="000000"/>
              </w:rPr>
              <w:t>32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  <w:r>
              <w:rPr>
                <w:color w:val="000000"/>
                <w:spacing w:val="-3"/>
              </w:rPr>
              <w:t>Живость, эмоциональность, выразительность речи</w:t>
            </w: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  <w:ind w:left="230"/>
            </w:pPr>
            <w:r w:rsidRPr="009D7B75">
              <w:rPr>
                <w:color w:val="000000"/>
              </w:rPr>
              <w:t>1</w:t>
            </w:r>
          </w:p>
        </w:tc>
      </w:tr>
      <w:tr w:rsidR="009D7B75" w:rsidRPr="002E56C5" w:rsidTr="00BB1767">
        <w:trPr>
          <w:trHeight w:hRule="exact" w:val="298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ind w:left="422"/>
              <w:jc w:val="center"/>
            </w:pPr>
            <w:r w:rsidRPr="009D7B75">
              <w:rPr>
                <w:color w:val="000000"/>
              </w:rPr>
              <w:t>33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w w:val="84"/>
                <w:sz w:val="22"/>
                <w:szCs w:val="22"/>
              </w:rPr>
              <w:t xml:space="preserve">Благозвучие </w:t>
            </w:r>
            <w:r>
              <w:rPr>
                <w:color w:val="000000"/>
                <w:spacing w:val="-2"/>
                <w:w w:val="84"/>
                <w:sz w:val="22"/>
                <w:szCs w:val="22"/>
              </w:rPr>
              <w:t>речи</w:t>
            </w: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  <w:ind w:left="230"/>
            </w:pPr>
            <w:r w:rsidRPr="009D7B75">
              <w:rPr>
                <w:color w:val="000000"/>
              </w:rPr>
              <w:t>1</w:t>
            </w:r>
          </w:p>
        </w:tc>
      </w:tr>
      <w:tr w:rsidR="009D7B75" w:rsidRPr="002E56C5" w:rsidTr="00BB1767">
        <w:trPr>
          <w:trHeight w:hRule="exact" w:val="605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9D7B75">
            <w:pPr>
              <w:shd w:val="clear" w:color="auto" w:fill="FFFFFF"/>
              <w:ind w:left="288"/>
              <w:jc w:val="center"/>
            </w:pPr>
            <w:r w:rsidRPr="009D7B75">
              <w:rPr>
                <w:color w:val="000000"/>
              </w:rPr>
              <w:t>33-34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</w:pPr>
            <w:r>
              <w:rPr>
                <w:color w:val="000000"/>
                <w:spacing w:val="-4"/>
              </w:rPr>
              <w:t>Итоговая конференция</w:t>
            </w: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B75" w:rsidRPr="009D7B75" w:rsidRDefault="009D7B75" w:rsidP="00BB1767">
            <w:pPr>
              <w:shd w:val="clear" w:color="auto" w:fill="FFFFFF"/>
              <w:ind w:left="173"/>
            </w:pPr>
            <w:r w:rsidRPr="009D7B7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</w:tbl>
    <w:p w:rsidR="009D7B75" w:rsidRDefault="009D7B75" w:rsidP="009D7B75">
      <w:pPr>
        <w:shd w:val="clear" w:color="auto" w:fill="FFFFFF"/>
        <w:spacing w:before="989"/>
        <w:ind w:left="10"/>
      </w:pPr>
      <w:r>
        <w:rPr>
          <w:b/>
          <w:bCs/>
          <w:color w:val="000000"/>
          <w:sz w:val="22"/>
          <w:szCs w:val="22"/>
        </w:rPr>
        <w:t>Литература для учителя и учащихся</w:t>
      </w:r>
    </w:p>
    <w:p w:rsidR="009D7B75" w:rsidRDefault="009D7B75" w:rsidP="009D7B75">
      <w:pPr>
        <w:shd w:val="clear" w:color="auto" w:fill="FFFFFF"/>
        <w:spacing w:before="58"/>
        <w:ind w:left="374"/>
      </w:pPr>
      <w:r>
        <w:rPr>
          <w:b/>
          <w:bCs/>
          <w:color w:val="000000"/>
          <w:spacing w:val="3"/>
          <w:sz w:val="22"/>
          <w:szCs w:val="22"/>
          <w:lang w:val="en-US"/>
        </w:rPr>
        <w:t>L</w:t>
      </w:r>
      <w:r w:rsidRPr="002E56C5">
        <w:rPr>
          <w:b/>
          <w:bCs/>
          <w:color w:val="000000"/>
          <w:spacing w:val="3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>Аванесов, Р. И. Русское литературное произношение. - М.1984</w:t>
      </w:r>
    </w:p>
    <w:p w:rsidR="009D7B75" w:rsidRDefault="009D7B75" w:rsidP="009D7B75">
      <w:pPr>
        <w:shd w:val="clear" w:color="auto" w:fill="FFFFFF"/>
        <w:spacing w:before="58" w:line="250" w:lineRule="exact"/>
        <w:ind w:left="374"/>
      </w:pPr>
      <w:r>
        <w:rPr>
          <w:color w:val="000000"/>
          <w:sz w:val="22"/>
          <w:szCs w:val="22"/>
        </w:rPr>
        <w:t xml:space="preserve">1 Головин. Б. Н. Основы </w:t>
      </w:r>
      <w:r>
        <w:rPr>
          <w:b/>
          <w:bCs/>
          <w:color w:val="000000"/>
          <w:sz w:val="22"/>
          <w:szCs w:val="22"/>
        </w:rPr>
        <w:t xml:space="preserve">культуры </w:t>
      </w:r>
      <w:r>
        <w:rPr>
          <w:color w:val="000000"/>
          <w:sz w:val="22"/>
          <w:szCs w:val="22"/>
        </w:rPr>
        <w:t>речи. - М, 1980.</w:t>
      </w:r>
    </w:p>
    <w:p w:rsidR="009D7B75" w:rsidRDefault="009D7B75" w:rsidP="009D7B75">
      <w:pPr>
        <w:numPr>
          <w:ilvl w:val="0"/>
          <w:numId w:val="2"/>
        </w:numPr>
        <w:shd w:val="clear" w:color="auto" w:fill="FFFFFF"/>
        <w:tabs>
          <w:tab w:val="left" w:pos="586"/>
        </w:tabs>
        <w:spacing w:line="250" w:lineRule="exact"/>
        <w:ind w:left="19" w:right="384" w:firstLine="346"/>
        <w:rPr>
          <w:color w:val="000000"/>
          <w:spacing w:val="-11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Головин, Б. Н. Как говорить правильно. Заметки о культуре русской речи. -М: Высшая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школа, 1988.</w:t>
      </w:r>
    </w:p>
    <w:p w:rsidR="009D7B75" w:rsidRDefault="009D7B75" w:rsidP="009D7B75">
      <w:pPr>
        <w:numPr>
          <w:ilvl w:val="0"/>
          <w:numId w:val="2"/>
        </w:numPr>
        <w:shd w:val="clear" w:color="auto" w:fill="FFFFFF"/>
        <w:tabs>
          <w:tab w:val="left" w:pos="586"/>
        </w:tabs>
        <w:spacing w:line="250" w:lineRule="exact"/>
        <w:ind w:left="365"/>
        <w:rPr>
          <w:color w:val="000000"/>
          <w:spacing w:val="-16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Голуб, И. Б., Розенталь, Д. Э. Секреты хорошей речи. - М: Международные отношения, 1993.</w:t>
      </w:r>
    </w:p>
    <w:p w:rsidR="009D7B75" w:rsidRDefault="009D7B75" w:rsidP="009D7B75">
      <w:pPr>
        <w:numPr>
          <w:ilvl w:val="0"/>
          <w:numId w:val="2"/>
        </w:numPr>
        <w:shd w:val="clear" w:color="auto" w:fill="FFFFFF"/>
        <w:tabs>
          <w:tab w:val="left" w:pos="586"/>
        </w:tabs>
        <w:spacing w:line="250" w:lineRule="exact"/>
        <w:ind w:left="365"/>
        <w:rPr>
          <w:color w:val="000000"/>
          <w:spacing w:val="-16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 xml:space="preserve">Голуб, И. </w:t>
      </w:r>
      <w:proofErr w:type="gramStart"/>
      <w:r>
        <w:rPr>
          <w:color w:val="000000"/>
          <w:spacing w:val="5"/>
          <w:sz w:val="22"/>
          <w:szCs w:val="22"/>
        </w:rPr>
        <w:t>Б..</w:t>
      </w:r>
      <w:proofErr w:type="gramEnd"/>
      <w:r>
        <w:rPr>
          <w:color w:val="000000"/>
          <w:spacing w:val="5"/>
          <w:sz w:val="22"/>
          <w:szCs w:val="22"/>
        </w:rPr>
        <w:t xml:space="preserve"> Розенталь, Д. Э. Книга о хорошей речи, - М. 1997.</w:t>
      </w:r>
    </w:p>
    <w:p w:rsidR="009D7B75" w:rsidRDefault="009D7B75" w:rsidP="009D7B75">
      <w:pPr>
        <w:numPr>
          <w:ilvl w:val="0"/>
          <w:numId w:val="2"/>
        </w:numPr>
        <w:shd w:val="clear" w:color="auto" w:fill="FFFFFF"/>
        <w:tabs>
          <w:tab w:val="left" w:pos="586"/>
        </w:tabs>
        <w:spacing w:line="250" w:lineRule="exact"/>
        <w:ind w:left="19" w:firstLine="346"/>
        <w:rPr>
          <w:color w:val="000000"/>
          <w:spacing w:val="-16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Голуб, И. Б. Статьи об основах красноречия // Народное образование. - № 3, 7, 8. - 2000; № 1-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2001.</w:t>
      </w:r>
    </w:p>
    <w:p w:rsidR="009D7B75" w:rsidRDefault="009D7B75" w:rsidP="009D7B75">
      <w:pPr>
        <w:numPr>
          <w:ilvl w:val="0"/>
          <w:numId w:val="2"/>
        </w:numPr>
        <w:shd w:val="clear" w:color="auto" w:fill="FFFFFF"/>
        <w:tabs>
          <w:tab w:val="left" w:pos="586"/>
        </w:tabs>
        <w:spacing w:line="250" w:lineRule="exact"/>
        <w:ind w:left="365"/>
        <w:rPr>
          <w:color w:val="000000"/>
          <w:spacing w:val="-15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Ладыженская</w:t>
      </w:r>
      <w:proofErr w:type="spellEnd"/>
      <w:r>
        <w:rPr>
          <w:color w:val="000000"/>
          <w:sz w:val="22"/>
          <w:szCs w:val="22"/>
        </w:rPr>
        <w:t>. Т. А. Живое слово: Устная речь как средство и предмет обучения. - М, 1986.</w:t>
      </w:r>
    </w:p>
    <w:p w:rsidR="009D7B75" w:rsidRDefault="009D7B75" w:rsidP="009D7B75">
      <w:pPr>
        <w:numPr>
          <w:ilvl w:val="0"/>
          <w:numId w:val="2"/>
        </w:numPr>
        <w:shd w:val="clear" w:color="auto" w:fill="FFFFFF"/>
        <w:tabs>
          <w:tab w:val="left" w:pos="586"/>
        </w:tabs>
        <w:spacing w:before="10" w:line="240" w:lineRule="exact"/>
        <w:ind w:left="19" w:firstLine="346"/>
        <w:rPr>
          <w:color w:val="000000"/>
          <w:spacing w:val="-16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Львов. В. В. Обучение нормам произношения и ударения в средней школе: 5-9 классах. - М,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-9"/>
          <w:sz w:val="22"/>
          <w:szCs w:val="22"/>
        </w:rPr>
        <w:t>1989.</w:t>
      </w:r>
    </w:p>
    <w:p w:rsidR="009D7B75" w:rsidRDefault="009D7B75" w:rsidP="009D7B75">
      <w:pPr>
        <w:numPr>
          <w:ilvl w:val="0"/>
          <w:numId w:val="2"/>
        </w:numPr>
        <w:shd w:val="clear" w:color="auto" w:fill="FFFFFF"/>
        <w:tabs>
          <w:tab w:val="left" w:pos="586"/>
        </w:tabs>
        <w:spacing w:before="10"/>
        <w:ind w:left="365"/>
        <w:rPr>
          <w:color w:val="000000"/>
          <w:spacing w:val="-16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Соколова, В. В. Культура речи и культура общения. - М.: Просвещение, 1995.</w:t>
      </w:r>
    </w:p>
    <w:p w:rsidR="009D7B75" w:rsidRDefault="009D7B75" w:rsidP="009D7B75">
      <w:pPr>
        <w:shd w:val="clear" w:color="auto" w:fill="FFFFFF"/>
        <w:tabs>
          <w:tab w:val="left" w:pos="672"/>
        </w:tabs>
        <w:ind w:left="403"/>
      </w:pPr>
      <w:r>
        <w:rPr>
          <w:color w:val="000000"/>
          <w:spacing w:val="-22"/>
          <w:sz w:val="22"/>
          <w:szCs w:val="22"/>
        </w:rPr>
        <w:t>10.</w:t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Формановская</w:t>
      </w:r>
      <w:proofErr w:type="spellEnd"/>
      <w:r>
        <w:rPr>
          <w:color w:val="000000"/>
          <w:sz w:val="22"/>
          <w:szCs w:val="22"/>
        </w:rPr>
        <w:t xml:space="preserve">, Н. И. Речевой этикет </w:t>
      </w:r>
      <w:r>
        <w:rPr>
          <w:b/>
          <w:bCs/>
          <w:color w:val="000000"/>
          <w:sz w:val="22"/>
          <w:szCs w:val="22"/>
        </w:rPr>
        <w:t xml:space="preserve">и </w:t>
      </w:r>
      <w:r>
        <w:rPr>
          <w:color w:val="000000"/>
          <w:sz w:val="22"/>
          <w:szCs w:val="22"/>
        </w:rPr>
        <w:t>культура общения. М.; Высшая школа, 1989.</w:t>
      </w:r>
    </w:p>
    <w:p w:rsidR="009D7B75" w:rsidRDefault="009D7B75" w:rsidP="009D7B75"/>
    <w:p w:rsidR="009D7B75" w:rsidRDefault="009D7B75">
      <w:pPr>
        <w:shd w:val="clear" w:color="auto" w:fill="FFFFFF"/>
        <w:spacing w:line="250" w:lineRule="exact"/>
        <w:ind w:left="10" w:firstLine="365"/>
        <w:jc w:val="both"/>
      </w:pPr>
    </w:p>
    <w:sectPr w:rsidR="009D7B75">
      <w:type w:val="continuous"/>
      <w:pgSz w:w="11909" w:h="16834"/>
      <w:pgMar w:top="1269" w:right="928" w:bottom="360" w:left="11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9B8CFB6"/>
    <w:lvl w:ilvl="0">
      <w:numFmt w:val="bullet"/>
      <w:lvlText w:val="*"/>
      <w:lvlJc w:val="left"/>
    </w:lvl>
  </w:abstractNum>
  <w:abstractNum w:abstractNumId="1">
    <w:nsid w:val="0F096EC6"/>
    <w:multiLevelType w:val="singleLevel"/>
    <w:tmpl w:val="A9D4DCBA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A8"/>
    <w:rsid w:val="003534A8"/>
    <w:rsid w:val="009D7B75"/>
    <w:rsid w:val="00C5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50B5C7-4A81-4BA6-980A-F654925A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Natalia Loshchinina</cp:lastModifiedBy>
  <cp:revision>2</cp:revision>
  <dcterms:created xsi:type="dcterms:W3CDTF">2014-02-16T09:12:00Z</dcterms:created>
  <dcterms:modified xsi:type="dcterms:W3CDTF">2014-02-16T09:12:00Z</dcterms:modified>
</cp:coreProperties>
</file>