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DF" w:rsidRPr="0090535A" w:rsidRDefault="0064301C" w:rsidP="0090535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«Технология </w:t>
      </w:r>
      <w:r w:rsidR="00D04FDF" w:rsidRPr="0090535A">
        <w:rPr>
          <w:rFonts w:ascii="Times New Roman" w:hAnsi="Times New Roman" w:cs="Times New Roman"/>
          <w:b/>
          <w:sz w:val="36"/>
          <w:szCs w:val="36"/>
          <w:lang w:eastAsia="ru-RU"/>
        </w:rPr>
        <w:t>математического развития посредством дидактических игр»</w:t>
      </w:r>
      <w:bookmarkStart w:id="0" w:name="_GoBack"/>
      <w:bookmarkEnd w:id="0"/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образовательной ступенью.  И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Математика обладает уникальным развивающим эффектом.  « Математика- царица всех наук! Она приводит в порядок ум! ».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Изучив литературу по педагогике, я пришла к выводу, дидактические игры, занимательные 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ражнения, задачи и развлечения развивают математические способности.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Поэтому, для углубленного изучения я и выбрала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тему: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«ФЭМП посредством  дидактических игр».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Работая по данной теме, я поставила перед собой </w:t>
      </w:r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D04FDF" w:rsidRPr="00D04FDF" w:rsidRDefault="00D04FDF" w:rsidP="00D04FD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достижения поставленной цели я обозначила следующие задачи:</w:t>
      </w:r>
    </w:p>
    <w:p w:rsid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-приобретение знаний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величине,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моделировании,</w:t>
      </w:r>
    </w:p>
    <w:p w:rsid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математической термин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ологией;</w:t>
      </w:r>
    </w:p>
    <w:p w:rsid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 развитие познавательных интересов и способностей,</w:t>
      </w:r>
    </w:p>
    <w:p w:rsidR="00D04FDF" w:rsidRPr="00D04FDF" w:rsidRDefault="00D04FDF" w:rsidP="00D04FD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 мышления, общее развитие ребенка                                                                                                                  </w:t>
      </w:r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Образовательно - воспитательный процесс по формированию </w:t>
      </w:r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элементарных математических </w:t>
      </w:r>
      <w:proofErr w:type="gramStart"/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способностей  я</w:t>
      </w:r>
      <w:proofErr w:type="gramEnd"/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выстраиваю  с учётом </w:t>
      </w:r>
      <w:proofErr w:type="spellStart"/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следующихпринципов</w:t>
      </w:r>
      <w:proofErr w:type="spellEnd"/>
      <w:r w:rsidRPr="00D04FD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1) Доступность - 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2) Непрерывность </w:t>
      </w:r>
    </w:p>
    <w:p w:rsid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Целостность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) Системность  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развития познавательных способностей и познавательных интересов у дошкольников я использую следующие инновационные  методы и приемы: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сравнение;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метод моделирования и конструирования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·         воссоздание и преобразование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·         информационно коммуникативные технологии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spell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</w:t>
      </w:r>
      <w:proofErr w:type="gram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proofErr w:type="gram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, динамические паузы, </w:t>
      </w:r>
      <w:proofErr w:type="spell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>, пальчиковые гимнастики в соответствии с тематикой)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зависимости от педагогических задач и совокупности применяемых методов, образовательную деятельность  с воспитанниками я провожу </w:t>
      </w:r>
      <w:proofErr w:type="spellStart"/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вразличных</w:t>
      </w:r>
      <w:proofErr w:type="spellEnd"/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формах: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• сенсорные праздники на основе народного календаря;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• театрализация с математическим содержанием;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• обучение в повседневных бытовых ситуациях;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• беседы;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самостоятельная деятельность в развивающей среде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с дошкольниками и ведущим видом их деятельности является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-игра.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13F3"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Именно игра с элементами обучения, интересная ребенку, поможет в развитии познавательных способностей дошкольника. Такой игрой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 и  являются дидактическая игра,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с геометрическими фигурами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на логическое мышление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Главная особенность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D04FDF" w:rsidRPr="00D04FDF" w:rsidRDefault="00D04FDF" w:rsidP="00E86B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Отбирая игры, я исхожу из того, какие программные задачи буду решать с их помощью, как игра будет способствовать разви</w:t>
      </w:r>
      <w:r w:rsidR="00E86BC0">
        <w:rPr>
          <w:rFonts w:ascii="Times New Roman" w:hAnsi="Times New Roman" w:cs="Times New Roman"/>
          <w:sz w:val="28"/>
          <w:szCs w:val="28"/>
          <w:lang w:eastAsia="ru-RU"/>
        </w:rPr>
        <w:t>тию умственной активности детей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детьми младшего возраста воспитатель должен </w:t>
      </w:r>
      <w:proofErr w:type="gram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сам  включаться</w:t>
      </w:r>
      <w:proofErr w:type="gram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   в игру. Вначале следует  привлекать детей играть с дидактическим материалом (башенки, кубиками). Воспитатель должен вместе с детьми разбирать и собирать их, тем самым  вызывать у детей интерес к дидактическому материалу, желание  играть с ним.  </w:t>
      </w:r>
    </w:p>
    <w:p w:rsidR="00F513F3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В своей работе применяю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новаторские идеи и педагогические технологии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следующих авторов: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1.Т.И. Ерофеева «Математика для дошкольников»</w:t>
      </w:r>
    </w:p>
    <w:p w:rsidR="00D04FDF" w:rsidRPr="00D04FDF" w:rsidRDefault="00F513F3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04FDF" w:rsidRPr="00D04FDF">
        <w:rPr>
          <w:rFonts w:ascii="Times New Roman" w:hAnsi="Times New Roman" w:cs="Times New Roman"/>
          <w:sz w:val="28"/>
          <w:szCs w:val="28"/>
          <w:lang w:eastAsia="ru-RU"/>
        </w:rPr>
        <w:t>. Т.М. Бондаренко «Дидактические игры в детском саду»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Также  условием успешной реализации программы по формированию элементарных математических представлений является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организация предметно – пространственной, развивающей  среды в возрастных группах.</w:t>
      </w:r>
    </w:p>
    <w:p w:rsidR="00F513F3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стимулирования интеллектуального развития детей мною </w:t>
      </w:r>
      <w:proofErr w:type="gram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был  оборудован</w:t>
      </w:r>
      <w:proofErr w:type="gram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уголок занимательной математики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, состоящий из развивающих и занимательных игр, 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создан центр познавательного развития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, где расположены дидактические игры и другой игровой занимательный материал: блоки </w:t>
      </w:r>
      <w:proofErr w:type="spellStart"/>
      <w:r w:rsidRPr="00D04FDF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, «Кубики и цвет» 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F513F3">
        <w:rPr>
          <w:rFonts w:ascii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="00F513F3">
        <w:rPr>
          <w:rFonts w:ascii="Times New Roman" w:hAnsi="Times New Roman" w:cs="Times New Roman"/>
          <w:sz w:val="28"/>
          <w:szCs w:val="28"/>
          <w:lang w:eastAsia="ru-RU"/>
        </w:rPr>
        <w:t>», «Математическая полянка», «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Я собрала и систематизировала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наглядный материал по логическому мышлению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 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 умения по программе без перегрузок и утомительных занятий. 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Семья играет в воспитании  ребёнка основную, долговременную и важнейшую роль. Использую разные формы работы  с родителями: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-общие и групповые родительские собрания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-консультации «Дидактическая игра в жизни ребенка». «Яркие и интересные игры»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-проекты  с участием родителей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 изготовление дидактических игр совместно    с родителями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-мастер-класс для родителей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Дни открытых дверей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-участие родителей в подготовке и проведении праздников, досугов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-совместное создание предметно-развивающей среды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-анкетирование «В какие игры любят играть ваши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>дети?»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Я прилагаю все усилия к тому, чтобы знания и умения полученные дет</w:t>
      </w:r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ьми в </w:t>
      </w:r>
      <w:proofErr w:type="gramStart"/>
      <w:r w:rsidR="00F513F3">
        <w:rPr>
          <w:rFonts w:ascii="Times New Roman" w:hAnsi="Times New Roman" w:cs="Times New Roman"/>
          <w:sz w:val="28"/>
          <w:szCs w:val="28"/>
          <w:lang w:eastAsia="ru-RU"/>
        </w:rPr>
        <w:t>детском  саду</w:t>
      </w:r>
      <w:proofErr w:type="gramEnd"/>
      <w:r w:rsidR="00F513F3">
        <w:rPr>
          <w:rFonts w:ascii="Times New Roman" w:hAnsi="Times New Roman" w:cs="Times New Roman"/>
          <w:sz w:val="28"/>
          <w:szCs w:val="28"/>
          <w:lang w:eastAsia="ru-RU"/>
        </w:rPr>
        <w:t xml:space="preserve"> - родители и </w:t>
      </w:r>
      <w:r w:rsidRPr="00D04FDF">
        <w:rPr>
          <w:rFonts w:ascii="Times New Roman" w:hAnsi="Times New Roman" w:cs="Times New Roman"/>
          <w:sz w:val="28"/>
          <w:szCs w:val="28"/>
          <w:lang w:eastAsia="ru-RU"/>
        </w:rPr>
        <w:t xml:space="preserve"> дети закрепляли дома.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  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 </w:t>
      </w:r>
    </w:p>
    <w:p w:rsidR="00D04FDF" w:rsidRPr="00D04FDF" w:rsidRDefault="00D04FDF" w:rsidP="00D04F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4F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07F4" w:rsidRPr="00D04FDF" w:rsidRDefault="00EF07F4" w:rsidP="00D04FDF">
      <w:pPr>
        <w:rPr>
          <w:rFonts w:ascii="Times New Roman" w:hAnsi="Times New Roman" w:cs="Times New Roman"/>
          <w:sz w:val="28"/>
          <w:szCs w:val="28"/>
        </w:rPr>
      </w:pPr>
    </w:p>
    <w:sectPr w:rsidR="00EF07F4" w:rsidRPr="00D04FDF" w:rsidSect="00E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DF"/>
    <w:rsid w:val="00226352"/>
    <w:rsid w:val="0064301C"/>
    <w:rsid w:val="0090535A"/>
    <w:rsid w:val="00D04FDF"/>
    <w:rsid w:val="00DA5D5D"/>
    <w:rsid w:val="00E32EE6"/>
    <w:rsid w:val="00E86BC0"/>
    <w:rsid w:val="00EF07F4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C8D2-B3D1-4F78-81B0-F4E46B68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F4"/>
  </w:style>
  <w:style w:type="paragraph" w:styleId="1">
    <w:name w:val="heading 1"/>
    <w:basedOn w:val="a"/>
    <w:link w:val="10"/>
    <w:uiPriority w:val="9"/>
    <w:qFormat/>
    <w:rsid w:val="00D0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4F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FDF"/>
  </w:style>
  <w:style w:type="paragraph" w:styleId="a4">
    <w:name w:val="Normal (Web)"/>
    <w:basedOn w:val="a"/>
    <w:uiPriority w:val="99"/>
    <w:semiHidden/>
    <w:unhideWhenUsed/>
    <w:rsid w:val="00D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FD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84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1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17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70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4</cp:revision>
  <dcterms:created xsi:type="dcterms:W3CDTF">2016-02-17T17:01:00Z</dcterms:created>
  <dcterms:modified xsi:type="dcterms:W3CDTF">2016-02-27T17:07:00Z</dcterms:modified>
</cp:coreProperties>
</file>