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1A" w:rsidRPr="007B5645" w:rsidRDefault="00465CBA" w:rsidP="006757A6">
      <w:pPr>
        <w:jc w:val="center"/>
        <w:rPr>
          <w:b/>
          <w:sz w:val="24"/>
          <w:szCs w:val="24"/>
        </w:rPr>
      </w:pPr>
      <w:r w:rsidRPr="007B5645">
        <w:rPr>
          <w:b/>
          <w:sz w:val="24"/>
          <w:szCs w:val="24"/>
        </w:rPr>
        <w:t>Конспект непосредственной образовательной деятельности по ФЭМП для детей старшей группы.</w:t>
      </w:r>
    </w:p>
    <w:p w:rsidR="00465CBA" w:rsidRPr="007B5645" w:rsidRDefault="00465CBA" w:rsidP="007B5645">
      <w:pPr>
        <w:jc w:val="both"/>
        <w:rPr>
          <w:i/>
        </w:rPr>
      </w:pPr>
      <w:r w:rsidRPr="007B5645">
        <w:rPr>
          <w:i/>
        </w:rPr>
        <w:t>Программное содержание:</w:t>
      </w:r>
    </w:p>
    <w:p w:rsidR="00465CBA" w:rsidRDefault="00465CBA" w:rsidP="007B5645">
      <w:pPr>
        <w:pStyle w:val="a3"/>
        <w:numPr>
          <w:ilvl w:val="0"/>
          <w:numId w:val="1"/>
        </w:numPr>
        <w:jc w:val="both"/>
      </w:pPr>
      <w:r>
        <w:t>Продолжать знакомить с делением круга на 4 равные части; называть части и сравнивать часть и целое.</w:t>
      </w:r>
      <w:bookmarkStart w:id="0" w:name="_GoBack"/>
      <w:bookmarkEnd w:id="0"/>
    </w:p>
    <w:p w:rsidR="00465CBA" w:rsidRDefault="00465CBA" w:rsidP="007B5645">
      <w:pPr>
        <w:pStyle w:val="a3"/>
        <w:numPr>
          <w:ilvl w:val="0"/>
          <w:numId w:val="1"/>
        </w:numPr>
        <w:jc w:val="both"/>
      </w:pPr>
      <w:r>
        <w:t>Развивать представление о независимости числа от цвета и пространственного расположения предметов.</w:t>
      </w:r>
    </w:p>
    <w:p w:rsidR="00465CBA" w:rsidRDefault="00465CBA" w:rsidP="007B5645">
      <w:pPr>
        <w:pStyle w:val="a3"/>
        <w:numPr>
          <w:ilvl w:val="0"/>
          <w:numId w:val="1"/>
        </w:numPr>
        <w:jc w:val="both"/>
      </w:pPr>
      <w:r>
        <w:t>Совершенствовать представление о треугольниках и четырёхугольниках.</w:t>
      </w:r>
    </w:p>
    <w:p w:rsidR="00465CBA" w:rsidRPr="007B5645" w:rsidRDefault="00465CBA" w:rsidP="007B5645">
      <w:pPr>
        <w:jc w:val="both"/>
        <w:rPr>
          <w:i/>
        </w:rPr>
      </w:pPr>
      <w:r w:rsidRPr="007B5645">
        <w:rPr>
          <w:i/>
        </w:rPr>
        <w:t>Дидактический наглядный материал.</w:t>
      </w:r>
    </w:p>
    <w:p w:rsidR="00465CBA" w:rsidRDefault="00465CBA" w:rsidP="007B5645">
      <w:pPr>
        <w:jc w:val="both"/>
      </w:pPr>
      <w:r>
        <w:t xml:space="preserve">Демонстрационный материал. Магнитная доска, круг, ножницы, по 10 кругов зелёного и красного цвета, </w:t>
      </w:r>
      <w:proofErr w:type="gramStart"/>
      <w:r>
        <w:t>разрезанными</w:t>
      </w:r>
      <w:proofErr w:type="gramEnd"/>
      <w:r>
        <w:t xml:space="preserve"> на 4 равные части;</w:t>
      </w:r>
    </w:p>
    <w:p w:rsidR="00465CBA" w:rsidRDefault="00465CBA" w:rsidP="007B5645">
      <w:pPr>
        <w:jc w:val="both"/>
      </w:pPr>
      <w:r>
        <w:t>Геометрические фигуры: квадрат, прямоугольник, треугольник</w:t>
      </w:r>
      <w:proofErr w:type="gramStart"/>
      <w:r>
        <w:t>и(</w:t>
      </w:r>
      <w:proofErr w:type="gramEnd"/>
      <w:r>
        <w:t>равносторонний и разносторонний)</w:t>
      </w:r>
    </w:p>
    <w:p w:rsidR="00465CBA" w:rsidRDefault="00465CBA" w:rsidP="007B5645">
      <w:pPr>
        <w:jc w:val="both"/>
      </w:pPr>
      <w:r>
        <w:t>Раздаточный материал. Круги, ножницы, геометрические фигур</w:t>
      </w:r>
      <w:proofErr w:type="gramStart"/>
      <w:r>
        <w:t>ы(</w:t>
      </w:r>
      <w:proofErr w:type="gramEnd"/>
      <w:r>
        <w:t xml:space="preserve"> квадрат, прямоугольник равносторонний и разносторонний, по 1 фигуре для каждого ребёнка.</w:t>
      </w:r>
    </w:p>
    <w:p w:rsidR="00465CBA" w:rsidRPr="007B5645" w:rsidRDefault="00465CBA" w:rsidP="007B5645">
      <w:pPr>
        <w:jc w:val="both"/>
        <w:rPr>
          <w:i/>
        </w:rPr>
      </w:pPr>
      <w:r w:rsidRPr="007B5645">
        <w:rPr>
          <w:i/>
        </w:rPr>
        <w:t>Ход ННОД.</w:t>
      </w:r>
    </w:p>
    <w:p w:rsidR="00465CBA" w:rsidRPr="007B5645" w:rsidRDefault="00465CBA" w:rsidP="007B5645">
      <w:pPr>
        <w:jc w:val="both"/>
        <w:rPr>
          <w:b/>
        </w:rPr>
      </w:pPr>
      <w:proofErr w:type="gramStart"/>
      <w:r w:rsidRPr="007B5645">
        <w:rPr>
          <w:b/>
          <w:lang w:val="en-US"/>
        </w:rPr>
        <w:t>I</w:t>
      </w:r>
      <w:r w:rsidRPr="007B5645">
        <w:rPr>
          <w:b/>
        </w:rPr>
        <w:t xml:space="preserve"> часть.</w:t>
      </w:r>
      <w:proofErr w:type="gramEnd"/>
    </w:p>
    <w:p w:rsidR="00465CBA" w:rsidRDefault="00465CBA" w:rsidP="007B5645">
      <w:pPr>
        <w:jc w:val="both"/>
      </w:pPr>
      <w:r>
        <w:t>Игровое упражнение «Разделим круг на части»</w:t>
      </w:r>
    </w:p>
    <w:p w:rsidR="00465CBA" w:rsidRDefault="00465CBA" w:rsidP="007B5645">
      <w:pPr>
        <w:pStyle w:val="a3"/>
        <w:numPr>
          <w:ilvl w:val="0"/>
          <w:numId w:val="2"/>
        </w:numPr>
        <w:jc w:val="both"/>
      </w:pPr>
      <w:r>
        <w:t>Нам нужно разделить круг на 4 равные части. На сколько частей мы уже умеем делить круг? (Предложить вызванному ребёнку сложить круг пополам и разрезать его на две равные части</w:t>
      </w:r>
      <w:r w:rsidR="007B5645">
        <w:t xml:space="preserve">, объяснив, </w:t>
      </w:r>
      <w:r>
        <w:t>как он это будет делать)</w:t>
      </w:r>
    </w:p>
    <w:p w:rsidR="00465CBA" w:rsidRDefault="00E2202D" w:rsidP="007B5645">
      <w:pPr>
        <w:pStyle w:val="a3"/>
        <w:numPr>
          <w:ilvl w:val="0"/>
          <w:numId w:val="2"/>
        </w:numPr>
        <w:jc w:val="both"/>
      </w:pPr>
      <w:r>
        <w:t>Сколько частей получилось?</w:t>
      </w:r>
    </w:p>
    <w:p w:rsidR="00E2202D" w:rsidRDefault="00E2202D" w:rsidP="007B5645">
      <w:pPr>
        <w:pStyle w:val="a3"/>
        <w:numPr>
          <w:ilvl w:val="0"/>
          <w:numId w:val="2"/>
        </w:numPr>
        <w:jc w:val="both"/>
      </w:pPr>
      <w:r>
        <w:t>Что больше: целый круг или его часть?</w:t>
      </w:r>
    </w:p>
    <w:p w:rsidR="00E2202D" w:rsidRDefault="00E2202D" w:rsidP="007B5645">
      <w:pPr>
        <w:pStyle w:val="a3"/>
        <w:numPr>
          <w:ilvl w:val="0"/>
          <w:numId w:val="2"/>
        </w:numPr>
        <w:jc w:val="both"/>
      </w:pPr>
      <w:r>
        <w:t>Что меньше:  часть круга или целый круг?</w:t>
      </w:r>
    </w:p>
    <w:p w:rsidR="00E2202D" w:rsidRDefault="00E2202D" w:rsidP="007B5645">
      <w:pPr>
        <w:pStyle w:val="a3"/>
        <w:numPr>
          <w:ilvl w:val="0"/>
          <w:numId w:val="2"/>
        </w:numPr>
        <w:jc w:val="both"/>
      </w:pPr>
      <w:r>
        <w:t>Как получить  четыре равные части?</w:t>
      </w:r>
    </w:p>
    <w:p w:rsidR="00E2202D" w:rsidRDefault="00E2202D" w:rsidP="007B5645">
      <w:pPr>
        <w:ind w:left="360"/>
        <w:jc w:val="both"/>
      </w:pPr>
      <w:r>
        <w:t>Правильно, надо каждую половинку разделить ещё пополам.</w:t>
      </w:r>
    </w:p>
    <w:p w:rsidR="00E2202D" w:rsidRDefault="00E2202D" w:rsidP="007B5645">
      <w:pPr>
        <w:ind w:left="360"/>
        <w:jc w:val="both"/>
      </w:pPr>
      <w:r>
        <w:t>Вызванные дети складывают и разрезают каждую половину пополам. Воспитатель комментирует действия детей и прикрепляет части круга к магнитной доске.</w:t>
      </w:r>
    </w:p>
    <w:p w:rsidR="00E2202D" w:rsidRDefault="00E2202D" w:rsidP="007B5645">
      <w:pPr>
        <w:pStyle w:val="a3"/>
        <w:numPr>
          <w:ilvl w:val="0"/>
          <w:numId w:val="3"/>
        </w:numPr>
        <w:jc w:val="both"/>
      </w:pPr>
      <w:r>
        <w:t>Сколько частей получилось?</w:t>
      </w:r>
    </w:p>
    <w:p w:rsidR="00E2202D" w:rsidRDefault="00E2202D" w:rsidP="007B5645">
      <w:pPr>
        <w:pStyle w:val="a3"/>
        <w:numPr>
          <w:ilvl w:val="0"/>
          <w:numId w:val="3"/>
        </w:numPr>
        <w:jc w:val="both"/>
      </w:pPr>
      <w:r>
        <w:t>Как можно назвать каждую часть?(1/4)</w:t>
      </w:r>
    </w:p>
    <w:p w:rsidR="00E2202D" w:rsidRDefault="00E2202D" w:rsidP="007B5645">
      <w:pPr>
        <w:pStyle w:val="a3"/>
        <w:numPr>
          <w:ilvl w:val="0"/>
          <w:numId w:val="3"/>
        </w:numPr>
        <w:jc w:val="both"/>
      </w:pPr>
      <w:r>
        <w:t>Что больше: целый круг или одна четвёртая?</w:t>
      </w:r>
    </w:p>
    <w:p w:rsidR="00E2202D" w:rsidRDefault="00E2202D" w:rsidP="007B5645">
      <w:pPr>
        <w:pStyle w:val="a3"/>
        <w:numPr>
          <w:ilvl w:val="0"/>
          <w:numId w:val="3"/>
        </w:numPr>
        <w:jc w:val="both"/>
      </w:pPr>
      <w:r>
        <w:t>Что меньше: одна четвёртая круга или одна вторая круга?</w:t>
      </w:r>
    </w:p>
    <w:p w:rsidR="00E2202D" w:rsidRDefault="00E2202D" w:rsidP="007B5645">
      <w:pPr>
        <w:pStyle w:val="a3"/>
        <w:numPr>
          <w:ilvl w:val="0"/>
          <w:numId w:val="3"/>
        </w:numPr>
        <w:jc w:val="both"/>
      </w:pPr>
      <w:r>
        <w:t>Что больше: одна вторая круга или одна четвёртая?</w:t>
      </w:r>
    </w:p>
    <w:p w:rsidR="00E2202D" w:rsidRDefault="00E2202D" w:rsidP="007B5645">
      <w:pPr>
        <w:jc w:val="both"/>
      </w:pPr>
      <w:r>
        <w:t>При выполнении каждого задания воспитатель наглядно показывает сравнение частей.</w:t>
      </w:r>
    </w:p>
    <w:p w:rsidR="00E2202D" w:rsidRDefault="00E2202D" w:rsidP="007B5645">
      <w:pPr>
        <w:jc w:val="both"/>
      </w:pPr>
      <w:r>
        <w:lastRenderedPageBreak/>
        <w:t>В коробке у воспитателя 3 круга разного цвета, разрезанные на четыре равные части. Туда же он кладёт и круг с магнитной доски. Воспитатель вызывает троих детей, раздаёт им части кругов из коробки и предлагает на магнитной доске составить целые круги.</w:t>
      </w:r>
    </w:p>
    <w:p w:rsidR="00E2202D" w:rsidRPr="007B5645" w:rsidRDefault="00E2202D" w:rsidP="007B5645">
      <w:pPr>
        <w:jc w:val="both"/>
        <w:rPr>
          <w:b/>
        </w:rPr>
      </w:pPr>
      <w:proofErr w:type="gramStart"/>
      <w:r w:rsidRPr="007B5645">
        <w:rPr>
          <w:b/>
          <w:lang w:val="en-US"/>
        </w:rPr>
        <w:t>II</w:t>
      </w:r>
      <w:r w:rsidRPr="007B5645">
        <w:rPr>
          <w:b/>
        </w:rPr>
        <w:t xml:space="preserve"> часть.</w:t>
      </w:r>
      <w:proofErr w:type="gramEnd"/>
    </w:p>
    <w:p w:rsidR="00E2202D" w:rsidRDefault="00E2202D" w:rsidP="007B5645">
      <w:pPr>
        <w:jc w:val="both"/>
      </w:pPr>
      <w:r>
        <w:t xml:space="preserve">Игровое упражнение «Раздели </w:t>
      </w:r>
      <w:proofErr w:type="gramStart"/>
      <w:r>
        <w:t>круг</w:t>
      </w:r>
      <w:proofErr w:type="gramEnd"/>
      <w:r>
        <w:t xml:space="preserve"> и покажи его части»</w:t>
      </w:r>
    </w:p>
    <w:p w:rsidR="00E2202D" w:rsidRDefault="000B0045" w:rsidP="007B5645">
      <w:pPr>
        <w:jc w:val="both"/>
      </w:pPr>
      <w:r>
        <w:t xml:space="preserve">Воспитатель предлагает детям разделить круги на 4 равные части. Предварительно дети объясняют, как это сделать. </w:t>
      </w:r>
    </w:p>
    <w:p w:rsidR="000B0045" w:rsidRDefault="000B0045" w:rsidP="007B5645">
      <w:pPr>
        <w:pStyle w:val="a3"/>
        <w:numPr>
          <w:ilvl w:val="0"/>
          <w:numId w:val="4"/>
        </w:numPr>
        <w:jc w:val="both"/>
      </w:pPr>
      <w:r>
        <w:t>Я буду давать задания, а вы показывать  части круга.</w:t>
      </w:r>
    </w:p>
    <w:p w:rsidR="000B0045" w:rsidRDefault="000B0045" w:rsidP="007B5645">
      <w:pPr>
        <w:pStyle w:val="a3"/>
        <w:numPr>
          <w:ilvl w:val="0"/>
          <w:numId w:val="4"/>
        </w:numPr>
        <w:jc w:val="both"/>
      </w:pPr>
      <w:r>
        <w:t xml:space="preserve">Составьте целый круг из 4 частей. Покажите одну четвёртую </w:t>
      </w:r>
      <w:proofErr w:type="gramStart"/>
      <w:r>
        <w:t xml:space="preserve">( </w:t>
      </w:r>
      <w:proofErr w:type="gramEnd"/>
      <w:r>
        <w:t>одну вторую, две четвёртых, три четвёртых) часть.</w:t>
      </w:r>
    </w:p>
    <w:p w:rsidR="007B5645" w:rsidRDefault="007B5645" w:rsidP="007B5645">
      <w:pPr>
        <w:pStyle w:val="a3"/>
        <w:jc w:val="both"/>
      </w:pPr>
    </w:p>
    <w:p w:rsidR="000B0045" w:rsidRPr="007B5645" w:rsidRDefault="000B0045" w:rsidP="007B5645">
      <w:pPr>
        <w:pStyle w:val="a3"/>
        <w:jc w:val="center"/>
        <w:rPr>
          <w:b/>
          <w:i/>
        </w:rPr>
      </w:pPr>
      <w:r w:rsidRPr="007B5645">
        <w:rPr>
          <w:b/>
          <w:i/>
        </w:rPr>
        <w:t>Физкультминутка</w:t>
      </w:r>
    </w:p>
    <w:p w:rsidR="000B0045" w:rsidRDefault="000B0045" w:rsidP="007B5645">
      <w:pPr>
        <w:pStyle w:val="a3"/>
        <w:jc w:val="center"/>
      </w:pPr>
      <w:r>
        <w:t>«Любопытная Варвара»</w:t>
      </w:r>
    </w:p>
    <w:p w:rsidR="000B0045" w:rsidRDefault="000B0045" w:rsidP="007B5645">
      <w:pPr>
        <w:pStyle w:val="a3"/>
        <w:jc w:val="center"/>
      </w:pPr>
      <w:r>
        <w:t>Любопытная Варвара</w:t>
      </w:r>
    </w:p>
    <w:p w:rsidR="000B0045" w:rsidRDefault="000B0045" w:rsidP="007B5645">
      <w:pPr>
        <w:pStyle w:val="a3"/>
        <w:jc w:val="center"/>
      </w:pPr>
      <w:r>
        <w:t>Смотрит влево,</w:t>
      </w:r>
    </w:p>
    <w:p w:rsidR="000B0045" w:rsidRDefault="000B0045" w:rsidP="007B5645">
      <w:pPr>
        <w:pStyle w:val="a3"/>
        <w:jc w:val="center"/>
      </w:pPr>
      <w:r>
        <w:t>Смотрит вправо,</w:t>
      </w:r>
    </w:p>
    <w:p w:rsidR="000B0045" w:rsidRDefault="000B0045" w:rsidP="007B5645">
      <w:pPr>
        <w:pStyle w:val="a3"/>
        <w:jc w:val="center"/>
      </w:pPr>
      <w:r>
        <w:t>Смотрит вверх,</w:t>
      </w:r>
    </w:p>
    <w:p w:rsidR="000B0045" w:rsidRDefault="000B0045" w:rsidP="007B5645">
      <w:pPr>
        <w:pStyle w:val="a3"/>
        <w:jc w:val="center"/>
      </w:pPr>
      <w:r>
        <w:t>Смотрит вниз,</w:t>
      </w:r>
    </w:p>
    <w:p w:rsidR="000B0045" w:rsidRDefault="000B0045" w:rsidP="007B5645">
      <w:pPr>
        <w:pStyle w:val="a3"/>
        <w:jc w:val="center"/>
      </w:pPr>
      <w:r>
        <w:t>Чуть присела на карниз,</w:t>
      </w:r>
    </w:p>
    <w:p w:rsidR="000B0045" w:rsidRDefault="000B0045" w:rsidP="007B5645">
      <w:pPr>
        <w:pStyle w:val="a3"/>
        <w:jc w:val="center"/>
      </w:pPr>
      <w:r>
        <w:t>А с него свалилась вниз.</w:t>
      </w:r>
    </w:p>
    <w:p w:rsidR="000B0045" w:rsidRDefault="000B0045" w:rsidP="007B5645">
      <w:pPr>
        <w:pStyle w:val="a3"/>
        <w:jc w:val="both"/>
      </w:pPr>
    </w:p>
    <w:p w:rsidR="000B0045" w:rsidRPr="007B5645" w:rsidRDefault="000B0045" w:rsidP="007B5645">
      <w:pPr>
        <w:jc w:val="both"/>
        <w:rPr>
          <w:b/>
        </w:rPr>
      </w:pPr>
      <w:proofErr w:type="gramStart"/>
      <w:r w:rsidRPr="007B5645">
        <w:rPr>
          <w:b/>
          <w:lang w:val="en-US"/>
        </w:rPr>
        <w:t>III</w:t>
      </w:r>
      <w:r w:rsidRPr="007B5645">
        <w:rPr>
          <w:b/>
        </w:rPr>
        <w:t xml:space="preserve"> часть.</w:t>
      </w:r>
      <w:proofErr w:type="gramEnd"/>
    </w:p>
    <w:p w:rsidR="000B0045" w:rsidRDefault="000B0045" w:rsidP="007B5645">
      <w:pPr>
        <w:jc w:val="both"/>
      </w:pPr>
      <w:r>
        <w:t>Игровое упражнение «Определи сколько»</w:t>
      </w:r>
    </w:p>
    <w:p w:rsidR="000B0045" w:rsidRDefault="000B0045" w:rsidP="007B5645">
      <w:pPr>
        <w:jc w:val="both"/>
      </w:pPr>
      <w:r>
        <w:t>Дети отсчитывают на доске в верхнем ряду 10 красных кругов и располагают их близко друг к другу. А на нижнем ряду- 10 зелёных кругов и располагают их далеко друг от друга.</w:t>
      </w:r>
    </w:p>
    <w:p w:rsidR="000B0045" w:rsidRDefault="000B0045" w:rsidP="007B5645">
      <w:pPr>
        <w:pStyle w:val="a3"/>
        <w:numPr>
          <w:ilvl w:val="0"/>
          <w:numId w:val="4"/>
        </w:numPr>
        <w:jc w:val="both"/>
      </w:pPr>
      <w:r>
        <w:t>Сколько кругов на верхней полоске?</w:t>
      </w:r>
    </w:p>
    <w:p w:rsidR="000B0045" w:rsidRDefault="000B0045" w:rsidP="007B5645">
      <w:pPr>
        <w:pStyle w:val="a3"/>
        <w:numPr>
          <w:ilvl w:val="0"/>
          <w:numId w:val="4"/>
        </w:numPr>
        <w:jc w:val="both"/>
      </w:pPr>
      <w:r>
        <w:t>Сколько кругов на нижней полоске?</w:t>
      </w:r>
    </w:p>
    <w:p w:rsidR="000B0045" w:rsidRDefault="000B0045" w:rsidP="007B5645">
      <w:pPr>
        <w:pStyle w:val="a3"/>
        <w:numPr>
          <w:ilvl w:val="0"/>
          <w:numId w:val="4"/>
        </w:numPr>
        <w:jc w:val="both"/>
      </w:pPr>
      <w:r>
        <w:t>Чем отличаются круги на верхней и нижней полосках?</w:t>
      </w:r>
    </w:p>
    <w:p w:rsidR="000B0045" w:rsidRDefault="000B0045" w:rsidP="007B5645">
      <w:pPr>
        <w:pStyle w:val="a3"/>
        <w:numPr>
          <w:ilvl w:val="0"/>
          <w:numId w:val="4"/>
        </w:numPr>
        <w:jc w:val="both"/>
      </w:pPr>
      <w:r>
        <w:t>Почему красные круги занимают меньше места?</w:t>
      </w:r>
    </w:p>
    <w:p w:rsidR="000B0045" w:rsidRDefault="000B0045" w:rsidP="007B5645">
      <w:pPr>
        <w:pStyle w:val="a3"/>
        <w:numPr>
          <w:ilvl w:val="0"/>
          <w:numId w:val="4"/>
        </w:numPr>
        <w:jc w:val="both"/>
      </w:pPr>
      <w:r>
        <w:t>Что можно сказать о количестве красных и зелёных кругов?</w:t>
      </w:r>
    </w:p>
    <w:p w:rsidR="000B0045" w:rsidRDefault="000B0045" w:rsidP="007B5645">
      <w:pPr>
        <w:jc w:val="both"/>
      </w:pPr>
      <w:r>
        <w:t>Воспитатель обобщает ответы детей.</w:t>
      </w:r>
    </w:p>
    <w:p w:rsidR="000B0045" w:rsidRDefault="000B0045" w:rsidP="007B5645">
      <w:pPr>
        <w:jc w:val="both"/>
      </w:pPr>
      <w:proofErr w:type="gramStart"/>
      <w:r>
        <w:rPr>
          <w:lang w:val="en-US"/>
        </w:rPr>
        <w:t>IV</w:t>
      </w:r>
      <w:r w:rsidRPr="000B0045">
        <w:t xml:space="preserve"> </w:t>
      </w:r>
      <w:r>
        <w:t>часть.</w:t>
      </w:r>
      <w:proofErr w:type="gramEnd"/>
    </w:p>
    <w:p w:rsidR="000B0045" w:rsidRDefault="000B0045" w:rsidP="007B5645">
      <w:pPr>
        <w:jc w:val="both"/>
      </w:pPr>
      <w:r>
        <w:t>Подвижная игра «Найди свой аэродром»</w:t>
      </w:r>
    </w:p>
    <w:p w:rsidR="000B0045" w:rsidRDefault="000B0045" w:rsidP="007B5645">
      <w:pPr>
        <w:jc w:val="both"/>
      </w:pPr>
      <w:r>
        <w:t>На ковре разложены геометрические фигуры, обозначающие аэродром. Воспитатель вместе с детьми рассматривает и называет опознавательные знаки аэродромов</w:t>
      </w:r>
      <w:proofErr w:type="gramStart"/>
      <w:r>
        <w:t>.</w:t>
      </w:r>
      <w:proofErr w:type="gramEnd"/>
      <w:r w:rsidR="007B5645">
        <w:t xml:space="preserve"> (</w:t>
      </w:r>
      <w:proofErr w:type="gramStart"/>
      <w:r w:rsidR="007B5645">
        <w:t>к</w:t>
      </w:r>
      <w:proofErr w:type="gramEnd"/>
      <w:r w:rsidR="007B5645">
        <w:t>вадрат, прямоугольник, равносторонний и разносторонний треугольники)</w:t>
      </w:r>
    </w:p>
    <w:p w:rsidR="007B5645" w:rsidRDefault="007B5645" w:rsidP="007B5645">
      <w:pPr>
        <w:jc w:val="both"/>
      </w:pPr>
      <w:r>
        <w:t>Дети берут с подноса по одной фигуре и движутся. По сигналу «Посадку разрешаю!» каждый ребёнок находит свой аэродром в соответствии с имеющейся у него фигурой.</w:t>
      </w:r>
    </w:p>
    <w:p w:rsidR="007B5645" w:rsidRDefault="007B5645" w:rsidP="007B5645">
      <w:pPr>
        <w:jc w:val="both"/>
      </w:pPr>
      <w:r>
        <w:lastRenderedPageBreak/>
        <w:t>При повторе игры воспитатель объединяет фигуры в две группы: квадраты и прямоугольники, разносторонние и равносторонние треугольники и предлагает детям назвать каждый из аэродромов одним словом.</w:t>
      </w:r>
    </w:p>
    <w:p w:rsidR="007B5645" w:rsidRPr="000B0045" w:rsidRDefault="007B5645" w:rsidP="007B5645">
      <w:pPr>
        <w:jc w:val="both"/>
      </w:pPr>
      <w:r>
        <w:t>В ходе ННОД дети получают фишки за правильное выполнение заданий. У кого 3 и больше фишек, получают наклейку в карту успеха.</w:t>
      </w:r>
    </w:p>
    <w:p w:rsidR="00E2202D" w:rsidRPr="00E2202D" w:rsidRDefault="00E2202D" w:rsidP="007B5645">
      <w:pPr>
        <w:jc w:val="both"/>
      </w:pPr>
    </w:p>
    <w:sectPr w:rsidR="00E2202D" w:rsidRPr="00E2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D42"/>
    <w:multiLevelType w:val="hybridMultilevel"/>
    <w:tmpl w:val="A51472C8"/>
    <w:lvl w:ilvl="0" w:tplc="F89C1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1A0C"/>
    <w:multiLevelType w:val="hybridMultilevel"/>
    <w:tmpl w:val="E038608E"/>
    <w:lvl w:ilvl="0" w:tplc="F89C1E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153AB4"/>
    <w:multiLevelType w:val="hybridMultilevel"/>
    <w:tmpl w:val="ABE2701C"/>
    <w:lvl w:ilvl="0" w:tplc="F89C1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C2F74"/>
    <w:multiLevelType w:val="hybridMultilevel"/>
    <w:tmpl w:val="4F1A23A0"/>
    <w:lvl w:ilvl="0" w:tplc="F89C1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96"/>
    <w:rsid w:val="00041896"/>
    <w:rsid w:val="000B0045"/>
    <w:rsid w:val="00465CBA"/>
    <w:rsid w:val="005D061A"/>
    <w:rsid w:val="006757A6"/>
    <w:rsid w:val="007B5645"/>
    <w:rsid w:val="00E2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2016-03-31T06:23:00Z</dcterms:created>
  <dcterms:modified xsi:type="dcterms:W3CDTF">2016-03-31T07:07:00Z</dcterms:modified>
</cp:coreProperties>
</file>