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AD" w:rsidRPr="005059AD" w:rsidRDefault="005059AD" w:rsidP="005059AD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32"/>
          <w:szCs w:val="28"/>
        </w:rPr>
      </w:pPr>
      <w:r w:rsidRPr="00AA2E5B">
        <w:rPr>
          <w:rFonts w:ascii="Segoe Script" w:hAnsi="Segoe Script"/>
          <w:b/>
          <w:color w:val="008000"/>
          <w:sz w:val="32"/>
          <w:szCs w:val="28"/>
        </w:rPr>
        <w:t>«</w:t>
      </w:r>
      <w:r w:rsidRPr="005059AD">
        <w:rPr>
          <w:rFonts w:ascii="Times New Roman" w:hAnsi="Times New Roman" w:cs="Times New Roman"/>
          <w:b/>
          <w:color w:val="008000"/>
          <w:sz w:val="32"/>
          <w:szCs w:val="28"/>
        </w:rPr>
        <w:t>Как разработать  мультимедийную  учебную презентацию»</w:t>
      </w:r>
    </w:p>
    <w:p w:rsidR="005059AD" w:rsidRDefault="005059AD" w:rsidP="005059AD">
      <w:pPr>
        <w:spacing w:after="0" w:line="240" w:lineRule="auto"/>
        <w:jc w:val="center"/>
        <w:rPr>
          <w:rFonts w:ascii="Times New Roman" w:eastAsia="Times New Roman" w:hAnsi="Times New Roman"/>
          <w:b/>
          <w:color w:val="008000"/>
          <w:sz w:val="28"/>
          <w:szCs w:val="28"/>
          <w:lang w:eastAsia="ru-RU"/>
        </w:rPr>
      </w:pPr>
    </w:p>
    <w:p w:rsidR="00612B01" w:rsidRDefault="005059AD" w:rsidP="005059AD">
      <w:pPr>
        <w:spacing w:after="0" w:line="240" w:lineRule="auto"/>
        <w:jc w:val="right"/>
        <w:rPr>
          <w:rFonts w:ascii="Times New Roman" w:eastAsia="Times New Roman" w:hAnsi="Times New Roman"/>
          <w:bCs/>
          <w:color w:val="008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8000"/>
          <w:sz w:val="20"/>
          <w:szCs w:val="20"/>
          <w:lang w:eastAsia="ru-RU"/>
        </w:rPr>
        <w:t>Автор</w:t>
      </w:r>
      <w:r w:rsidRPr="007A72B5">
        <w:rPr>
          <w:rFonts w:ascii="Times New Roman" w:eastAsia="Times New Roman" w:hAnsi="Times New Roman"/>
          <w:bCs/>
          <w:color w:val="008000"/>
          <w:sz w:val="20"/>
          <w:szCs w:val="20"/>
          <w:lang w:eastAsia="ru-RU"/>
        </w:rPr>
        <w:t xml:space="preserve"> </w:t>
      </w:r>
      <w:r w:rsidRPr="007A72B5">
        <w:rPr>
          <w:rFonts w:ascii="Times New Roman" w:eastAsia="Times New Roman" w:hAnsi="Times New Roman"/>
          <w:color w:val="008000"/>
          <w:sz w:val="20"/>
          <w:szCs w:val="20"/>
          <w:lang w:eastAsia="ru-RU"/>
        </w:rPr>
        <w:t xml:space="preserve">Притыкина </w:t>
      </w:r>
      <w:r>
        <w:rPr>
          <w:rFonts w:ascii="Times New Roman" w:eastAsia="Times New Roman" w:hAnsi="Times New Roman"/>
          <w:color w:val="008000"/>
          <w:sz w:val="20"/>
          <w:szCs w:val="20"/>
          <w:lang w:eastAsia="ru-RU"/>
        </w:rPr>
        <w:t xml:space="preserve">М.Н., </w:t>
      </w:r>
      <w:r w:rsidRPr="007A72B5">
        <w:rPr>
          <w:rFonts w:ascii="Times New Roman" w:eastAsia="Times New Roman" w:hAnsi="Times New Roman"/>
          <w:bCs/>
          <w:color w:val="008000"/>
          <w:sz w:val="20"/>
          <w:szCs w:val="20"/>
          <w:lang w:eastAsia="ru-RU"/>
        </w:rPr>
        <w:t>старший методист</w:t>
      </w:r>
    </w:p>
    <w:p w:rsidR="005059AD" w:rsidRDefault="005059AD" w:rsidP="005059AD">
      <w:pPr>
        <w:spacing w:after="0" w:line="240" w:lineRule="auto"/>
        <w:jc w:val="right"/>
        <w:rPr>
          <w:rFonts w:ascii="Times New Roman" w:eastAsia="Times New Roman" w:hAnsi="Times New Roman"/>
          <w:bCs/>
          <w:color w:val="008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8000"/>
          <w:sz w:val="20"/>
          <w:szCs w:val="20"/>
          <w:lang w:eastAsia="ru-RU"/>
        </w:rPr>
        <w:t>МКУДО «ЦДОД «Спутник р.п. Линево»</w:t>
      </w:r>
    </w:p>
    <w:p w:rsidR="005059AD" w:rsidRPr="005059AD" w:rsidRDefault="005059AD" w:rsidP="005059AD">
      <w:pPr>
        <w:spacing w:after="0" w:line="240" w:lineRule="auto"/>
        <w:jc w:val="right"/>
        <w:rPr>
          <w:rFonts w:ascii="Times New Roman" w:eastAsia="Times New Roman" w:hAnsi="Times New Roman"/>
          <w:color w:val="008000"/>
          <w:sz w:val="20"/>
          <w:szCs w:val="20"/>
          <w:lang w:eastAsia="ru-RU"/>
        </w:rPr>
      </w:pPr>
    </w:p>
    <w:p w:rsidR="00317533" w:rsidRPr="00317533" w:rsidRDefault="00317533" w:rsidP="008337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дополнительное образование детей по праву рассматривается как важнейшая составляющая образовательного пространства, сложившегося в современном российском обществе. Оно социально востребовано и нуждается в постоянном внимании и поддержке со стороны общества и государства как образование, органично сочетающее в себе воспитание, обучение и развитие личности ребенка. </w:t>
      </w:r>
    </w:p>
    <w:p w:rsidR="00317533" w:rsidRPr="00317533" w:rsidRDefault="008337FC" w:rsidP="008337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17533" w:rsidRPr="00317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овременные тенденции развития системы дополнительного образования связаны как с изменением методического содержания преподавания, так и с техническим и технологическим обновлением процесса обучения. </w:t>
      </w:r>
    </w:p>
    <w:p w:rsidR="00317533" w:rsidRPr="00317533" w:rsidRDefault="00317533" w:rsidP="008337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Новые информационные технологии выступают в качестве инструмента образования и воспитания обучающихся, развития их коммуникативных, когнитивных, творческих способностей и информационной культуры. </w:t>
      </w:r>
    </w:p>
    <w:p w:rsidR="00317533" w:rsidRPr="00317533" w:rsidRDefault="00317533" w:rsidP="008337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необходимо для того, чтобы современный человек мог ориентироваться в насыщенном информационном пространстве, владея специальными средствами. Этими средствами являются средства мультимедиа коммуникаций, или просто мультимедийные средства (ММС). </w:t>
      </w:r>
    </w:p>
    <w:p w:rsidR="00317533" w:rsidRPr="00317533" w:rsidRDefault="00317533" w:rsidP="008337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использовании традиционных технических средств от педагога, требуются определенные пользовательские умения, ориентация на имеющийся опыт. Сейчас компетенции педагога в области применения ММС, т.н. ИКТ компетенции, стали просто необходимы. Только тот, кто владеет ими, может профессионально использовать постоянно растущий информационный ассортимент медиакоммуникаций в любой момент. </w:t>
      </w:r>
    </w:p>
    <w:p w:rsidR="00317533" w:rsidRPr="00317533" w:rsidRDefault="00317533" w:rsidP="008337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Технологические возможности мультимедийных средств велики, так как они позволяют организовать разнообразную учебную деятельность обучающихся, значительно повышают эффективность и мотивацию обучения. Использование прямого эфира для просмотров новостей, Интернета, различных видеоматериалов, записанных из эфира, художественных фильмов, мультимедийных программ, специально подготовленных для учебного процесса, электронных учебников, мультимедийных справочников, энциклопедий и словарей позволяет создать коммуникативную среду для обучения, развить интерес к получению новых знаний. </w:t>
      </w:r>
    </w:p>
    <w:p w:rsidR="00317533" w:rsidRPr="00317533" w:rsidRDefault="00317533" w:rsidP="008337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Мультимедия – это совокупность программно-аппаратных средств, реализующих обработку информации в звуковом и зрительном видах. Мультимедиа спроектирована, чтобы передавать звук, данные и изображения по сетям. Графика, анимация, фото, видео, звук, текст в интерактивном режиме работы создают интегрированную информационную среду, в которой пользователь обретает качественно новые возможности. </w:t>
      </w:r>
    </w:p>
    <w:p w:rsidR="00317533" w:rsidRPr="00317533" w:rsidRDefault="00317533" w:rsidP="008337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Сочетание комментариев педагога с видеоинформацией или анимацией значительно активизирует внимание детей к содержанию излагаемого материала и повышает интерес. Обучение становится занимательным и эмоциональным. При этом существенно изменяется роль педагога в учебном процессе. Он эффективнее использует время занятия, сосредотачивая внимание на обсуждении наиболее сложных и важных фрагментов материала. </w:t>
      </w:r>
    </w:p>
    <w:p w:rsidR="00317533" w:rsidRPr="00317533" w:rsidRDefault="00317533" w:rsidP="008337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Применением ММС способствует активизации эмоционального воздействия занятия. Это связано с тем, что: </w:t>
      </w:r>
    </w:p>
    <w:p w:rsidR="00317533" w:rsidRPr="00317533" w:rsidRDefault="00317533" w:rsidP="008337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во-первых, обучающая среда создается с наглядным представлением информации в цвете (психологами доказано, что запоминаемость цветной фотографии почти в два раза выше по сравнению с черно-белой); </w:t>
      </w:r>
    </w:p>
    <w:p w:rsidR="00317533" w:rsidRPr="00317533" w:rsidRDefault="00317533" w:rsidP="008337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во-вторых, использование анимации является одним из эффективных средств привлечения внимания и стимулирования эмоционального восприятия информации; </w:t>
      </w:r>
    </w:p>
    <w:p w:rsidR="00317533" w:rsidRPr="00317533" w:rsidRDefault="00317533" w:rsidP="008337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в-третьих, наглядное представление информации в виде фотографий, видеофрагментов смоделированных процессов оказывает более сильное эмоциональное воздействие на человека, чем традиционное, поскольку оно способствует улучшению понимания и запоминания явлений, действий, процессов, демонстрируемых на экране. </w:t>
      </w:r>
    </w:p>
    <w:p w:rsidR="00317533" w:rsidRPr="00317533" w:rsidRDefault="00317533" w:rsidP="008337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зависимости от формы представления информация ММС делятся на </w:t>
      </w:r>
      <w:r w:rsidRPr="008337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статичные, динамичные и интерактивные.</w:t>
      </w:r>
      <w:r w:rsidRPr="00317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статичным средствам относятся фотографии, распечатки. К динамичным – телевидение, кассеты, видео, кино СD, DVD, к интерактивным - компьютер, Интернет, интерактивное ТВ. </w:t>
      </w:r>
    </w:p>
    <w:p w:rsidR="000C3DF3" w:rsidRDefault="00317533" w:rsidP="008337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Мультимедийные технологии позволяют программно соединить слайды текстового, графического, анимационного характера с результатами моделирования изучаемых процессов. Это дает возможность воплотить на новом качественно более высоком уровне классический принцип дидактики — принцип наглядности. </w:t>
      </w:r>
      <w:r w:rsidR="000C3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</w:p>
    <w:p w:rsidR="00BD1D58" w:rsidRPr="00B1590C" w:rsidRDefault="00BD1D58" w:rsidP="008337FC">
      <w:p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>Одним из актуальных и распространенных направлений внедрения использования информационных технологий в образовательный процесс школы являются мультимедийные презентационные технологии.</w:t>
      </w:r>
    </w:p>
    <w:p w:rsidR="00931DA8" w:rsidRPr="00B1590C" w:rsidRDefault="00931DA8" w:rsidP="008337FC">
      <w:p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 xml:space="preserve">У термина </w:t>
      </w:r>
      <w:r w:rsidRPr="00B1590C">
        <w:rPr>
          <w:rFonts w:ascii="Times New Roman" w:hAnsi="Times New Roman" w:cs="Times New Roman"/>
          <w:i/>
          <w:iCs/>
          <w:sz w:val="24"/>
          <w:szCs w:val="24"/>
        </w:rPr>
        <w:t>презентация</w:t>
      </w:r>
      <w:r w:rsidRPr="00B1590C">
        <w:rPr>
          <w:rFonts w:ascii="Times New Roman" w:hAnsi="Times New Roman" w:cs="Times New Roman"/>
          <w:sz w:val="24"/>
          <w:szCs w:val="24"/>
        </w:rPr>
        <w:t xml:space="preserve"> два значения — широкое и узкое. В широком смысле слова </w:t>
      </w:r>
      <w:r w:rsidRPr="00B1590C">
        <w:rPr>
          <w:rFonts w:ascii="Times New Roman" w:hAnsi="Times New Roman" w:cs="Times New Roman"/>
          <w:i/>
          <w:iCs/>
          <w:sz w:val="24"/>
          <w:szCs w:val="24"/>
        </w:rPr>
        <w:t>презентация</w:t>
      </w:r>
      <w:r w:rsidRPr="00B1590C">
        <w:rPr>
          <w:rFonts w:ascii="Times New Roman" w:hAnsi="Times New Roman" w:cs="Times New Roman"/>
          <w:sz w:val="24"/>
          <w:szCs w:val="24"/>
        </w:rPr>
        <w:t xml:space="preserve"> — это выступление, доклад, защита законченного или перспективного  проекта, представление на обсуждение рабочего проекта, результатов внедрения и т.п. В узком смысле слова </w:t>
      </w:r>
      <w:r w:rsidRPr="00B1590C">
        <w:rPr>
          <w:rFonts w:ascii="Times New Roman" w:hAnsi="Times New Roman" w:cs="Times New Roman"/>
          <w:i/>
          <w:iCs/>
          <w:sz w:val="24"/>
          <w:szCs w:val="24"/>
        </w:rPr>
        <w:t>презентации</w:t>
      </w:r>
      <w:r w:rsidRPr="00B1590C">
        <w:rPr>
          <w:rFonts w:ascii="Times New Roman" w:hAnsi="Times New Roman" w:cs="Times New Roman"/>
          <w:sz w:val="24"/>
          <w:szCs w:val="24"/>
        </w:rPr>
        <w:t> — это электронные документы особого рода. Они отличаются комплексным мультимедийным содержанием и особыми возможностями управления воспроизведением (может быть автоматическим или интерактивным). Далее этот термин будет использоваться в узком смысле этого слова.</w:t>
      </w:r>
    </w:p>
    <w:p w:rsidR="00931DA8" w:rsidRPr="00B1590C" w:rsidRDefault="00931DA8" w:rsidP="008337FC">
      <w:p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lastRenderedPageBreak/>
        <w:t>Каждый, кто имеет опыт создания презентаций, знает, что технические вопросы вызывают минимум проблем.</w:t>
      </w:r>
    </w:p>
    <w:p w:rsidR="00931DA8" w:rsidRPr="00B1590C" w:rsidRDefault="00931DA8" w:rsidP="008337FC">
      <w:p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>Настоящие вопросы сложнее. Что целесообразно вынести на слайды, а что сказать словами; как структурировать информацию, распределяя ее между слайдами; что разумнее использовать в конкретном случае – текстовый или иллюстративный материал; как размещать информацию на слайдах – это лишь часть вопросов, возникающих перед составителем презентации.</w:t>
      </w:r>
    </w:p>
    <w:p w:rsidR="00931DA8" w:rsidRPr="00B1590C" w:rsidRDefault="00931DA8" w:rsidP="008337FC">
      <w:p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 xml:space="preserve">Но прежде, чем обратиться к ним, нужно спросить себя: а зачем? Зачем к данному конкретному </w:t>
      </w:r>
      <w:r w:rsidR="00D17B29">
        <w:rPr>
          <w:rFonts w:ascii="Times New Roman" w:hAnsi="Times New Roman" w:cs="Times New Roman"/>
          <w:sz w:val="24"/>
          <w:szCs w:val="24"/>
        </w:rPr>
        <w:t xml:space="preserve">занятию </w:t>
      </w:r>
      <w:r w:rsidRPr="00B1590C">
        <w:rPr>
          <w:rFonts w:ascii="Times New Roman" w:hAnsi="Times New Roman" w:cs="Times New Roman"/>
          <w:sz w:val="24"/>
          <w:szCs w:val="24"/>
        </w:rPr>
        <w:t>мне нужна презентация?</w:t>
      </w:r>
    </w:p>
    <w:p w:rsidR="00200F44" w:rsidRPr="00B1590C" w:rsidRDefault="00931DA8" w:rsidP="008337FC">
      <w:p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>Одна из самых веских причин – необходимость в дополнительной наглядности.</w:t>
      </w:r>
      <w:r w:rsidR="002E192F" w:rsidRPr="00B1590C">
        <w:rPr>
          <w:rFonts w:ascii="Times New Roman" w:hAnsi="Times New Roman" w:cs="Times New Roman"/>
          <w:sz w:val="24"/>
          <w:szCs w:val="24"/>
        </w:rPr>
        <w:t xml:space="preserve"> Помним: лучше один раз увидеть, чем сто раз услышать. </w:t>
      </w:r>
      <w:r w:rsidR="00200F44" w:rsidRPr="00B1590C">
        <w:rPr>
          <w:rFonts w:ascii="Times New Roman" w:hAnsi="Times New Roman" w:cs="Times New Roman"/>
          <w:spacing w:val="-2"/>
          <w:sz w:val="24"/>
          <w:szCs w:val="24"/>
        </w:rPr>
        <w:t xml:space="preserve">Использование электронных презентаций позволяет значительно повысить информативность и эффективность </w:t>
      </w:r>
      <w:r w:rsidR="008337FC">
        <w:rPr>
          <w:rFonts w:ascii="Times New Roman" w:hAnsi="Times New Roman" w:cs="Times New Roman"/>
          <w:spacing w:val="-2"/>
          <w:sz w:val="24"/>
          <w:szCs w:val="24"/>
        </w:rPr>
        <w:t>занятия</w:t>
      </w:r>
      <w:r w:rsidR="00200F44" w:rsidRPr="00B1590C">
        <w:rPr>
          <w:rFonts w:ascii="Times New Roman" w:hAnsi="Times New Roman" w:cs="Times New Roman"/>
          <w:spacing w:val="-2"/>
          <w:sz w:val="24"/>
          <w:szCs w:val="24"/>
        </w:rPr>
        <w:t xml:space="preserve"> при объяснении учебного материала, способствует увеличению динамизма и выразительности излагаемого материала. Очевидно, что производительность обучения значительно повышается, так как одновременно задействованы зрительны</w:t>
      </w:r>
      <w:r w:rsidR="009732A3" w:rsidRPr="00B1590C">
        <w:rPr>
          <w:rFonts w:ascii="Times New Roman" w:hAnsi="Times New Roman" w:cs="Times New Roman"/>
          <w:spacing w:val="-2"/>
          <w:sz w:val="24"/>
          <w:szCs w:val="24"/>
        </w:rPr>
        <w:t xml:space="preserve">й и слуховой каналы восприятия. </w:t>
      </w:r>
      <w:r w:rsidR="00200F44" w:rsidRPr="00B1590C">
        <w:rPr>
          <w:rFonts w:ascii="Times New Roman" w:hAnsi="Times New Roman" w:cs="Times New Roman"/>
          <w:spacing w:val="-2"/>
          <w:sz w:val="24"/>
          <w:szCs w:val="24"/>
        </w:rPr>
        <w:t xml:space="preserve">Действительно, результаты исследований показывают, что эффективность слухового восприятия информации составляет 15%, зрительного — 25%, а их одновременное включение в процесс обучения повышает эффективность восприятия до 65%. </w:t>
      </w:r>
      <w:r w:rsidR="008337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32A3" w:rsidRPr="00B1590C" w:rsidRDefault="008337FC" w:rsidP="008337FC">
      <w:pPr>
        <w:pStyle w:val="a3"/>
        <w:spacing w:before="0" w:beforeAutospacing="0" w:after="0" w:afterAutospacing="0" w:line="360" w:lineRule="auto"/>
        <w:ind w:firstLine="567"/>
        <w:jc w:val="both"/>
      </w:pPr>
      <w:r>
        <w:t>Педагог дополнительного образования</w:t>
      </w:r>
      <w:r w:rsidR="009732A3" w:rsidRPr="00B1590C">
        <w:t>, работающий с мультимедийными презентационными технологиями, постоянно повышает свое методическое мастерство, а именно оно является одним из главных условий повышения качества знаний учащихся.</w:t>
      </w:r>
    </w:p>
    <w:p w:rsidR="00D17B29" w:rsidRDefault="00D17B29" w:rsidP="008337FC">
      <w:pPr>
        <w:pStyle w:val="a3"/>
        <w:spacing w:before="0" w:beforeAutospacing="0" w:after="0" w:afterAutospacing="0" w:line="360" w:lineRule="auto"/>
        <w:ind w:firstLine="567"/>
        <w:jc w:val="both"/>
      </w:pPr>
      <w:r>
        <w:t xml:space="preserve">Формы и место использования мультимедийной презентации (или даже отдельного ее слайда) на занятии зависят от содержания этого занятия, цели, которую ставит педагог. </w:t>
      </w:r>
    </w:p>
    <w:p w:rsidR="00D17B29" w:rsidRDefault="00D17B29" w:rsidP="008337FC">
      <w:pPr>
        <w:pStyle w:val="a3"/>
        <w:spacing w:before="0" w:beforeAutospacing="0" w:after="0" w:afterAutospacing="0" w:line="360" w:lineRule="auto"/>
        <w:ind w:firstLine="567"/>
        <w:jc w:val="both"/>
      </w:pPr>
      <w:r>
        <w:t xml:space="preserve">Тем не менее, практика позволяет выделить некоторые общие, наиболее эффективные приемы применения таких пособий: </w:t>
      </w:r>
    </w:p>
    <w:p w:rsidR="00D17B29" w:rsidRDefault="00D17B29" w:rsidP="008337FC">
      <w:pPr>
        <w:pStyle w:val="a3"/>
        <w:spacing w:before="0" w:beforeAutospacing="0" w:after="0" w:afterAutospacing="0" w:line="360" w:lineRule="auto"/>
        <w:ind w:firstLine="567"/>
        <w:jc w:val="both"/>
      </w:pPr>
      <w:r>
        <w:t xml:space="preserve">1. При изучении нового материала. Позволяет иллюстрировать разнообразными наглядными средствами. Применение особенно выгодно в тех случаях, когда необходимо показать динамику развития какого-либо процесса. </w:t>
      </w:r>
    </w:p>
    <w:p w:rsidR="00D17B29" w:rsidRDefault="00D17B29" w:rsidP="008337FC">
      <w:pPr>
        <w:pStyle w:val="a3"/>
        <w:spacing w:before="0" w:beforeAutospacing="0" w:after="0" w:afterAutospacing="0" w:line="360" w:lineRule="auto"/>
        <w:ind w:firstLine="567"/>
        <w:jc w:val="both"/>
      </w:pPr>
      <w:r>
        <w:t xml:space="preserve">2. При закреплении новой темы. </w:t>
      </w:r>
    </w:p>
    <w:p w:rsidR="003822FD" w:rsidRDefault="00D17B29" w:rsidP="008337FC">
      <w:pPr>
        <w:pStyle w:val="a3"/>
        <w:spacing w:before="0" w:beforeAutospacing="0" w:after="0" w:afterAutospacing="0" w:line="360" w:lineRule="auto"/>
        <w:ind w:firstLine="567"/>
        <w:jc w:val="both"/>
      </w:pPr>
      <w:r>
        <w:t xml:space="preserve">3. Для проверки знаний. Компьютерное тестирование – это самопроверка и самореализация, это хороший стимул для обучения, это способ деятельности и выражения себя. Для </w:t>
      </w:r>
      <w:r w:rsidR="003822FD">
        <w:t>педагога</w:t>
      </w:r>
      <w:r>
        <w:t xml:space="preserve"> – это средство качественного контроля знаний, программированный способ накопления оценок.</w:t>
      </w:r>
    </w:p>
    <w:p w:rsidR="003822FD" w:rsidRDefault="00D17B29" w:rsidP="008337FC">
      <w:pPr>
        <w:pStyle w:val="a3"/>
        <w:spacing w:before="0" w:beforeAutospacing="0" w:after="0" w:afterAutospacing="0" w:line="360" w:lineRule="auto"/>
        <w:ind w:firstLine="567"/>
        <w:jc w:val="both"/>
      </w:pPr>
      <w:r>
        <w:t xml:space="preserve"> 4. Для углубления знаний, как дополнительный материал к занятиям.</w:t>
      </w:r>
    </w:p>
    <w:p w:rsidR="003822FD" w:rsidRDefault="00D17B29" w:rsidP="008337FC">
      <w:pPr>
        <w:pStyle w:val="a3"/>
        <w:spacing w:before="0" w:beforeAutospacing="0" w:after="0" w:afterAutospacing="0" w:line="360" w:lineRule="auto"/>
        <w:ind w:firstLine="567"/>
        <w:jc w:val="both"/>
      </w:pPr>
      <w:r>
        <w:t xml:space="preserve"> 5. При решении задач обучающего характера. Помогает выполнить рисунок, составить план решения и контролировать промежуточные и окончательный результаты самостоятельной работы по этому плану. </w:t>
      </w:r>
    </w:p>
    <w:p w:rsidR="003822FD" w:rsidRDefault="00D17B29" w:rsidP="008337FC">
      <w:pPr>
        <w:pStyle w:val="a3"/>
        <w:spacing w:before="0" w:beforeAutospacing="0" w:after="0" w:afterAutospacing="0" w:line="360" w:lineRule="auto"/>
        <w:ind w:firstLine="567"/>
        <w:jc w:val="both"/>
      </w:pPr>
      <w:r>
        <w:lastRenderedPageBreak/>
        <w:t xml:space="preserve">6. Средство эмоциональной разгрузки. Мультимедиа - программы смотрятся как видеофильм, но с возможностями вмешиваться в ход действий и вести диалог. </w:t>
      </w:r>
    </w:p>
    <w:p w:rsidR="00D17B29" w:rsidRDefault="00D17B29" w:rsidP="008337FC">
      <w:pPr>
        <w:pStyle w:val="a3"/>
        <w:spacing w:before="0" w:beforeAutospacing="0" w:after="0" w:afterAutospacing="0" w:line="360" w:lineRule="auto"/>
        <w:ind w:firstLine="567"/>
        <w:jc w:val="both"/>
      </w:pPr>
      <w:r>
        <w:t>7. Как средство для изготовления раздаточного дидактического материала</w:t>
      </w:r>
      <w:r w:rsidR="003822FD">
        <w:t xml:space="preserve"> </w:t>
      </w:r>
      <w:r>
        <w:t xml:space="preserve"> и карточек. Персональный компьютер в руках педагога, в дополнении со сканером и принтером – это минитипография педагога</w:t>
      </w:r>
    </w:p>
    <w:p w:rsidR="009732A3" w:rsidRPr="00B1590C" w:rsidRDefault="009732A3" w:rsidP="008337FC">
      <w:pPr>
        <w:pStyle w:val="a3"/>
        <w:spacing w:before="0" w:beforeAutospacing="0" w:after="0" w:afterAutospacing="0" w:line="360" w:lineRule="auto"/>
        <w:ind w:firstLine="567"/>
        <w:jc w:val="both"/>
      </w:pPr>
      <w:r w:rsidRPr="00B1590C">
        <w:t xml:space="preserve">При </w:t>
      </w:r>
      <w:r w:rsidR="008337FC">
        <w:t>изложении материала педагогом</w:t>
      </w:r>
      <w:r w:rsidRPr="00B1590C">
        <w:t xml:space="preserve"> с помощью электронных презентаций расширяется возможность создания большого объема символьных образов, являющихся основой опорного конспекта. Кроме того, эти образы могут быть анимационными, что невозможно традиционными способами. Ценность педагогической презентации возрастает, если в ней реализован потенциал, обеспечивающий </w:t>
      </w:r>
      <w:r w:rsidRPr="00B1590C">
        <w:rPr>
          <w:i/>
          <w:iCs/>
        </w:rPr>
        <w:t>вариативность применения</w:t>
      </w:r>
      <w:r w:rsidRPr="00B1590C">
        <w:t xml:space="preserve"> (ориентация на разную глубину усвоения учебного материала, разную исходную подготовленность обучаемых и т.п.).</w:t>
      </w:r>
    </w:p>
    <w:p w:rsidR="009732A3" w:rsidRPr="00B1590C" w:rsidRDefault="009732A3" w:rsidP="008337FC">
      <w:pPr>
        <w:pStyle w:val="2"/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>Основными факторами, свидетельствующими об интенсификации учебного процесса с помощью электронных презентаций, могут стать:</w:t>
      </w:r>
    </w:p>
    <w:p w:rsidR="009732A3" w:rsidRPr="00B1590C" w:rsidRDefault="009732A3" w:rsidP="008337FC">
      <w:pPr>
        <w:numPr>
          <w:ilvl w:val="0"/>
          <w:numId w:val="2"/>
        </w:numPr>
        <w:tabs>
          <w:tab w:val="clear" w:pos="720"/>
          <w:tab w:val="left" w:pos="91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 xml:space="preserve">повышение целенаправленности обучения; </w:t>
      </w:r>
    </w:p>
    <w:p w:rsidR="009732A3" w:rsidRPr="00B1590C" w:rsidRDefault="009732A3" w:rsidP="008337FC">
      <w:pPr>
        <w:numPr>
          <w:ilvl w:val="0"/>
          <w:numId w:val="2"/>
        </w:numPr>
        <w:tabs>
          <w:tab w:val="clear" w:pos="720"/>
          <w:tab w:val="left" w:pos="91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 xml:space="preserve">усиление мотивации и повышение интереса к предмету; </w:t>
      </w:r>
    </w:p>
    <w:p w:rsidR="009732A3" w:rsidRPr="00B1590C" w:rsidRDefault="009732A3" w:rsidP="008337FC">
      <w:pPr>
        <w:numPr>
          <w:ilvl w:val="0"/>
          <w:numId w:val="2"/>
        </w:numPr>
        <w:tabs>
          <w:tab w:val="num" w:pos="570"/>
          <w:tab w:val="left" w:pos="91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>улучшение эмоц</w:t>
      </w:r>
      <w:r w:rsidR="00C87D4B" w:rsidRPr="00B1590C">
        <w:rPr>
          <w:rFonts w:ascii="Times New Roman" w:hAnsi="Times New Roman" w:cs="Times New Roman"/>
          <w:sz w:val="24"/>
          <w:szCs w:val="24"/>
        </w:rPr>
        <w:t>ионального состояния учащихся</w:t>
      </w:r>
      <w:r w:rsidRPr="00B159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7D4B" w:rsidRPr="00B1590C" w:rsidRDefault="00C87D4B" w:rsidP="008337FC">
      <w:p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 xml:space="preserve">Основной единицей электронной презентации в среде PowerPoint является </w:t>
      </w:r>
      <w:r w:rsidRPr="00B1590C">
        <w:rPr>
          <w:rFonts w:ascii="Times New Roman" w:hAnsi="Times New Roman" w:cs="Times New Roman"/>
          <w:i/>
          <w:iCs/>
          <w:sz w:val="24"/>
          <w:szCs w:val="24"/>
        </w:rPr>
        <w:t>слайд</w:t>
      </w:r>
      <w:r w:rsidRPr="00B1590C">
        <w:rPr>
          <w:rFonts w:ascii="Times New Roman" w:hAnsi="Times New Roman" w:cs="Times New Roman"/>
          <w:sz w:val="24"/>
          <w:szCs w:val="24"/>
        </w:rPr>
        <w:t>, или кадр представления учебной информации, учитывающий эргономические требования визуального восприятия информации. </w:t>
      </w:r>
    </w:p>
    <w:p w:rsidR="00C87D4B" w:rsidRPr="00B1590C" w:rsidRDefault="00C87D4B" w:rsidP="008337FC">
      <w:p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 xml:space="preserve">Сегодня при составлении презентаций встречаются </w:t>
      </w:r>
      <w:r w:rsidRPr="00676F6A">
        <w:rPr>
          <w:rFonts w:ascii="Times New Roman" w:hAnsi="Times New Roman" w:cs="Times New Roman"/>
          <w:i/>
          <w:sz w:val="24"/>
          <w:szCs w:val="24"/>
        </w:rPr>
        <w:t xml:space="preserve">часто повторяемые ошибки, </w:t>
      </w:r>
      <w:r w:rsidRPr="00B1590C">
        <w:rPr>
          <w:rFonts w:ascii="Times New Roman" w:hAnsi="Times New Roman" w:cs="Times New Roman"/>
          <w:sz w:val="24"/>
          <w:szCs w:val="24"/>
        </w:rPr>
        <w:t>о которых следует сказать:</w:t>
      </w:r>
    </w:p>
    <w:p w:rsidR="00C87D4B" w:rsidRPr="00B1590C" w:rsidRDefault="00C87D4B" w:rsidP="008337FC">
      <w:pPr>
        <w:pStyle w:val="a5"/>
        <w:numPr>
          <w:ilvl w:val="0"/>
          <w:numId w:val="8"/>
        </w:num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>Слайдомент (бумажный документ, перенесенный на слайд). Такой слайд нечитабелен, он  не воспринимается слушателями.</w:t>
      </w:r>
    </w:p>
    <w:p w:rsidR="00C87D4B" w:rsidRPr="00B1590C" w:rsidRDefault="00C87D4B" w:rsidP="008337FC">
      <w:pPr>
        <w:pStyle w:val="a5"/>
        <w:numPr>
          <w:ilvl w:val="0"/>
          <w:numId w:val="8"/>
        </w:num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>Бессмысленные «украшательства» (всегда спрашивайте себя: а зачем?).</w:t>
      </w:r>
    </w:p>
    <w:p w:rsidR="00C87D4B" w:rsidRPr="00B1590C" w:rsidRDefault="00C87D4B" w:rsidP="008337FC">
      <w:pPr>
        <w:pStyle w:val="a5"/>
        <w:tabs>
          <w:tab w:val="left" w:pos="912"/>
        </w:tabs>
        <w:spacing w:after="0" w:line="360" w:lineRule="auto"/>
        <w:ind w:left="645" w:firstLine="1482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>А. Бессмысленный фон (в 99% случаев он мешает восприятию информации).</w:t>
      </w:r>
    </w:p>
    <w:p w:rsidR="00C87D4B" w:rsidRPr="00B1590C" w:rsidRDefault="00C87D4B" w:rsidP="008337FC">
      <w:pPr>
        <w:pStyle w:val="a5"/>
        <w:tabs>
          <w:tab w:val="left" w:pos="912"/>
        </w:tabs>
        <w:spacing w:after="0" w:line="360" w:lineRule="auto"/>
        <w:ind w:left="645" w:firstLine="1482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>Б. Бессмысленная анимация (одна из грубейших ошибок).</w:t>
      </w:r>
    </w:p>
    <w:p w:rsidR="00C87D4B" w:rsidRPr="00B1590C" w:rsidRDefault="00C87D4B" w:rsidP="008337FC">
      <w:pPr>
        <w:pStyle w:val="a5"/>
        <w:numPr>
          <w:ilvl w:val="0"/>
          <w:numId w:val="8"/>
        </w:num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>Отсутствие единообразия и жесткого макета</w:t>
      </w:r>
      <w:r w:rsidR="00B32C2C" w:rsidRPr="00B1590C">
        <w:rPr>
          <w:rFonts w:ascii="Times New Roman" w:hAnsi="Times New Roman" w:cs="Times New Roman"/>
          <w:sz w:val="24"/>
          <w:szCs w:val="24"/>
        </w:rPr>
        <w:t xml:space="preserve"> (на одном уровне заголовки одинакового размера).</w:t>
      </w:r>
    </w:p>
    <w:p w:rsidR="00C87D4B" w:rsidRPr="00B1590C" w:rsidRDefault="00B32C2C" w:rsidP="008337FC">
      <w:pPr>
        <w:pStyle w:val="a5"/>
        <w:numPr>
          <w:ilvl w:val="0"/>
          <w:numId w:val="8"/>
        </w:num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>Информационная избыточность слайдов (не стремитесь на слайде поместить весь материал).</w:t>
      </w:r>
    </w:p>
    <w:p w:rsidR="00B32C2C" w:rsidRPr="00B1590C" w:rsidRDefault="00B32C2C" w:rsidP="008337FC">
      <w:pPr>
        <w:pStyle w:val="a5"/>
        <w:numPr>
          <w:ilvl w:val="0"/>
          <w:numId w:val="8"/>
        </w:num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 xml:space="preserve">Необязательные слайды («проходные» слайды забирают на себя часть драгоценного времени на </w:t>
      </w:r>
      <w:r w:rsidR="00E74E5F">
        <w:rPr>
          <w:rFonts w:ascii="Times New Roman" w:hAnsi="Times New Roman" w:cs="Times New Roman"/>
          <w:sz w:val="24"/>
          <w:szCs w:val="24"/>
        </w:rPr>
        <w:t>занятии</w:t>
      </w:r>
      <w:r w:rsidRPr="00B1590C">
        <w:rPr>
          <w:rFonts w:ascii="Times New Roman" w:hAnsi="Times New Roman" w:cs="Times New Roman"/>
          <w:sz w:val="24"/>
          <w:szCs w:val="24"/>
        </w:rPr>
        <w:t>).</w:t>
      </w:r>
    </w:p>
    <w:p w:rsidR="00B32C2C" w:rsidRPr="00B1590C" w:rsidRDefault="00B32C2C" w:rsidP="008337FC">
      <w:pPr>
        <w:pStyle w:val="a5"/>
        <w:numPr>
          <w:ilvl w:val="0"/>
          <w:numId w:val="8"/>
        </w:num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>Текст, текст, текст... только текст...</w:t>
      </w:r>
    </w:p>
    <w:p w:rsidR="00B32C2C" w:rsidRPr="00B1590C" w:rsidRDefault="00B32C2C" w:rsidP="008337FC">
      <w:pPr>
        <w:pStyle w:val="a5"/>
        <w:numPr>
          <w:ilvl w:val="0"/>
          <w:numId w:val="8"/>
        </w:num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>Списки, списки, списки... (насколько слайдов со списками приводят к быстрой утомляемости слушателей).</w:t>
      </w:r>
    </w:p>
    <w:p w:rsidR="00B32C2C" w:rsidRDefault="00B32C2C" w:rsidP="008337FC">
      <w:pPr>
        <w:pStyle w:val="a5"/>
        <w:numPr>
          <w:ilvl w:val="0"/>
          <w:numId w:val="8"/>
        </w:num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lastRenderedPageBreak/>
        <w:t>Боязнь пустого пространства (не стремитесь заполнить все пространство слайда). Пространство усиливает информационные элементы. И чем больше его, тем больше проявляется эффект усиления.</w:t>
      </w:r>
    </w:p>
    <w:p w:rsidR="000B2223" w:rsidRPr="00B1590C" w:rsidRDefault="000B2223" w:rsidP="008337FC">
      <w:pPr>
        <w:pStyle w:val="a5"/>
        <w:tabs>
          <w:tab w:val="left" w:pos="912"/>
        </w:tabs>
        <w:spacing w:after="0" w:line="360" w:lineRule="auto"/>
        <w:ind w:left="149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D4B" w:rsidRPr="00B1590C" w:rsidRDefault="00C87D4B" w:rsidP="008337FC">
      <w:pPr>
        <w:pStyle w:val="2"/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 xml:space="preserve">Каждая электронная презентация, подготовленная к </w:t>
      </w:r>
      <w:r w:rsidR="008337FC">
        <w:rPr>
          <w:rFonts w:ascii="Times New Roman" w:hAnsi="Times New Roman" w:cs="Times New Roman"/>
          <w:sz w:val="24"/>
          <w:szCs w:val="24"/>
        </w:rPr>
        <w:t>занятию</w:t>
      </w:r>
      <w:r w:rsidRPr="00B1590C">
        <w:rPr>
          <w:rFonts w:ascii="Times New Roman" w:hAnsi="Times New Roman" w:cs="Times New Roman"/>
          <w:sz w:val="24"/>
          <w:szCs w:val="24"/>
        </w:rPr>
        <w:t>, с одной стороны, должна быть в значительной степени автономным программным продуктом, а с другой — отвечать некоторым общим стандартам по своей внутренней структуре и форматам содержащихся в ней исходных данных (формат рисунков, дизайн таблиц и т.п.). Это обеспечит возможность, при необходимости, связать презентации в единую обучающую систему, ориентированную, например, на изучение целого раздела (в идеале – предмета).</w:t>
      </w:r>
    </w:p>
    <w:p w:rsidR="00C87D4B" w:rsidRPr="00B1590C" w:rsidRDefault="00C87D4B" w:rsidP="008337FC">
      <w:p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 xml:space="preserve">Обязательными </w:t>
      </w:r>
      <w:r w:rsidRPr="00B1590C">
        <w:rPr>
          <w:rFonts w:ascii="Times New Roman" w:hAnsi="Times New Roman" w:cs="Times New Roman"/>
          <w:i/>
          <w:iCs/>
          <w:sz w:val="24"/>
          <w:szCs w:val="24"/>
        </w:rPr>
        <w:t>структурными элементами</w:t>
      </w:r>
      <w:r w:rsidRPr="00B1590C">
        <w:rPr>
          <w:rFonts w:ascii="Times New Roman" w:hAnsi="Times New Roman" w:cs="Times New Roman"/>
          <w:sz w:val="24"/>
          <w:szCs w:val="24"/>
        </w:rPr>
        <w:t>, как правило, являются:</w:t>
      </w:r>
    </w:p>
    <w:p w:rsidR="00C87D4B" w:rsidRPr="00B1590C" w:rsidRDefault="00C87D4B" w:rsidP="008337FC">
      <w:pPr>
        <w:numPr>
          <w:ilvl w:val="0"/>
          <w:numId w:val="3"/>
        </w:numPr>
        <w:tabs>
          <w:tab w:val="clear" w:pos="720"/>
          <w:tab w:val="num" w:pos="570"/>
          <w:tab w:val="left" w:pos="912"/>
        </w:tabs>
        <w:spacing w:after="0" w:line="360" w:lineRule="auto"/>
        <w:ind w:left="12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 xml:space="preserve">обложка; </w:t>
      </w:r>
    </w:p>
    <w:p w:rsidR="00C87D4B" w:rsidRPr="00B1590C" w:rsidRDefault="00C87D4B" w:rsidP="008337FC">
      <w:pPr>
        <w:numPr>
          <w:ilvl w:val="0"/>
          <w:numId w:val="3"/>
        </w:numPr>
        <w:tabs>
          <w:tab w:val="clear" w:pos="720"/>
          <w:tab w:val="num" w:pos="570"/>
          <w:tab w:val="left" w:pos="912"/>
        </w:tabs>
        <w:spacing w:after="0" w:line="360" w:lineRule="auto"/>
        <w:ind w:left="12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 xml:space="preserve">титульный слайд; </w:t>
      </w:r>
    </w:p>
    <w:p w:rsidR="00C87D4B" w:rsidRPr="00B1590C" w:rsidRDefault="00C87D4B" w:rsidP="008337FC">
      <w:pPr>
        <w:numPr>
          <w:ilvl w:val="0"/>
          <w:numId w:val="3"/>
        </w:numPr>
        <w:tabs>
          <w:tab w:val="clear" w:pos="720"/>
          <w:tab w:val="num" w:pos="570"/>
          <w:tab w:val="left" w:pos="912"/>
        </w:tabs>
        <w:spacing w:after="0" w:line="360" w:lineRule="auto"/>
        <w:ind w:left="12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 xml:space="preserve">оглавление; </w:t>
      </w:r>
    </w:p>
    <w:p w:rsidR="00C87D4B" w:rsidRPr="00B1590C" w:rsidRDefault="00C87D4B" w:rsidP="008337FC">
      <w:pPr>
        <w:numPr>
          <w:ilvl w:val="0"/>
          <w:numId w:val="3"/>
        </w:numPr>
        <w:tabs>
          <w:tab w:val="clear" w:pos="720"/>
          <w:tab w:val="num" w:pos="570"/>
          <w:tab w:val="left" w:pos="912"/>
        </w:tabs>
        <w:spacing w:after="0" w:line="360" w:lineRule="auto"/>
        <w:ind w:left="12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 xml:space="preserve">учебный материал (включая текст, схемы, таблицы, иллюстрации, графики); </w:t>
      </w:r>
    </w:p>
    <w:p w:rsidR="00C87D4B" w:rsidRPr="00B1590C" w:rsidRDefault="00C87D4B" w:rsidP="008337FC">
      <w:pPr>
        <w:numPr>
          <w:ilvl w:val="0"/>
          <w:numId w:val="3"/>
        </w:numPr>
        <w:tabs>
          <w:tab w:val="clear" w:pos="720"/>
          <w:tab w:val="num" w:pos="570"/>
          <w:tab w:val="left" w:pos="912"/>
        </w:tabs>
        <w:spacing w:after="0" w:line="360" w:lineRule="auto"/>
        <w:ind w:left="12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 xml:space="preserve">словарь терминов; </w:t>
      </w:r>
    </w:p>
    <w:p w:rsidR="00C87D4B" w:rsidRPr="00B1590C" w:rsidRDefault="00C87D4B" w:rsidP="008337FC">
      <w:pPr>
        <w:numPr>
          <w:ilvl w:val="0"/>
          <w:numId w:val="3"/>
        </w:numPr>
        <w:tabs>
          <w:tab w:val="clear" w:pos="720"/>
          <w:tab w:val="num" w:pos="570"/>
          <w:tab w:val="left" w:pos="912"/>
        </w:tabs>
        <w:spacing w:after="0" w:line="360" w:lineRule="auto"/>
        <w:ind w:left="12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 xml:space="preserve">справочная система по работе с управляющими элементами; </w:t>
      </w:r>
    </w:p>
    <w:p w:rsidR="00C87D4B" w:rsidRPr="00B1590C" w:rsidRDefault="00C87D4B" w:rsidP="008337FC">
      <w:pPr>
        <w:numPr>
          <w:ilvl w:val="0"/>
          <w:numId w:val="3"/>
        </w:numPr>
        <w:tabs>
          <w:tab w:val="clear" w:pos="720"/>
          <w:tab w:val="num" w:pos="570"/>
          <w:tab w:val="left" w:pos="912"/>
        </w:tabs>
        <w:spacing w:after="0" w:line="360" w:lineRule="auto"/>
        <w:ind w:left="12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 xml:space="preserve">система контроля знаний; </w:t>
      </w:r>
    </w:p>
    <w:p w:rsidR="00C87D4B" w:rsidRPr="00B1590C" w:rsidRDefault="00C87D4B" w:rsidP="008337FC">
      <w:pPr>
        <w:numPr>
          <w:ilvl w:val="0"/>
          <w:numId w:val="3"/>
        </w:numPr>
        <w:tabs>
          <w:tab w:val="clear" w:pos="720"/>
          <w:tab w:val="num" w:pos="570"/>
          <w:tab w:val="left" w:pos="912"/>
        </w:tabs>
        <w:spacing w:after="0" w:line="360" w:lineRule="auto"/>
        <w:ind w:left="12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 xml:space="preserve">информационные ресурсы по теме. </w:t>
      </w:r>
    </w:p>
    <w:p w:rsidR="00C87D4B" w:rsidRPr="00B1590C" w:rsidRDefault="00C87D4B" w:rsidP="008337FC">
      <w:p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>При этом содержательное наполнение указанных слайдов может быть прокомментировано следующим образом.</w:t>
      </w:r>
    </w:p>
    <w:p w:rsidR="00C87D4B" w:rsidRPr="00B1590C" w:rsidRDefault="00C87D4B" w:rsidP="008337FC">
      <w:p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b/>
          <w:sz w:val="24"/>
          <w:szCs w:val="24"/>
        </w:rPr>
        <w:t xml:space="preserve">Обложка </w:t>
      </w:r>
      <w:r w:rsidRPr="00B1590C">
        <w:rPr>
          <w:rFonts w:ascii="Times New Roman" w:hAnsi="Times New Roman" w:cs="Times New Roman"/>
          <w:bCs/>
          <w:sz w:val="24"/>
          <w:szCs w:val="24"/>
        </w:rPr>
        <w:t xml:space="preserve">должна быть по возможности красочной. Для этого следует оформить ее с помощью графических вставок и фонов. Дизайн обложки должен способствовать </w:t>
      </w:r>
      <w:r w:rsidRPr="00B1590C">
        <w:rPr>
          <w:rFonts w:ascii="Times New Roman" w:hAnsi="Times New Roman" w:cs="Times New Roman"/>
          <w:sz w:val="24"/>
          <w:szCs w:val="24"/>
        </w:rPr>
        <w:t>улучшению эмоционального состояния учащихся и повышать их интерес к предмету (изучаемой теме).</w:t>
      </w:r>
    </w:p>
    <w:p w:rsidR="00C87D4B" w:rsidRPr="00B1590C" w:rsidRDefault="00C87D4B" w:rsidP="008337FC">
      <w:p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b/>
          <w:sz w:val="24"/>
          <w:szCs w:val="24"/>
        </w:rPr>
        <w:t> Титульный слайд</w:t>
      </w:r>
      <w:r w:rsidRPr="00B1590C">
        <w:rPr>
          <w:rFonts w:ascii="Times New Roman" w:hAnsi="Times New Roman" w:cs="Times New Roman"/>
          <w:sz w:val="24"/>
          <w:szCs w:val="24"/>
        </w:rPr>
        <w:t xml:space="preserve"> должен включать:</w:t>
      </w:r>
    </w:p>
    <w:p w:rsidR="00C87D4B" w:rsidRPr="00B1590C" w:rsidRDefault="00C87D4B" w:rsidP="008337FC">
      <w:pPr>
        <w:numPr>
          <w:ilvl w:val="0"/>
          <w:numId w:val="4"/>
        </w:numPr>
        <w:tabs>
          <w:tab w:val="clear" w:pos="720"/>
          <w:tab w:val="left" w:pos="912"/>
        </w:tabs>
        <w:spacing w:after="0" w:line="360" w:lineRule="auto"/>
        <w:ind w:left="12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 xml:space="preserve">название темы; </w:t>
      </w:r>
    </w:p>
    <w:p w:rsidR="00C87D4B" w:rsidRPr="00B1590C" w:rsidRDefault="00C87D4B" w:rsidP="008337FC">
      <w:pPr>
        <w:numPr>
          <w:ilvl w:val="0"/>
          <w:numId w:val="4"/>
        </w:numPr>
        <w:tabs>
          <w:tab w:val="clear" w:pos="720"/>
          <w:tab w:val="left" w:pos="912"/>
        </w:tabs>
        <w:spacing w:after="0" w:line="360" w:lineRule="auto"/>
        <w:ind w:left="12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 xml:space="preserve">информацию об образовательном учреждении; </w:t>
      </w:r>
    </w:p>
    <w:p w:rsidR="00C87D4B" w:rsidRPr="00B1590C" w:rsidRDefault="00C87D4B" w:rsidP="008337FC">
      <w:pPr>
        <w:numPr>
          <w:ilvl w:val="0"/>
          <w:numId w:val="4"/>
        </w:numPr>
        <w:tabs>
          <w:tab w:val="clear" w:pos="720"/>
          <w:tab w:val="left" w:pos="912"/>
        </w:tabs>
        <w:spacing w:after="0" w:line="360" w:lineRule="auto"/>
        <w:ind w:left="12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 xml:space="preserve">сведения об авторе; </w:t>
      </w:r>
    </w:p>
    <w:p w:rsidR="00365D55" w:rsidRDefault="00E9197B" w:rsidP="00365D55">
      <w:pPr>
        <w:numPr>
          <w:ilvl w:val="0"/>
          <w:numId w:val="4"/>
        </w:numPr>
        <w:tabs>
          <w:tab w:val="clear" w:pos="720"/>
          <w:tab w:val="left" w:pos="912"/>
        </w:tabs>
        <w:spacing w:after="0" w:line="360" w:lineRule="auto"/>
        <w:ind w:left="129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 разработки.</w:t>
      </w:r>
    </w:p>
    <w:p w:rsidR="00E9197B" w:rsidRPr="00E9197B" w:rsidRDefault="00E9197B" w:rsidP="00E9197B">
      <w:pPr>
        <w:tabs>
          <w:tab w:val="left" w:pos="912"/>
        </w:tabs>
        <w:spacing w:after="0" w:line="360" w:lineRule="auto"/>
        <w:ind w:left="1857"/>
        <w:jc w:val="both"/>
        <w:rPr>
          <w:rFonts w:ascii="Times New Roman" w:hAnsi="Times New Roman" w:cs="Times New Roman"/>
          <w:sz w:val="24"/>
          <w:szCs w:val="24"/>
        </w:rPr>
      </w:pPr>
    </w:p>
    <w:p w:rsidR="00365D55" w:rsidRDefault="00365D55" w:rsidP="00365D55">
      <w:pPr>
        <w:tabs>
          <w:tab w:val="left" w:pos="91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06007" cy="2709334"/>
            <wp:effectExtent l="19050" t="0" r="0" b="0"/>
            <wp:docPr id="2" name="Рисунок 1" descr="D:\ПОЛОЖЕНИЕ о конкурсе методический материалов ЦДОД\Притыкина\metodicheskie_rekomendacii_po_sozdaniyu_uchebnoy_prezentacii\методические рекомендации по созданию учебной презентации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Е о конкурсе методический материалов ЦДОД\Притыкина\metodicheskie_rekomendacii_po_sozdaniyu_uchebnoy_prezentacii\методические рекомендации по созданию учебной презентации\Слайд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284" cy="271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D4B" w:rsidRDefault="00C87D4B" w:rsidP="00365D55">
      <w:pPr>
        <w:tabs>
          <w:tab w:val="left" w:pos="91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b/>
          <w:sz w:val="24"/>
          <w:szCs w:val="24"/>
        </w:rPr>
        <w:t>Оглавление</w:t>
      </w:r>
      <w:r w:rsidRPr="00B1590C">
        <w:rPr>
          <w:rFonts w:ascii="Times New Roman" w:hAnsi="Times New Roman" w:cs="Times New Roman"/>
          <w:sz w:val="24"/>
          <w:szCs w:val="24"/>
        </w:rPr>
        <w:t xml:space="preserve"> </w:t>
      </w:r>
      <w:r w:rsidR="0005245A">
        <w:rPr>
          <w:rFonts w:ascii="Times New Roman" w:hAnsi="Times New Roman" w:cs="Times New Roman"/>
          <w:sz w:val="24"/>
          <w:szCs w:val="24"/>
        </w:rPr>
        <w:t>(если необходимо)</w:t>
      </w:r>
      <w:r w:rsidR="00365D55" w:rsidRPr="00365D5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1590C">
        <w:rPr>
          <w:rFonts w:ascii="Times New Roman" w:hAnsi="Times New Roman" w:cs="Times New Roman"/>
          <w:sz w:val="24"/>
          <w:szCs w:val="24"/>
        </w:rPr>
        <w:t>является очень важным структурным элементом презентации. С одной стороны, оно должно быть достаточно подробным, чтобы обеспечивать оперативный доступ (через гипертекстовые ссылки) к ее сравнительно небольшим содержательным частям, с другой стороны, максимально обозримым, т.е. находиться на одном слайде. Практика показывает, что таким требованиям, как правило, удовлетворяет двухуровневое оглавление (разделы и подразделы).</w:t>
      </w:r>
      <w:r w:rsidR="00365D55" w:rsidRPr="00365D5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65D55" w:rsidRDefault="00365D55" w:rsidP="00365D55">
      <w:pPr>
        <w:tabs>
          <w:tab w:val="left" w:pos="912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4174" cy="2617797"/>
            <wp:effectExtent l="19050" t="0" r="1976" b="0"/>
            <wp:docPr id="10" name="Рисунок 2" descr="D:\ПОЛОЖЕНИЕ о конкурсе методический материалов ЦДОД\Притыкина\metodicheskie_rekomendacii_po_sozdaniyu_uchebnoy_prezentacii\методические рекомендации по созданию учебной презентации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ОЖЕНИЕ о конкурсе методический материалов ЦДОД\Притыкина\metodicheskie_rekomendacii_po_sozdaniyu_uchebnoy_prezentacii\методические рекомендации по созданию учебной презентации\Слайд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34" cy="2614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97B" w:rsidRDefault="00E9197B" w:rsidP="00365D55">
      <w:pPr>
        <w:tabs>
          <w:tab w:val="left" w:pos="912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87D4B" w:rsidRPr="00B1590C" w:rsidRDefault="00C87D4B" w:rsidP="008337FC">
      <w:p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b/>
          <w:sz w:val="24"/>
          <w:szCs w:val="24"/>
        </w:rPr>
        <w:t>Учебный материал</w:t>
      </w:r>
      <w:r w:rsidRPr="00B1590C">
        <w:rPr>
          <w:rFonts w:ascii="Times New Roman" w:hAnsi="Times New Roman" w:cs="Times New Roman"/>
          <w:sz w:val="24"/>
          <w:szCs w:val="24"/>
        </w:rPr>
        <w:t xml:space="preserve"> в электронной презентации, как правило, представлен в краткой форме, что имеет достаточно веские основания для существования наряду с полным учебным материалом. Такое представление дает качественно иной ракурс для рассмотрения содержания, что достаточно эффективно как на этапе вводных занятий по теме, так и на этапе обобщения и систематизации учебного материала.</w:t>
      </w:r>
    </w:p>
    <w:p w:rsidR="005059AD" w:rsidRDefault="005059AD" w:rsidP="008337FC">
      <w:p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59AD" w:rsidRDefault="005059AD" w:rsidP="008337FC">
      <w:p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59AD" w:rsidRDefault="005059AD" w:rsidP="005059AD">
      <w:pPr>
        <w:tabs>
          <w:tab w:val="left" w:pos="912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20532" cy="2494845"/>
            <wp:effectExtent l="19050" t="0" r="0" b="0"/>
            <wp:docPr id="4" name="Рисунок 4" descr="D:\ПОЛОЖЕНИЕ о конкурсе методический материалов ЦДОД\Притыкина\metodicheskie_rekomendacii_po_sozdaniyu_uchebnoy_prezentacii\методические рекомендации по созданию учебной презентации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ОЛОЖЕНИЕ о конкурсе методический материалов ЦДОД\Притыкина\metodicheskie_rekomendacii_po_sozdaniyu_uchebnoy_prezentacii\методические рекомендации по созданию учебной презентации\Слайд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13" cy="2506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9AD" w:rsidRDefault="005059AD" w:rsidP="008337FC">
      <w:p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D4B" w:rsidRPr="00B1590C" w:rsidRDefault="00C87D4B" w:rsidP="008337FC">
      <w:p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>Изложение содержания  материала может осуществляться в виде текста, рисунков, таблиц, графиков и т.п. (т.е. в обычном «книжном» виде, хотя в презентацию могут быть интегрированы и элементы, не свойственные бумажным носителям, такие как анимация, видеовставки, звуковые фрагменты и проч.). При этом графическое представление учебного материала позволяет передать необходимый объем информации при краткости его изложения.</w:t>
      </w:r>
    </w:p>
    <w:p w:rsidR="00C87D4B" w:rsidRDefault="00C87D4B" w:rsidP="008337FC">
      <w:p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>С помощью гиперссылок можно получить на экране дополнительную или поясняющую информацию, организовать многократное обращение к одним и тем же информационным объектам из разных мест презентации.</w:t>
      </w:r>
    </w:p>
    <w:p w:rsidR="00365D55" w:rsidRDefault="00365D55" w:rsidP="00365D55">
      <w:pPr>
        <w:tabs>
          <w:tab w:val="left" w:pos="91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D55" w:rsidRDefault="00365D55" w:rsidP="00365D55">
      <w:pPr>
        <w:tabs>
          <w:tab w:val="left" w:pos="91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5556" cy="2506134"/>
            <wp:effectExtent l="19050" t="0" r="0" b="0"/>
            <wp:docPr id="11" name="Рисунок 3" descr="D:\ПОЛОЖЕНИЕ о конкурсе методический материалов ЦДОД\Притыкина\metodicheskie_rekomendacii_po_sozdaniyu_uchebnoy_prezentacii\методические рекомендации по созданию учебной презентации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ОЛОЖЕНИЕ о конкурсе методический материалов ЦДОД\Притыкина\metodicheskie_rekomendacii_po_sozdaniyu_uchebnoy_prezentacii\методические рекомендации по созданию учебной презентации\Слайд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139" cy="2506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D55" w:rsidRDefault="00365D55" w:rsidP="008337FC">
      <w:p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5D55" w:rsidRDefault="00365D55" w:rsidP="008337FC">
      <w:p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5D55" w:rsidRDefault="00365D55" w:rsidP="00365D55">
      <w:pPr>
        <w:tabs>
          <w:tab w:val="left" w:pos="91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10423" cy="2787786"/>
            <wp:effectExtent l="19050" t="0" r="4327" b="0"/>
            <wp:docPr id="13" name="Рисунок 5" descr="D:\ПОЛОЖЕНИЕ о конкурсе методический материалов ЦДОД\Притыкина\metodicheskie_rekomendacii_po_sozdaniyu_uchebnoy_prezentacii\методические рекомендации по созданию учебной презентации\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ОЛОЖЕНИЕ о конкурсе методический материалов ЦДОД\Притыкина\metodicheskie_rekomendacii_po_sozdaniyu_uchebnoy_prezentacii\методические рекомендации по созданию учебной презентации\Слайд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505" cy="2787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D55" w:rsidRPr="00B1590C" w:rsidRDefault="00365D55" w:rsidP="008337FC">
      <w:p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D4B" w:rsidRPr="00B1590C" w:rsidRDefault="00C87D4B" w:rsidP="008337FC">
      <w:p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b/>
          <w:sz w:val="24"/>
          <w:szCs w:val="24"/>
        </w:rPr>
        <w:t>Словарь терминов.</w:t>
      </w:r>
      <w:r w:rsidRPr="00B1590C">
        <w:rPr>
          <w:rFonts w:ascii="Times New Roman" w:hAnsi="Times New Roman" w:cs="Times New Roman"/>
          <w:sz w:val="24"/>
          <w:szCs w:val="24"/>
        </w:rPr>
        <w:t xml:space="preserve"> Наличие такого словаря весьма желательно. Для обращения к словарю терминов на соответствующих страницах учебного материала целесообразно разместить соответствующую кнопку.</w:t>
      </w:r>
    </w:p>
    <w:p w:rsidR="00C87D4B" w:rsidRPr="00B1590C" w:rsidRDefault="00C87D4B" w:rsidP="008337FC">
      <w:p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> </w:t>
      </w:r>
      <w:r w:rsidRPr="00B1590C">
        <w:rPr>
          <w:rFonts w:ascii="Times New Roman" w:hAnsi="Times New Roman" w:cs="Times New Roman"/>
          <w:b/>
          <w:sz w:val="24"/>
          <w:szCs w:val="24"/>
        </w:rPr>
        <w:t>Справочная система по работе с управляющими элементами</w:t>
      </w:r>
      <w:r w:rsidR="008D1B75">
        <w:rPr>
          <w:rFonts w:ascii="Times New Roman" w:hAnsi="Times New Roman" w:cs="Times New Roman"/>
          <w:b/>
          <w:sz w:val="24"/>
          <w:szCs w:val="24"/>
        </w:rPr>
        <w:t xml:space="preserve"> (если это необходимо)</w:t>
      </w:r>
      <w:r w:rsidRPr="00B15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90C">
        <w:rPr>
          <w:rFonts w:ascii="Times New Roman" w:hAnsi="Times New Roman" w:cs="Times New Roman"/>
          <w:sz w:val="24"/>
          <w:szCs w:val="24"/>
        </w:rPr>
        <w:t xml:space="preserve">презентации должна представлять собой отдельный слайд с описанием всех используемых экранных кнопок для уточнения их функционального назначения. Основные требования к элементам управления — понятность, наличие на экране нужных подсказок в нужный момент и, главное, </w:t>
      </w:r>
      <w:r w:rsidRPr="00B1590C">
        <w:rPr>
          <w:rFonts w:ascii="Times New Roman" w:hAnsi="Times New Roman" w:cs="Times New Roman"/>
          <w:b/>
          <w:sz w:val="24"/>
          <w:szCs w:val="24"/>
        </w:rPr>
        <w:t>минимальное</w:t>
      </w:r>
      <w:r w:rsidRPr="00B1590C">
        <w:rPr>
          <w:rFonts w:ascii="Times New Roman" w:hAnsi="Times New Roman" w:cs="Times New Roman"/>
          <w:sz w:val="24"/>
          <w:szCs w:val="24"/>
        </w:rPr>
        <w:t xml:space="preserve"> (только необходимое) количество элементов управления на каждой странице.</w:t>
      </w:r>
    </w:p>
    <w:p w:rsidR="00C87D4B" w:rsidRPr="00B1590C" w:rsidRDefault="00C87D4B" w:rsidP="008337FC">
      <w:p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>Основными элементами управления являются:</w:t>
      </w:r>
    </w:p>
    <w:p w:rsidR="00C87D4B" w:rsidRPr="00B1590C" w:rsidRDefault="00C87D4B" w:rsidP="008337FC">
      <w:pPr>
        <w:numPr>
          <w:ilvl w:val="0"/>
          <w:numId w:val="7"/>
        </w:numPr>
        <w:tabs>
          <w:tab w:val="clear" w:pos="720"/>
          <w:tab w:val="num" w:pos="570"/>
          <w:tab w:val="left" w:pos="912"/>
        </w:tabs>
        <w:spacing w:after="0" w:line="360" w:lineRule="auto"/>
        <w:ind w:left="12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 xml:space="preserve">кнопки перехода из оглавления на начало тем; </w:t>
      </w:r>
    </w:p>
    <w:p w:rsidR="00C87D4B" w:rsidRPr="00B1590C" w:rsidRDefault="00C87D4B" w:rsidP="008337FC">
      <w:pPr>
        <w:numPr>
          <w:ilvl w:val="0"/>
          <w:numId w:val="7"/>
        </w:numPr>
        <w:tabs>
          <w:tab w:val="clear" w:pos="720"/>
          <w:tab w:val="num" w:pos="570"/>
          <w:tab w:val="left" w:pos="912"/>
        </w:tabs>
        <w:spacing w:after="0" w:line="360" w:lineRule="auto"/>
        <w:ind w:left="12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 xml:space="preserve">кнопки перехода со слайда на слайд вперед и назад; </w:t>
      </w:r>
    </w:p>
    <w:p w:rsidR="00C87D4B" w:rsidRPr="00B1590C" w:rsidRDefault="00C87D4B" w:rsidP="008337FC">
      <w:pPr>
        <w:numPr>
          <w:ilvl w:val="0"/>
          <w:numId w:val="7"/>
        </w:numPr>
        <w:tabs>
          <w:tab w:val="clear" w:pos="720"/>
          <w:tab w:val="num" w:pos="570"/>
          <w:tab w:val="left" w:pos="912"/>
        </w:tabs>
        <w:spacing w:after="0" w:line="360" w:lineRule="auto"/>
        <w:ind w:left="12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 xml:space="preserve">кнопка возврата в оглавление; </w:t>
      </w:r>
    </w:p>
    <w:p w:rsidR="00C87D4B" w:rsidRPr="00B1590C" w:rsidRDefault="00C87D4B" w:rsidP="008337FC">
      <w:pPr>
        <w:numPr>
          <w:ilvl w:val="0"/>
          <w:numId w:val="7"/>
        </w:numPr>
        <w:tabs>
          <w:tab w:val="clear" w:pos="720"/>
          <w:tab w:val="num" w:pos="570"/>
          <w:tab w:val="left" w:pos="912"/>
        </w:tabs>
        <w:spacing w:after="0" w:line="360" w:lineRule="auto"/>
        <w:ind w:left="12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 xml:space="preserve">кнопка вызова подсказки; </w:t>
      </w:r>
    </w:p>
    <w:p w:rsidR="00C87D4B" w:rsidRPr="00B1590C" w:rsidRDefault="00C87D4B" w:rsidP="008337FC">
      <w:pPr>
        <w:numPr>
          <w:ilvl w:val="0"/>
          <w:numId w:val="7"/>
        </w:numPr>
        <w:tabs>
          <w:tab w:val="clear" w:pos="720"/>
          <w:tab w:val="num" w:pos="570"/>
          <w:tab w:val="left" w:pos="912"/>
        </w:tabs>
        <w:spacing w:after="0" w:line="360" w:lineRule="auto"/>
        <w:ind w:left="12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 xml:space="preserve">кнопка перехода в словарь терминов; </w:t>
      </w:r>
    </w:p>
    <w:p w:rsidR="00C87D4B" w:rsidRPr="00B1590C" w:rsidRDefault="00C87D4B" w:rsidP="008337FC">
      <w:pPr>
        <w:numPr>
          <w:ilvl w:val="0"/>
          <w:numId w:val="7"/>
        </w:numPr>
        <w:tabs>
          <w:tab w:val="clear" w:pos="720"/>
          <w:tab w:val="num" w:pos="570"/>
          <w:tab w:val="left" w:pos="912"/>
        </w:tabs>
        <w:spacing w:after="0" w:line="360" w:lineRule="auto"/>
        <w:ind w:left="12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 xml:space="preserve">гиперссылки для вывода на экран иллюстраций, таблиц, графиков и пр. </w:t>
      </w:r>
    </w:p>
    <w:p w:rsidR="00C87D4B" w:rsidRPr="00B1590C" w:rsidRDefault="00C87D4B" w:rsidP="008337FC">
      <w:p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> </w:t>
      </w:r>
      <w:r w:rsidRPr="00B1590C">
        <w:rPr>
          <w:rFonts w:ascii="Times New Roman" w:hAnsi="Times New Roman" w:cs="Times New Roman"/>
          <w:b/>
          <w:sz w:val="24"/>
          <w:szCs w:val="24"/>
        </w:rPr>
        <w:t xml:space="preserve">Система контроля знаний </w:t>
      </w:r>
      <w:r w:rsidRPr="00B1590C">
        <w:rPr>
          <w:rFonts w:ascii="Times New Roman" w:hAnsi="Times New Roman" w:cs="Times New Roman"/>
          <w:sz w:val="24"/>
          <w:szCs w:val="24"/>
        </w:rPr>
        <w:t>может быть организована как эспресс-тестирование (для быстрого контроля усвоения материала)</w:t>
      </w:r>
      <w:r w:rsidR="00247665" w:rsidRPr="00B1590C">
        <w:rPr>
          <w:rFonts w:ascii="Times New Roman" w:hAnsi="Times New Roman" w:cs="Times New Roman"/>
          <w:sz w:val="24"/>
          <w:szCs w:val="24"/>
        </w:rPr>
        <w:t xml:space="preserve">. </w:t>
      </w:r>
      <w:r w:rsidRPr="00B1590C">
        <w:rPr>
          <w:rFonts w:ascii="Times New Roman" w:hAnsi="Times New Roman" w:cs="Times New Roman"/>
          <w:sz w:val="24"/>
          <w:szCs w:val="24"/>
        </w:rPr>
        <w:t>Ответы учащихся при этом могут фиксироваться на бумажном носителе (с указанием фамилий или анонимно, в зависимости от целей тестирования) и анализироваться учителем после завершения урока.</w:t>
      </w:r>
    </w:p>
    <w:p w:rsidR="000461B1" w:rsidRDefault="00C87D4B" w:rsidP="008337FC">
      <w:p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0C">
        <w:rPr>
          <w:rFonts w:ascii="Times New Roman" w:hAnsi="Times New Roman" w:cs="Times New Roman"/>
          <w:sz w:val="24"/>
          <w:szCs w:val="24"/>
        </w:rPr>
        <w:t> </w:t>
      </w:r>
      <w:r w:rsidRPr="00B1590C">
        <w:rPr>
          <w:rFonts w:ascii="Times New Roman" w:hAnsi="Times New Roman" w:cs="Times New Roman"/>
          <w:b/>
          <w:sz w:val="24"/>
          <w:szCs w:val="24"/>
        </w:rPr>
        <w:t xml:space="preserve">Информационные ресурсы по теме </w:t>
      </w:r>
      <w:r w:rsidRPr="00B1590C">
        <w:rPr>
          <w:rFonts w:ascii="Times New Roman" w:hAnsi="Times New Roman" w:cs="Times New Roman"/>
          <w:sz w:val="24"/>
          <w:szCs w:val="24"/>
        </w:rPr>
        <w:t>представляют собой, прежде всего, перечень источников информации, как на бумажных носителях, так и электронных (</w:t>
      </w:r>
      <w:r w:rsidRPr="00B1590C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B1590C">
        <w:rPr>
          <w:rFonts w:ascii="Times New Roman" w:hAnsi="Times New Roman" w:cs="Times New Roman"/>
          <w:sz w:val="24"/>
          <w:szCs w:val="24"/>
        </w:rPr>
        <w:t>-</w:t>
      </w:r>
      <w:r w:rsidRPr="00B1590C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B1590C">
        <w:rPr>
          <w:rFonts w:ascii="Times New Roman" w:hAnsi="Times New Roman" w:cs="Times New Roman"/>
          <w:sz w:val="24"/>
          <w:szCs w:val="24"/>
        </w:rPr>
        <w:t xml:space="preserve">, Интернет-ресурсы), используемых педагогом при подготовке презентации. Список ресурсов может </w:t>
      </w:r>
      <w:r w:rsidRPr="00B1590C">
        <w:rPr>
          <w:rFonts w:ascii="Times New Roman" w:hAnsi="Times New Roman" w:cs="Times New Roman"/>
          <w:sz w:val="24"/>
          <w:szCs w:val="24"/>
        </w:rPr>
        <w:lastRenderedPageBreak/>
        <w:t>содержать обязательные и дополнительные источники информации, предлагаемые учащимся для самостоятельного изучения отдельных вопросов по теме урока.</w:t>
      </w:r>
    </w:p>
    <w:p w:rsidR="00365D55" w:rsidRDefault="00E9197B" w:rsidP="00E9197B">
      <w:pPr>
        <w:tabs>
          <w:tab w:val="left" w:pos="91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59044" cy="2596445"/>
            <wp:effectExtent l="19050" t="0" r="8056" b="0"/>
            <wp:docPr id="14" name="Рисунок 6" descr="D:\ПОЛОЖЕНИЕ о конкурсе методический материалов ЦДОД\Притыкина\metodicheskie_rekomendacii_po_sozdaniyu_uchebnoy_prezentacii\методические рекомендации по созданию учебной презен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ПОЛОЖЕНИЕ о конкурсе методический материалов ЦДОД\Притыкина\metodicheskie_rekomendacii_po_sozdaniyu_uchebnoy_prezentacii\методические рекомендации по созданию учебной презентаци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098" cy="259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97B" w:rsidRPr="00B1590C" w:rsidRDefault="00E9197B" w:rsidP="00E9197B">
      <w:pPr>
        <w:tabs>
          <w:tab w:val="left" w:pos="91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EAF" w:rsidRPr="00B1590C" w:rsidRDefault="00B90EAF" w:rsidP="008337FC">
      <w:pPr>
        <w:pStyle w:val="a6"/>
        <w:spacing w:before="0" w:beforeAutospacing="0" w:after="0" w:afterAutospacing="0" w:line="360" w:lineRule="auto"/>
        <w:ind w:firstLine="567"/>
        <w:jc w:val="both"/>
      </w:pPr>
      <w:r w:rsidRPr="00B1590C"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B90EAF" w:rsidRPr="00B1590C" w:rsidRDefault="00B90EAF" w:rsidP="008337FC">
      <w:pPr>
        <w:pStyle w:val="a6"/>
        <w:spacing w:before="0" w:beforeAutospacing="0" w:after="0" w:afterAutospacing="0" w:line="360" w:lineRule="auto"/>
        <w:ind w:firstLine="567"/>
        <w:jc w:val="center"/>
        <w:rPr>
          <w:b/>
          <w:i/>
        </w:rPr>
      </w:pPr>
      <w:r w:rsidRPr="00B1590C">
        <w:rPr>
          <w:b/>
          <w:i/>
        </w:rPr>
        <w:t>Оформление слайдов: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0"/>
        <w:gridCol w:w="7520"/>
      </w:tblGrid>
      <w:tr w:rsidR="00B90EAF" w:rsidRPr="00B1590C" w:rsidTr="00B1590C">
        <w:trPr>
          <w:trHeight w:val="1733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EAF" w:rsidRPr="00B1590C" w:rsidRDefault="00B90EAF" w:rsidP="002E46E3">
            <w:pPr>
              <w:pStyle w:val="a6"/>
              <w:spacing w:before="0" w:beforeAutospacing="0" w:after="0" w:afterAutospacing="0" w:line="360" w:lineRule="auto"/>
            </w:pPr>
            <w:r w:rsidRPr="00B1590C">
              <w:rPr>
                <w:b/>
              </w:rPr>
              <w:t>Стиль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AF" w:rsidRPr="00B1590C" w:rsidRDefault="00B90EAF" w:rsidP="002E46E3">
            <w:pPr>
              <w:pStyle w:val="a6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0" w:firstLine="0"/>
            </w:pPr>
            <w:r w:rsidRPr="00B1590C">
              <w:t>Соблюдайте единый стиль оформления</w:t>
            </w:r>
          </w:p>
          <w:p w:rsidR="00B90EAF" w:rsidRPr="00B1590C" w:rsidRDefault="00B90EAF" w:rsidP="002E46E3">
            <w:pPr>
              <w:pStyle w:val="a6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0" w:firstLine="0"/>
            </w:pPr>
            <w:r w:rsidRPr="00B1590C">
              <w:t>Избегайте стилей, которые будут отвлекать от самой презентации.</w:t>
            </w:r>
          </w:p>
          <w:p w:rsidR="00B1590C" w:rsidRPr="00B1590C" w:rsidRDefault="00B90EAF" w:rsidP="002E46E3">
            <w:pPr>
              <w:pStyle w:val="a6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0" w:firstLine="0"/>
            </w:pPr>
            <w:r w:rsidRPr="00B1590C"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B90EAF" w:rsidRPr="00B1590C" w:rsidTr="00B90EAF">
        <w:trPr>
          <w:trHeight w:val="3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EAF" w:rsidRPr="00B1590C" w:rsidRDefault="00B90EAF" w:rsidP="002E46E3">
            <w:pPr>
              <w:pStyle w:val="a6"/>
              <w:spacing w:before="0" w:beforeAutospacing="0" w:after="0" w:afterAutospacing="0" w:line="360" w:lineRule="auto"/>
            </w:pPr>
            <w:r w:rsidRPr="00B1590C">
              <w:rPr>
                <w:b/>
              </w:rPr>
              <w:t>Фон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AF" w:rsidRPr="00B1590C" w:rsidRDefault="00B90EAF" w:rsidP="002E46E3">
            <w:pPr>
              <w:pStyle w:val="a6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0" w:firstLine="0"/>
            </w:pPr>
            <w:r w:rsidRPr="00B1590C">
              <w:t>Для фона предпочтительны холодные тона</w:t>
            </w:r>
          </w:p>
        </w:tc>
      </w:tr>
      <w:tr w:rsidR="00B90EAF" w:rsidRPr="00B1590C" w:rsidTr="00B90EAF">
        <w:trPr>
          <w:trHeight w:val="3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EAF" w:rsidRPr="00B1590C" w:rsidRDefault="00B90EAF" w:rsidP="002E46E3">
            <w:pPr>
              <w:pStyle w:val="a6"/>
              <w:spacing w:before="0" w:beforeAutospacing="0" w:after="0" w:afterAutospacing="0" w:line="360" w:lineRule="auto"/>
            </w:pPr>
            <w:r w:rsidRPr="00B1590C">
              <w:rPr>
                <w:b/>
              </w:rPr>
              <w:t>Использование цвета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AF" w:rsidRPr="00B1590C" w:rsidRDefault="00B90EAF" w:rsidP="002E46E3">
            <w:pPr>
              <w:pStyle w:val="a6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0" w:firstLine="0"/>
            </w:pPr>
            <w:r w:rsidRPr="00B1590C"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B90EAF" w:rsidRPr="00B1590C" w:rsidRDefault="00B90EAF" w:rsidP="002E46E3">
            <w:pPr>
              <w:pStyle w:val="a6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0" w:firstLine="0"/>
            </w:pPr>
            <w:r w:rsidRPr="00B1590C">
              <w:t>Для фона и текста используйте контрастные цвета.</w:t>
            </w:r>
          </w:p>
          <w:p w:rsidR="00B90EAF" w:rsidRPr="00B1590C" w:rsidRDefault="00B90EAF" w:rsidP="002E46E3">
            <w:pPr>
              <w:pStyle w:val="a6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0" w:firstLine="0"/>
            </w:pPr>
            <w:r w:rsidRPr="00B1590C">
              <w:t>Обратите внимание на цвет гиперссылок (до и после использования).</w:t>
            </w:r>
          </w:p>
        </w:tc>
      </w:tr>
      <w:tr w:rsidR="00B90EAF" w:rsidRPr="00B1590C" w:rsidTr="00B90EAF">
        <w:trPr>
          <w:trHeight w:val="3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EAF" w:rsidRPr="00B1590C" w:rsidRDefault="00B90EAF" w:rsidP="002E46E3">
            <w:pPr>
              <w:pStyle w:val="a6"/>
              <w:widowControl w:val="0"/>
              <w:spacing w:before="0" w:beforeAutospacing="0" w:after="0" w:afterAutospacing="0" w:line="360" w:lineRule="auto"/>
            </w:pPr>
            <w:r w:rsidRPr="00B1590C">
              <w:rPr>
                <w:b/>
              </w:rPr>
              <w:t>Анимационные эффекты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AF" w:rsidRPr="00B1590C" w:rsidRDefault="00B90EAF" w:rsidP="002E46E3">
            <w:pPr>
              <w:pStyle w:val="a6"/>
              <w:widowControl w:val="0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0" w:firstLine="0"/>
            </w:pPr>
            <w:r w:rsidRPr="00B1590C">
              <w:t>Используйте возможности компьютерной анимации для представления информации на слайде.</w:t>
            </w:r>
          </w:p>
          <w:p w:rsidR="00B90EAF" w:rsidRPr="00B1590C" w:rsidRDefault="00B90EAF" w:rsidP="002E46E3">
            <w:pPr>
              <w:pStyle w:val="a6"/>
              <w:widowControl w:val="0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0" w:firstLine="0"/>
            </w:pPr>
            <w:r w:rsidRPr="00B1590C"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B90EAF" w:rsidRPr="00B1590C" w:rsidRDefault="00B90EAF" w:rsidP="002E46E3">
      <w:pPr>
        <w:pStyle w:val="a6"/>
        <w:spacing w:before="0" w:beforeAutospacing="0" w:after="0" w:afterAutospacing="0" w:line="360" w:lineRule="auto"/>
        <w:jc w:val="center"/>
      </w:pPr>
      <w:r w:rsidRPr="00B1590C">
        <w:rPr>
          <w:b/>
        </w:rPr>
        <w:lastRenderedPageBreak/>
        <w:t>Представление информации: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7560"/>
      </w:tblGrid>
      <w:tr w:rsidR="00B90EAF" w:rsidRPr="00B1590C" w:rsidTr="00272621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AF" w:rsidRPr="00B1590C" w:rsidRDefault="00B90EAF" w:rsidP="002E46E3">
            <w:pPr>
              <w:pStyle w:val="a6"/>
              <w:spacing w:before="0" w:beforeAutospacing="0" w:after="0" w:afterAutospacing="0" w:line="360" w:lineRule="auto"/>
            </w:pPr>
            <w:r w:rsidRPr="00B1590C">
              <w:rPr>
                <w:b/>
              </w:rPr>
              <w:t>Содержание информации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AF" w:rsidRPr="00B1590C" w:rsidRDefault="00B90EAF" w:rsidP="002E46E3">
            <w:pPr>
              <w:pStyle w:val="a6"/>
              <w:pageBreakBefore/>
              <w:tabs>
                <w:tab w:val="num" w:pos="360"/>
              </w:tabs>
              <w:spacing w:before="0" w:beforeAutospacing="0" w:after="0" w:afterAutospacing="0" w:line="360" w:lineRule="auto"/>
            </w:pPr>
            <w:r w:rsidRPr="00B1590C">
              <w:rPr>
                <w:rFonts w:eastAsia="Symbol"/>
              </w:rPr>
              <w:t xml:space="preserve">1. </w:t>
            </w:r>
            <w:r w:rsidRPr="00B1590C">
              <w:t>Используйте короткие слова и предложения.</w:t>
            </w:r>
          </w:p>
          <w:p w:rsidR="00B90EAF" w:rsidRPr="00B1590C" w:rsidRDefault="00B90EAF" w:rsidP="002E46E3">
            <w:pPr>
              <w:pStyle w:val="a6"/>
              <w:pageBreakBefore/>
              <w:tabs>
                <w:tab w:val="num" w:pos="360"/>
              </w:tabs>
              <w:spacing w:before="0" w:beforeAutospacing="0" w:after="0" w:afterAutospacing="0" w:line="360" w:lineRule="auto"/>
            </w:pPr>
            <w:r w:rsidRPr="00B1590C">
              <w:rPr>
                <w:rFonts w:eastAsia="Symbol"/>
              </w:rPr>
              <w:t>2. </w:t>
            </w:r>
            <w:r w:rsidRPr="00B1590C">
              <w:t>Минимизируйте количество предлогов, наречий, прилагательных.</w:t>
            </w:r>
          </w:p>
          <w:p w:rsidR="00B90EAF" w:rsidRPr="00B1590C" w:rsidRDefault="00B90EAF" w:rsidP="002E46E3">
            <w:pPr>
              <w:pStyle w:val="a6"/>
              <w:pageBreakBefore/>
              <w:tabs>
                <w:tab w:val="num" w:pos="360"/>
              </w:tabs>
              <w:spacing w:before="0" w:beforeAutospacing="0" w:after="0" w:afterAutospacing="0" w:line="360" w:lineRule="auto"/>
            </w:pPr>
            <w:r w:rsidRPr="00B1590C">
              <w:rPr>
                <w:rFonts w:eastAsia="Symbol"/>
              </w:rPr>
              <w:t>3. </w:t>
            </w:r>
            <w:r w:rsidRPr="00B1590C">
              <w:t>Заголовки должны привлекать внимание аудитории.</w:t>
            </w:r>
          </w:p>
        </w:tc>
      </w:tr>
      <w:tr w:rsidR="00B90EAF" w:rsidRPr="00B1590C" w:rsidTr="00272621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AF" w:rsidRPr="00B1590C" w:rsidRDefault="00B90EAF" w:rsidP="002E46E3">
            <w:pPr>
              <w:pStyle w:val="a6"/>
              <w:spacing w:before="0" w:beforeAutospacing="0" w:after="0" w:afterAutospacing="0" w:line="360" w:lineRule="auto"/>
            </w:pPr>
            <w:r w:rsidRPr="00B1590C">
              <w:rPr>
                <w:b/>
              </w:rPr>
              <w:t>Расположение информации на странице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AF" w:rsidRPr="00B1590C" w:rsidRDefault="00B90EAF" w:rsidP="002E46E3">
            <w:pPr>
              <w:pStyle w:val="a6"/>
              <w:pageBreakBefore/>
              <w:tabs>
                <w:tab w:val="num" w:pos="360"/>
              </w:tabs>
              <w:spacing w:before="0" w:beforeAutospacing="0" w:after="0" w:afterAutospacing="0" w:line="360" w:lineRule="auto"/>
            </w:pPr>
            <w:r w:rsidRPr="00B1590C">
              <w:rPr>
                <w:rFonts w:eastAsia="Symbol"/>
              </w:rPr>
              <w:t>1. </w:t>
            </w:r>
            <w:r w:rsidRPr="00B1590C">
              <w:t>Предпочтительно горизонтальное расположение информации.</w:t>
            </w:r>
          </w:p>
          <w:p w:rsidR="00B90EAF" w:rsidRPr="00B1590C" w:rsidRDefault="00B90EAF" w:rsidP="002E46E3">
            <w:pPr>
              <w:pStyle w:val="a6"/>
              <w:pageBreakBefore/>
              <w:tabs>
                <w:tab w:val="num" w:pos="360"/>
              </w:tabs>
              <w:spacing w:before="0" w:beforeAutospacing="0" w:after="0" w:afterAutospacing="0" w:line="360" w:lineRule="auto"/>
            </w:pPr>
            <w:r w:rsidRPr="00B1590C">
              <w:rPr>
                <w:rFonts w:eastAsia="Symbol"/>
              </w:rPr>
              <w:t>2. </w:t>
            </w:r>
            <w:r w:rsidRPr="00B1590C">
              <w:t>Наиболее важная информация должна располагаться в центре экрана.</w:t>
            </w:r>
          </w:p>
          <w:p w:rsidR="00B90EAF" w:rsidRPr="00B1590C" w:rsidRDefault="00B1590C" w:rsidP="002E46E3">
            <w:pPr>
              <w:pStyle w:val="a6"/>
              <w:pageBreakBefore/>
              <w:tabs>
                <w:tab w:val="num" w:pos="360"/>
              </w:tabs>
              <w:spacing w:before="0" w:beforeAutospacing="0" w:after="0" w:afterAutospacing="0" w:line="360" w:lineRule="auto"/>
            </w:pPr>
            <w:r w:rsidRPr="00B1590C">
              <w:rPr>
                <w:rFonts w:eastAsia="Symbol"/>
              </w:rPr>
              <w:t>3. </w:t>
            </w:r>
            <w:r w:rsidR="00B90EAF" w:rsidRPr="00B1590C">
              <w:t>Если на слайде располагается картинка, надпись должна располагаться под ней.</w:t>
            </w:r>
          </w:p>
        </w:tc>
      </w:tr>
      <w:tr w:rsidR="00B90EAF" w:rsidRPr="00B1590C" w:rsidTr="00272621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AF" w:rsidRPr="00B1590C" w:rsidRDefault="00B90EAF" w:rsidP="002E46E3">
            <w:pPr>
              <w:pStyle w:val="a6"/>
              <w:spacing w:before="0" w:beforeAutospacing="0" w:after="0" w:afterAutospacing="0" w:line="360" w:lineRule="auto"/>
            </w:pPr>
            <w:r w:rsidRPr="00B1590C">
              <w:rPr>
                <w:b/>
              </w:rPr>
              <w:t>Шрифты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AF" w:rsidRPr="00B1590C" w:rsidRDefault="00B1590C" w:rsidP="002E46E3">
            <w:pPr>
              <w:pStyle w:val="a6"/>
              <w:pageBreakBefore/>
              <w:tabs>
                <w:tab w:val="num" w:pos="360"/>
              </w:tabs>
              <w:spacing w:before="0" w:beforeAutospacing="0" w:after="0" w:afterAutospacing="0" w:line="360" w:lineRule="auto"/>
            </w:pPr>
            <w:r w:rsidRPr="00B1590C">
              <w:rPr>
                <w:rFonts w:eastAsia="Symbol"/>
              </w:rPr>
              <w:t>1. </w:t>
            </w:r>
            <w:r w:rsidR="00B90EAF" w:rsidRPr="00B1590C">
              <w:t>Для заголовков – не менее 24.</w:t>
            </w:r>
          </w:p>
          <w:p w:rsidR="00B90EAF" w:rsidRPr="00B1590C" w:rsidRDefault="00B1590C" w:rsidP="002E46E3">
            <w:pPr>
              <w:pStyle w:val="a6"/>
              <w:pageBreakBefore/>
              <w:tabs>
                <w:tab w:val="num" w:pos="360"/>
              </w:tabs>
              <w:spacing w:before="0" w:beforeAutospacing="0" w:after="0" w:afterAutospacing="0" w:line="360" w:lineRule="auto"/>
            </w:pPr>
            <w:r w:rsidRPr="00B1590C">
              <w:rPr>
                <w:rFonts w:eastAsia="Symbol"/>
              </w:rPr>
              <w:t>2. </w:t>
            </w:r>
            <w:r w:rsidR="00B90EAF" w:rsidRPr="00B1590C">
              <w:t>Для информации не менее 18.</w:t>
            </w:r>
          </w:p>
          <w:p w:rsidR="00B90EAF" w:rsidRPr="00B1590C" w:rsidRDefault="00B1590C" w:rsidP="002E46E3">
            <w:pPr>
              <w:pStyle w:val="a6"/>
              <w:pageBreakBefore/>
              <w:tabs>
                <w:tab w:val="num" w:pos="360"/>
              </w:tabs>
              <w:spacing w:before="0" w:beforeAutospacing="0" w:after="0" w:afterAutospacing="0" w:line="360" w:lineRule="auto"/>
            </w:pPr>
            <w:r w:rsidRPr="00B1590C">
              <w:rPr>
                <w:rFonts w:eastAsia="Symbol"/>
              </w:rPr>
              <w:t xml:space="preserve">3. </w:t>
            </w:r>
            <w:r w:rsidR="00B90EAF" w:rsidRPr="00B1590C">
              <w:t>Нельзя смешивать разные типы шрифтов в одной презентации.</w:t>
            </w:r>
          </w:p>
          <w:p w:rsidR="00B90EAF" w:rsidRPr="00B1590C" w:rsidRDefault="00B1590C" w:rsidP="002E46E3">
            <w:pPr>
              <w:pStyle w:val="a6"/>
              <w:pageBreakBefore/>
              <w:tabs>
                <w:tab w:val="num" w:pos="360"/>
              </w:tabs>
              <w:spacing w:before="0" w:beforeAutospacing="0" w:after="0" w:afterAutospacing="0" w:line="360" w:lineRule="auto"/>
            </w:pPr>
            <w:r w:rsidRPr="00B1590C">
              <w:rPr>
                <w:rFonts w:eastAsia="Symbol"/>
              </w:rPr>
              <w:t xml:space="preserve">4. </w:t>
            </w:r>
            <w:r w:rsidR="00B90EAF" w:rsidRPr="00B1590C">
              <w:t>Для выделения информации следует использовать жирный шрифт, курсив или подчеркивание.</w:t>
            </w:r>
          </w:p>
          <w:p w:rsidR="00B90EAF" w:rsidRPr="00B1590C" w:rsidRDefault="00B1590C" w:rsidP="002E46E3">
            <w:pPr>
              <w:pStyle w:val="a6"/>
              <w:pageBreakBefore/>
              <w:tabs>
                <w:tab w:val="num" w:pos="360"/>
              </w:tabs>
              <w:spacing w:before="0" w:beforeAutospacing="0" w:after="0" w:afterAutospacing="0" w:line="360" w:lineRule="auto"/>
            </w:pPr>
            <w:r w:rsidRPr="00B1590C">
              <w:rPr>
                <w:rFonts w:eastAsia="Symbol"/>
              </w:rPr>
              <w:t xml:space="preserve">5. </w:t>
            </w:r>
            <w:r w:rsidR="00B90EAF" w:rsidRPr="00B1590C">
              <w:t>Нельзя злоупотреблять прописными буквами (они читаются хуже строчных).</w:t>
            </w:r>
          </w:p>
        </w:tc>
      </w:tr>
      <w:tr w:rsidR="00B90EAF" w:rsidRPr="00B1590C" w:rsidTr="00272621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AF" w:rsidRPr="00B1590C" w:rsidRDefault="00B90EAF" w:rsidP="002E46E3">
            <w:pPr>
              <w:pStyle w:val="a6"/>
              <w:spacing w:before="0" w:beforeAutospacing="0" w:after="0" w:afterAutospacing="0" w:line="360" w:lineRule="auto"/>
            </w:pPr>
            <w:r w:rsidRPr="00B1590C">
              <w:rPr>
                <w:b/>
              </w:rPr>
              <w:t>Способы выделения информации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AF" w:rsidRPr="00B1590C" w:rsidRDefault="00B1590C" w:rsidP="002E46E3">
            <w:pPr>
              <w:pStyle w:val="a6"/>
              <w:pageBreakBefore/>
              <w:tabs>
                <w:tab w:val="num" w:pos="360"/>
              </w:tabs>
              <w:spacing w:before="0" w:beforeAutospacing="0" w:after="0" w:afterAutospacing="0" w:line="360" w:lineRule="auto"/>
            </w:pPr>
            <w:r w:rsidRPr="00B1590C">
              <w:rPr>
                <w:rFonts w:eastAsia="Symbol"/>
              </w:rPr>
              <w:t>1.</w:t>
            </w:r>
            <w:r w:rsidR="00B90EAF" w:rsidRPr="00B1590C">
              <w:rPr>
                <w:rFonts w:eastAsia="Symbol"/>
              </w:rPr>
              <w:t xml:space="preserve"> </w:t>
            </w:r>
            <w:r w:rsidR="00B90EAF" w:rsidRPr="00B1590C">
              <w:t>Следует использовать:</w:t>
            </w:r>
          </w:p>
          <w:p w:rsidR="00B90EAF" w:rsidRPr="00B1590C" w:rsidRDefault="00B90EAF" w:rsidP="002E46E3">
            <w:pPr>
              <w:pStyle w:val="a6"/>
              <w:pageBreakBefore/>
              <w:numPr>
                <w:ilvl w:val="0"/>
                <w:numId w:val="11"/>
              </w:numPr>
              <w:tabs>
                <w:tab w:val="left" w:pos="284"/>
              </w:tabs>
              <w:spacing w:before="0" w:beforeAutospacing="0" w:after="0" w:afterAutospacing="0" w:line="360" w:lineRule="auto"/>
              <w:ind w:left="0" w:firstLine="0"/>
            </w:pPr>
            <w:r w:rsidRPr="00B1590C">
              <w:t>рамки; границы, заливку;</w:t>
            </w:r>
          </w:p>
          <w:p w:rsidR="00B90EAF" w:rsidRPr="00B1590C" w:rsidRDefault="00B90EAF" w:rsidP="002E46E3">
            <w:pPr>
              <w:pStyle w:val="a6"/>
              <w:pageBreakBefore/>
              <w:numPr>
                <w:ilvl w:val="0"/>
                <w:numId w:val="11"/>
              </w:numPr>
              <w:tabs>
                <w:tab w:val="left" w:pos="284"/>
              </w:tabs>
              <w:spacing w:before="0" w:beforeAutospacing="0" w:after="0" w:afterAutospacing="0" w:line="360" w:lineRule="auto"/>
              <w:ind w:left="0" w:firstLine="0"/>
            </w:pPr>
            <w:r w:rsidRPr="00B1590C">
              <w:t>штриховку, стрелки;</w:t>
            </w:r>
          </w:p>
          <w:p w:rsidR="00B90EAF" w:rsidRPr="00B1590C" w:rsidRDefault="00B90EAF" w:rsidP="002E46E3">
            <w:pPr>
              <w:pStyle w:val="a6"/>
              <w:pageBreakBefore/>
              <w:numPr>
                <w:ilvl w:val="0"/>
                <w:numId w:val="11"/>
              </w:numPr>
              <w:tabs>
                <w:tab w:val="left" w:pos="284"/>
              </w:tabs>
              <w:spacing w:before="0" w:beforeAutospacing="0" w:after="0" w:afterAutospacing="0" w:line="360" w:lineRule="auto"/>
              <w:ind w:left="0" w:firstLine="0"/>
            </w:pPr>
            <w:r w:rsidRPr="00B1590C">
              <w:t>рисунки, диаграммы, схемы для иллюстрации наиболее важных фактов.</w:t>
            </w:r>
          </w:p>
        </w:tc>
      </w:tr>
      <w:tr w:rsidR="00B90EAF" w:rsidRPr="00B1590C" w:rsidTr="00272621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AF" w:rsidRPr="00B1590C" w:rsidRDefault="00B90EAF" w:rsidP="002E46E3">
            <w:pPr>
              <w:pStyle w:val="a6"/>
              <w:spacing w:before="0" w:beforeAutospacing="0" w:after="0" w:afterAutospacing="0" w:line="360" w:lineRule="auto"/>
            </w:pPr>
            <w:r w:rsidRPr="00B1590C">
              <w:rPr>
                <w:b/>
              </w:rPr>
              <w:t>Объем информации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AF" w:rsidRPr="00B1590C" w:rsidRDefault="00B1590C" w:rsidP="002E46E3">
            <w:pPr>
              <w:pStyle w:val="a6"/>
              <w:pageBreakBefore/>
              <w:spacing w:before="0" w:beforeAutospacing="0" w:after="0" w:afterAutospacing="0" w:line="360" w:lineRule="auto"/>
            </w:pPr>
            <w:r w:rsidRPr="00B1590C">
              <w:rPr>
                <w:rFonts w:eastAsia="Symbol"/>
              </w:rPr>
              <w:t xml:space="preserve">1. </w:t>
            </w:r>
            <w:r w:rsidR="00B90EAF" w:rsidRPr="00B1590C"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B90EAF" w:rsidRPr="00B1590C" w:rsidRDefault="00B1590C" w:rsidP="002E46E3">
            <w:pPr>
              <w:pStyle w:val="a6"/>
              <w:pageBreakBefore/>
              <w:tabs>
                <w:tab w:val="num" w:pos="360"/>
              </w:tabs>
              <w:spacing w:before="0" w:beforeAutospacing="0" w:after="0" w:afterAutospacing="0" w:line="360" w:lineRule="auto"/>
            </w:pPr>
            <w:r w:rsidRPr="00B1590C">
              <w:rPr>
                <w:rFonts w:eastAsia="Symbol"/>
              </w:rPr>
              <w:t xml:space="preserve">2. </w:t>
            </w:r>
            <w:r w:rsidR="00B90EAF" w:rsidRPr="00B1590C"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</w:tbl>
    <w:p w:rsidR="002E46E3" w:rsidRDefault="002E46E3" w:rsidP="008337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2223" w:rsidRPr="002578C3" w:rsidRDefault="000B2223" w:rsidP="008337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о таком важном вопросе, как количество картинок на одном слайде. Как бы нам не хотелось, но нормальный человек просто не в состоянии удерживать в памяти много деталей. Поэтому надо принять за правило – чем больше мелких деталей на рисунках, тем меньше этих рисунков должно располагаться в кадре. И вообще, на слайде не стоит располагать больше трех рисунков! И опять же, не забываем про подписи к ним! Это тем более важно, что изображение не одно и, хотелось бы легче в них ориентироваться.</w:t>
      </w:r>
    </w:p>
    <w:p w:rsidR="000B2223" w:rsidRPr="002578C3" w:rsidRDefault="000B2223" w:rsidP="008337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6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Текст.</w:t>
      </w:r>
      <w:r w:rsidRPr="0025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на слайдах – еще один очень важный элемент презентации. Но постарайтесь не забыть, что это именно показ слайдов, а не текста доклада. Поэтому не стоит злоупотреблять </w:t>
      </w:r>
      <w:r w:rsidRPr="0025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временем слушателей. Если в качестве последних – ваши коллеги, то они, в лучшем случае, промолчат тактично. Но ни в коем случае не стоит подобное испытывать на учащихся! Вы рискуете потерять не только их внимание, но и, как минимум, интерес к данной теме окончательно. Текст на слайде должен быть краток. Слова должны быть не многосложны. И вообще, это скорее должны быть тезисы, а не текст!</w:t>
      </w:r>
    </w:p>
    <w:p w:rsidR="000B2223" w:rsidRDefault="000B2223" w:rsidP="008337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важный момент – насколько продолжительной должна быть презентация. По утверждениям психологов активное внимание у человека может длиться до 15 минут. Значит, презентацию нужно планировать минут на 10-12! С учетом того, что один слайд при средней наполненности просматривается от половины до полутора минут, то и количество слайдов, соответственно, может быть от 8 до 15-18.</w:t>
      </w:r>
    </w:p>
    <w:p w:rsidR="00E57152" w:rsidRPr="00E57152" w:rsidRDefault="00E57152" w:rsidP="008337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Просмотрев свою работу полностью, оставьте за собой возможность менять слайды и щелчком мышки. Может пригодится! </w:t>
      </w:r>
    </w:p>
    <w:p w:rsidR="00E57152" w:rsidRPr="00FA7A73" w:rsidRDefault="00E57152" w:rsidP="008337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анимацию</w:t>
      </w:r>
      <w:r w:rsidR="00E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7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57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старайтесь делать на одном слайде более 2-3 видов анимации. Это просто </w:t>
      </w:r>
      <w:r w:rsidRPr="00FA7A7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утомляет.</w:t>
      </w:r>
    </w:p>
    <w:p w:rsidR="00D916C8" w:rsidRPr="00FA7A73" w:rsidRDefault="00D916C8" w:rsidP="008337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мультимедийных презентации возможно использование ресурсов сети Интернет, современных мультимедийных энциклопедий</w:t>
      </w:r>
      <w:r w:rsidR="002E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A7A7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Удобным является тот факт, что мультимедийную презентацию можно будет дополнять новыми материалами, для её совершенствования, тем более что современные программные и технические средства позволяют легко изменять содержание презентации и хранить большие объемы информации.</w:t>
      </w:r>
    </w:p>
    <w:p w:rsidR="00D916C8" w:rsidRPr="00FA7A73" w:rsidRDefault="00D916C8" w:rsidP="008337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учебные презентации на </w:t>
      </w:r>
      <w:r w:rsidR="002E46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</w:t>
      </w:r>
      <w:r w:rsidRPr="00FA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при:</w:t>
      </w:r>
    </w:p>
    <w:p w:rsidR="00D916C8" w:rsidRPr="00FA7A73" w:rsidRDefault="00D916C8" w:rsidP="008337FC">
      <w:pPr>
        <w:numPr>
          <w:ilvl w:val="0"/>
          <w:numId w:val="13"/>
        </w:numPr>
        <w:spacing w:after="0" w:line="360" w:lineRule="auto"/>
        <w:ind w:left="60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 нового материала,</w:t>
      </w:r>
    </w:p>
    <w:p w:rsidR="00D916C8" w:rsidRPr="00FA7A73" w:rsidRDefault="00D916C8" w:rsidP="008337FC">
      <w:pPr>
        <w:numPr>
          <w:ilvl w:val="0"/>
          <w:numId w:val="13"/>
        </w:numPr>
        <w:spacing w:after="0" w:line="360" w:lineRule="auto"/>
        <w:ind w:left="60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закреплении новой темы,</w:t>
      </w:r>
    </w:p>
    <w:p w:rsidR="00D916C8" w:rsidRPr="00FA7A73" w:rsidRDefault="00D916C8" w:rsidP="008337FC">
      <w:pPr>
        <w:numPr>
          <w:ilvl w:val="0"/>
          <w:numId w:val="13"/>
        </w:numPr>
        <w:spacing w:after="0" w:line="360" w:lineRule="auto"/>
        <w:ind w:left="60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знаний.</w:t>
      </w:r>
    </w:p>
    <w:p w:rsidR="00D916C8" w:rsidRPr="00FA7A73" w:rsidRDefault="00D916C8" w:rsidP="008337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 тот факт, что систематическое использование </w:t>
      </w:r>
      <w:r w:rsidRPr="00FA7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учебных презентаций</w:t>
      </w:r>
      <w:r w:rsidRPr="00FA7A7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занятиях приводит к целому ряду последствий:</w:t>
      </w:r>
    </w:p>
    <w:p w:rsidR="00D916C8" w:rsidRPr="00FA7A73" w:rsidRDefault="00D916C8" w:rsidP="008337FC">
      <w:pPr>
        <w:numPr>
          <w:ilvl w:val="0"/>
          <w:numId w:val="14"/>
        </w:numPr>
        <w:spacing w:after="0" w:line="360" w:lineRule="auto"/>
        <w:ind w:left="67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повышение уровня использования наглядности на </w:t>
      </w:r>
      <w:r w:rsidR="002E46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занятии</w:t>
      </w:r>
      <w:r w:rsidRPr="00FA7A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916C8" w:rsidRPr="00FA7A73" w:rsidRDefault="00D916C8" w:rsidP="008337FC">
      <w:pPr>
        <w:numPr>
          <w:ilvl w:val="0"/>
          <w:numId w:val="14"/>
        </w:numPr>
        <w:spacing w:after="0" w:line="360" w:lineRule="auto"/>
        <w:ind w:left="67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 производительность у</w:t>
      </w:r>
      <w:r w:rsidR="002E46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Pr="00FA7A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916C8" w:rsidRPr="00FA7A73" w:rsidRDefault="00D916C8" w:rsidP="008337FC">
      <w:pPr>
        <w:numPr>
          <w:ilvl w:val="0"/>
          <w:numId w:val="14"/>
        </w:numPr>
        <w:spacing w:after="0" w:line="360" w:lineRule="auto"/>
        <w:ind w:left="67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прочная межпредметная связь с информатикой,</w:t>
      </w:r>
    </w:p>
    <w:p w:rsidR="00D916C8" w:rsidRDefault="003822FD" w:rsidP="00761CC9">
      <w:pPr>
        <w:numPr>
          <w:ilvl w:val="0"/>
          <w:numId w:val="14"/>
        </w:numPr>
        <w:spacing w:after="0" w:line="360" w:lineRule="auto"/>
        <w:ind w:left="67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D916C8" w:rsidRPr="00FA7A7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создающий и использующий мультимедийные учебные презентации, вынужден обращать огромное внимание на логику подачи учебного материала, что положительным образом сказывается на уровне знаний учащихся.</w:t>
      </w:r>
    </w:p>
    <w:p w:rsidR="00761CC9" w:rsidRDefault="00761CC9" w:rsidP="00676F6A">
      <w:pPr>
        <w:spacing w:after="0" w:line="360" w:lineRule="auto"/>
        <w:ind w:left="12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F6A" w:rsidRDefault="00676F6A" w:rsidP="00676F6A">
      <w:pPr>
        <w:spacing w:after="0" w:line="360" w:lineRule="auto"/>
        <w:ind w:left="12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F6A" w:rsidRDefault="00676F6A" w:rsidP="00676F6A">
      <w:pPr>
        <w:spacing w:after="0" w:line="360" w:lineRule="auto"/>
        <w:ind w:left="12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F6A" w:rsidRPr="00676F6A" w:rsidRDefault="00676F6A" w:rsidP="00676F6A">
      <w:pPr>
        <w:spacing w:after="0" w:line="360" w:lineRule="auto"/>
        <w:ind w:left="12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C9" w:rsidRPr="00676F6A" w:rsidRDefault="00761CC9" w:rsidP="00676F6A">
      <w:pPr>
        <w:tabs>
          <w:tab w:val="num" w:pos="720"/>
        </w:tabs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76F6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Сайты с шаблонами для презентаций:</w:t>
      </w:r>
    </w:p>
    <w:p w:rsidR="00761CC9" w:rsidRPr="00676F6A" w:rsidRDefault="00761CC9" w:rsidP="00676F6A">
      <w:pPr>
        <w:pStyle w:val="a5"/>
        <w:numPr>
          <w:ilvl w:val="0"/>
          <w:numId w:val="17"/>
        </w:numPr>
        <w:tabs>
          <w:tab w:val="num" w:pos="720"/>
        </w:tabs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76F6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Шаблоны для презентаций  </w:t>
      </w:r>
      <w:hyperlink r:id="rId13" w:history="1">
        <w:r w:rsidRPr="00676F6A">
          <w:rPr>
            <w:rStyle w:val="ab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http://shablony-powerpoint.ru</w:t>
        </w:r>
      </w:hyperlink>
    </w:p>
    <w:p w:rsidR="00761CC9" w:rsidRPr="00676F6A" w:rsidRDefault="00761CC9" w:rsidP="00676F6A">
      <w:pPr>
        <w:pStyle w:val="a5"/>
        <w:numPr>
          <w:ilvl w:val="0"/>
          <w:numId w:val="17"/>
        </w:numPr>
        <w:tabs>
          <w:tab w:val="num" w:pos="720"/>
        </w:tabs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76F6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Учебные презентации </w:t>
      </w:r>
      <w:hyperlink r:id="rId14" w:history="1">
        <w:r w:rsidRPr="00676F6A">
          <w:rPr>
            <w:rStyle w:val="ab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http://учебныепрезентации.рф/shablony.html</w:t>
        </w:r>
      </w:hyperlink>
    </w:p>
    <w:p w:rsidR="00761CC9" w:rsidRPr="00676F6A" w:rsidRDefault="00761CC9" w:rsidP="00676F6A">
      <w:pPr>
        <w:pStyle w:val="a5"/>
        <w:numPr>
          <w:ilvl w:val="0"/>
          <w:numId w:val="17"/>
        </w:numPr>
        <w:tabs>
          <w:tab w:val="num" w:pos="720"/>
        </w:tabs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76F6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Шаблоны для презентаций PowerPoint</w:t>
      </w:r>
      <w:r w:rsidR="008A1175" w:rsidRPr="00676F6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676F6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15" w:history="1">
        <w:r w:rsidRPr="00676F6A">
          <w:rPr>
            <w:rStyle w:val="ab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http://fppt.ru</w:t>
        </w:r>
      </w:hyperlink>
    </w:p>
    <w:p w:rsidR="00761CC9" w:rsidRPr="00676F6A" w:rsidRDefault="00761CC9" w:rsidP="00676F6A">
      <w:pPr>
        <w:pStyle w:val="a5"/>
        <w:numPr>
          <w:ilvl w:val="0"/>
          <w:numId w:val="17"/>
        </w:numPr>
        <w:tabs>
          <w:tab w:val="num" w:pos="720"/>
        </w:tabs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76F6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Сообщества учителей Pedsovet.su   </w:t>
      </w:r>
      <w:hyperlink r:id="rId16" w:history="1">
        <w:r w:rsidRPr="00676F6A">
          <w:rPr>
            <w:rStyle w:val="ab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http://pedsovet.su/load/320</w:t>
        </w:r>
      </w:hyperlink>
    </w:p>
    <w:p w:rsidR="00761CC9" w:rsidRPr="00676F6A" w:rsidRDefault="00761CC9" w:rsidP="00676F6A">
      <w:pPr>
        <w:pStyle w:val="a5"/>
        <w:numPr>
          <w:ilvl w:val="0"/>
          <w:numId w:val="17"/>
        </w:numPr>
        <w:tabs>
          <w:tab w:val="num" w:pos="720"/>
        </w:tabs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76F6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Шаблоны, фоны и макеты для PowerPoin  </w:t>
      </w:r>
      <w:hyperlink r:id="rId17" w:history="1">
        <w:r w:rsidRPr="00676F6A">
          <w:rPr>
            <w:rStyle w:val="ab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http://templated.ru</w:t>
        </w:r>
      </w:hyperlink>
    </w:p>
    <w:p w:rsidR="00761CC9" w:rsidRPr="00676F6A" w:rsidRDefault="008A1175" w:rsidP="00676F6A">
      <w:pPr>
        <w:pStyle w:val="a5"/>
        <w:numPr>
          <w:ilvl w:val="0"/>
          <w:numId w:val="17"/>
        </w:numPr>
        <w:tabs>
          <w:tab w:val="num" w:pos="720"/>
        </w:tabs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76F6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</w:t>
      </w:r>
      <w:r w:rsidR="00761CC9" w:rsidRPr="00676F6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чебные</w:t>
      </w:r>
      <w:r w:rsidRPr="00676F6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761CC9" w:rsidRPr="00676F6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презентации </w:t>
      </w:r>
      <w:hyperlink r:id="rId18" w:history="1">
        <w:r w:rsidR="00761CC9" w:rsidRPr="00676F6A">
          <w:rPr>
            <w:rStyle w:val="ab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http://учебныепрезентации.рф</w:t>
        </w:r>
      </w:hyperlink>
    </w:p>
    <w:p w:rsidR="00761CC9" w:rsidRPr="00676F6A" w:rsidRDefault="00761CC9" w:rsidP="00676F6A">
      <w:pPr>
        <w:pStyle w:val="a5"/>
        <w:tabs>
          <w:tab w:val="num" w:pos="720"/>
        </w:tabs>
        <w:spacing w:after="0" w:line="360" w:lineRule="auto"/>
        <w:ind w:left="928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9197B" w:rsidRPr="00676F6A" w:rsidRDefault="00E9197B" w:rsidP="00676F6A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6C8" w:rsidRPr="00676F6A" w:rsidRDefault="000C3DF3" w:rsidP="00676F6A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F6A">
        <w:rPr>
          <w:rFonts w:ascii="Times New Roman" w:hAnsi="Times New Roman" w:cs="Times New Roman"/>
          <w:sz w:val="24"/>
          <w:szCs w:val="24"/>
        </w:rPr>
        <w:t>Использованные ресурсы:</w:t>
      </w:r>
    </w:p>
    <w:p w:rsidR="000C3DF3" w:rsidRPr="00676F6A" w:rsidRDefault="00AF3DFA" w:rsidP="00676F6A">
      <w:pPr>
        <w:pStyle w:val="a5"/>
        <w:numPr>
          <w:ilvl w:val="0"/>
          <w:numId w:val="15"/>
        </w:numPr>
        <w:tabs>
          <w:tab w:val="left" w:pos="993"/>
        </w:tabs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0C3DF3" w:rsidRPr="00676F6A">
          <w:rPr>
            <w:rStyle w:val="ab"/>
            <w:rFonts w:ascii="Times New Roman" w:hAnsi="Times New Roman" w:cs="Times New Roman"/>
            <w:sz w:val="24"/>
            <w:szCs w:val="24"/>
          </w:rPr>
          <w:t>http://oddom.ru/article/538166_Primenenie_prezentaciy_v_processe_obucheniya_Metodicheskie_rekomendacii_po_sozdaniyu_prezentaciy.html</w:t>
        </w:r>
      </w:hyperlink>
    </w:p>
    <w:p w:rsidR="000C3DF3" w:rsidRPr="00676F6A" w:rsidRDefault="00AF3DFA" w:rsidP="00676F6A">
      <w:pPr>
        <w:pStyle w:val="a5"/>
        <w:numPr>
          <w:ilvl w:val="0"/>
          <w:numId w:val="15"/>
        </w:numPr>
        <w:tabs>
          <w:tab w:val="left" w:pos="993"/>
        </w:tabs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0C3DF3" w:rsidRPr="00676F6A">
          <w:rPr>
            <w:rStyle w:val="ab"/>
            <w:rFonts w:ascii="Times New Roman" w:hAnsi="Times New Roman" w:cs="Times New Roman"/>
            <w:sz w:val="24"/>
            <w:szCs w:val="24"/>
          </w:rPr>
          <w:t>http://festival.1september.ru/articles/580440/</w:t>
        </w:r>
      </w:hyperlink>
    </w:p>
    <w:p w:rsidR="000C3DF3" w:rsidRPr="00676F6A" w:rsidRDefault="00AF3DFA" w:rsidP="00676F6A">
      <w:pPr>
        <w:pStyle w:val="a5"/>
        <w:numPr>
          <w:ilvl w:val="0"/>
          <w:numId w:val="15"/>
        </w:numPr>
        <w:tabs>
          <w:tab w:val="left" w:pos="993"/>
        </w:tabs>
        <w:spacing w:after="0"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hyperlink r:id="rId21" w:history="1">
        <w:r w:rsidR="000C3DF3" w:rsidRPr="00676F6A">
          <w:rPr>
            <w:rStyle w:val="ab"/>
            <w:rFonts w:ascii="Times New Roman" w:hAnsi="Times New Roman" w:cs="Times New Roman"/>
            <w:sz w:val="24"/>
            <w:szCs w:val="24"/>
          </w:rPr>
          <w:t>http://nsportal.ru/detskii-sad/raznoe/rekomendatsii-po-sozdaniyu-prezentatsii</w:t>
        </w:r>
      </w:hyperlink>
    </w:p>
    <w:p w:rsidR="003416E5" w:rsidRPr="00676F6A" w:rsidRDefault="00AF3DFA" w:rsidP="00676F6A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hyperlink r:id="rId22" w:history="1">
        <w:r w:rsidR="000C3DF3" w:rsidRPr="00676F6A">
          <w:rPr>
            <w:rStyle w:val="ab"/>
            <w:rFonts w:ascii="Times New Roman" w:hAnsi="Times New Roman" w:cs="Times New Roman"/>
            <w:sz w:val="24"/>
            <w:szCs w:val="24"/>
          </w:rPr>
          <w:t>http://do.gendocs.ru/docs/index-202197.html</w:t>
        </w:r>
      </w:hyperlink>
      <w:r w:rsidR="003416E5" w:rsidRPr="00676F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3416E5" w:rsidRPr="00676F6A" w:rsidRDefault="003416E5" w:rsidP="00676F6A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676F6A">
        <w:rPr>
          <w:rFonts w:ascii="Times New Roman" w:hAnsi="Times New Roman" w:cs="Times New Roman"/>
          <w:spacing w:val="-1"/>
          <w:sz w:val="24"/>
          <w:szCs w:val="24"/>
        </w:rPr>
        <w:t xml:space="preserve">Коптюг Н.М. Пять типов уроков с использованием ИКТ // Интернет-журнал "Учительская </w:t>
      </w:r>
      <w:r w:rsidRPr="00676F6A">
        <w:rPr>
          <w:rFonts w:ascii="Times New Roman" w:hAnsi="Times New Roman" w:cs="Times New Roman"/>
          <w:sz w:val="24"/>
          <w:szCs w:val="24"/>
        </w:rPr>
        <w:t xml:space="preserve">газета". № 4.   2007, 1 марта </w:t>
      </w:r>
      <w:hyperlink r:id="rId23" w:history="1">
        <w:r w:rsidRPr="00676F6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76F6A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676F6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76F6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676F6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ug</w:t>
        </w:r>
        <w:r w:rsidRPr="00676F6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676F6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676F6A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Pr="00676F6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issues</w:t>
        </w:r>
        <w:r w:rsidRPr="00676F6A">
          <w:rPr>
            <w:rStyle w:val="ab"/>
            <w:rFonts w:ascii="Times New Roman" w:hAnsi="Times New Roman" w:cs="Times New Roman"/>
            <w:sz w:val="24"/>
            <w:szCs w:val="24"/>
          </w:rPr>
          <w:t>/?</w:t>
        </w:r>
        <w:r w:rsidRPr="00676F6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action</w:t>
        </w:r>
        <w:r w:rsidRPr="00676F6A">
          <w:rPr>
            <w:rStyle w:val="ab"/>
            <w:rFonts w:ascii="Times New Roman" w:hAnsi="Times New Roman" w:cs="Times New Roman"/>
            <w:sz w:val="24"/>
            <w:szCs w:val="24"/>
          </w:rPr>
          <w:t>=</w:t>
        </w:r>
        <w:r w:rsidRPr="00676F6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topic</w:t>
        </w:r>
        <w:r w:rsidRPr="00676F6A">
          <w:rPr>
            <w:rStyle w:val="ab"/>
            <w:rFonts w:ascii="Times New Roman" w:hAnsi="Times New Roman" w:cs="Times New Roman"/>
            <w:sz w:val="24"/>
            <w:szCs w:val="24"/>
          </w:rPr>
          <w:t>&amp;</w:t>
        </w:r>
        <w:r w:rsidRPr="00676F6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toid</w:t>
        </w:r>
        <w:r w:rsidRPr="00676F6A">
          <w:rPr>
            <w:rStyle w:val="ab"/>
            <w:rFonts w:ascii="Times New Roman" w:hAnsi="Times New Roman" w:cs="Times New Roman"/>
            <w:sz w:val="24"/>
            <w:szCs w:val="24"/>
          </w:rPr>
          <w:t>=5304</w:t>
        </w:r>
      </w:hyperlink>
    </w:p>
    <w:p w:rsidR="003416E5" w:rsidRPr="00676F6A" w:rsidRDefault="003416E5" w:rsidP="00676F6A">
      <w:pPr>
        <w:pStyle w:val="a5"/>
        <w:numPr>
          <w:ilvl w:val="0"/>
          <w:numId w:val="15"/>
        </w:numPr>
        <w:tabs>
          <w:tab w:val="left" w:pos="993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F6A">
        <w:rPr>
          <w:rFonts w:ascii="Times New Roman" w:hAnsi="Times New Roman" w:cs="Times New Roman"/>
          <w:color w:val="000000"/>
          <w:sz w:val="24"/>
          <w:szCs w:val="24"/>
        </w:rPr>
        <w:t>Организация работы с информационно-коммуникационными технологиями  в  образовательных учреждениях, органах местного самоуправления, осуществляющих управление в сфере образования</w:t>
      </w:r>
      <w:r w:rsidRPr="00676F6A">
        <w:rPr>
          <w:rFonts w:ascii="Times New Roman" w:hAnsi="Times New Roman" w:cs="Times New Roman"/>
          <w:sz w:val="24"/>
          <w:szCs w:val="24"/>
        </w:rPr>
        <w:t>. /Авторы-составители Солопова Н.К., Баскакова Н.И., Бойко Е.Ю., Шильдяева Л.В. – Тамбов: ТОГОАУ ДПО «Институт повышения квалификации работников образования», 2010.- 42 с.</w:t>
      </w:r>
    </w:p>
    <w:p w:rsidR="00CA311E" w:rsidRPr="00676F6A" w:rsidRDefault="00CA311E" w:rsidP="00676F6A">
      <w:pPr>
        <w:pStyle w:val="a5"/>
        <w:numPr>
          <w:ilvl w:val="0"/>
          <w:numId w:val="15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F6A">
        <w:rPr>
          <w:rFonts w:ascii="Times New Roman" w:hAnsi="Times New Roman" w:cs="Times New Roman"/>
          <w:sz w:val="24"/>
          <w:szCs w:val="24"/>
        </w:rPr>
        <w:t xml:space="preserve">Островский С.Л. Как сделать презентацию к уроку? «Первое сентября» </w:t>
      </w:r>
    </w:p>
    <w:p w:rsidR="003416E5" w:rsidRPr="00676F6A" w:rsidRDefault="003416E5" w:rsidP="00676F6A">
      <w:pPr>
        <w:pStyle w:val="a5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C3DF3" w:rsidRDefault="000C3DF3" w:rsidP="008337FC">
      <w:pPr>
        <w:pStyle w:val="a5"/>
        <w:spacing w:after="0" w:line="360" w:lineRule="auto"/>
        <w:ind w:firstLine="567"/>
      </w:pPr>
    </w:p>
    <w:p w:rsidR="003416E5" w:rsidRPr="00804C6C" w:rsidRDefault="003416E5" w:rsidP="008337FC">
      <w:pPr>
        <w:pStyle w:val="a5"/>
        <w:spacing w:after="0" w:line="360" w:lineRule="auto"/>
        <w:ind w:firstLine="567"/>
      </w:pPr>
    </w:p>
    <w:p w:rsidR="00D916C8" w:rsidRDefault="00D916C8" w:rsidP="008337FC">
      <w:pPr>
        <w:spacing w:after="0" w:line="360" w:lineRule="auto"/>
        <w:ind w:firstLine="567"/>
      </w:pPr>
    </w:p>
    <w:p w:rsidR="00D916C8" w:rsidRDefault="00D916C8" w:rsidP="008337FC">
      <w:pPr>
        <w:spacing w:after="0" w:line="360" w:lineRule="auto"/>
        <w:ind w:firstLine="567"/>
      </w:pPr>
    </w:p>
    <w:p w:rsidR="00B90EAF" w:rsidRPr="002578C3" w:rsidRDefault="00B90EAF" w:rsidP="008337FC">
      <w:pPr>
        <w:pStyle w:val="a6"/>
        <w:spacing w:before="0" w:beforeAutospacing="0" w:after="0" w:afterAutospacing="0" w:line="360" w:lineRule="auto"/>
        <w:ind w:firstLine="567"/>
        <w:jc w:val="both"/>
      </w:pPr>
    </w:p>
    <w:p w:rsidR="00200F44" w:rsidRPr="00B1590C" w:rsidRDefault="00200F44" w:rsidP="008337FC">
      <w:pPr>
        <w:tabs>
          <w:tab w:val="left" w:pos="9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00F44" w:rsidRPr="00B1590C" w:rsidSect="00612B01">
      <w:footerReference w:type="default" r:id="rId24"/>
      <w:pgSz w:w="11906" w:h="16838"/>
      <w:pgMar w:top="1134" w:right="850" w:bottom="1134" w:left="851" w:header="708" w:footer="708" w:gutter="0"/>
      <w:pgBorders w:offsetFrom="page">
        <w:top w:val="triple" w:sz="4" w:space="24" w:color="008000"/>
        <w:left w:val="triple" w:sz="4" w:space="24" w:color="008000"/>
        <w:bottom w:val="triple" w:sz="4" w:space="24" w:color="008000"/>
        <w:right w:val="triple" w:sz="4" w:space="24" w:color="008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3E9" w:rsidRDefault="000A23E9" w:rsidP="00B1590C">
      <w:pPr>
        <w:spacing w:after="0" w:line="240" w:lineRule="auto"/>
      </w:pPr>
      <w:r>
        <w:separator/>
      </w:r>
    </w:p>
  </w:endnote>
  <w:endnote w:type="continuationSeparator" w:id="1">
    <w:p w:rsidR="000A23E9" w:rsidRDefault="000A23E9" w:rsidP="00B1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12766"/>
      <w:docPartObj>
        <w:docPartGallery w:val="Page Numbers (Bottom of Page)"/>
        <w:docPartUnique/>
      </w:docPartObj>
    </w:sdtPr>
    <w:sdtContent>
      <w:p w:rsidR="00B522E7" w:rsidRDefault="00AF3DFA">
        <w:pPr>
          <w:pStyle w:val="a9"/>
          <w:jc w:val="right"/>
        </w:pPr>
        <w:fldSimple w:instr=" PAGE   \* MERGEFORMAT ">
          <w:r w:rsidR="005059AD">
            <w:rPr>
              <w:noProof/>
            </w:rPr>
            <w:t>10</w:t>
          </w:r>
        </w:fldSimple>
      </w:p>
    </w:sdtContent>
  </w:sdt>
  <w:p w:rsidR="00B522E7" w:rsidRPr="00B522E7" w:rsidRDefault="00B522E7" w:rsidP="00B522E7">
    <w:pPr>
      <w:pStyle w:val="a9"/>
      <w:jc w:val="center"/>
      <w:rPr>
        <w:rFonts w:asciiTheme="majorHAnsi" w:hAnsiTheme="majorHAnsi"/>
        <w:i/>
        <w:color w:val="808080" w:themeColor="background1" w:themeShade="8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3E9" w:rsidRDefault="000A23E9" w:rsidP="00B1590C">
      <w:pPr>
        <w:spacing w:after="0" w:line="240" w:lineRule="auto"/>
      </w:pPr>
      <w:r>
        <w:separator/>
      </w:r>
    </w:p>
  </w:footnote>
  <w:footnote w:type="continuationSeparator" w:id="1">
    <w:p w:rsidR="000A23E9" w:rsidRDefault="000A23E9" w:rsidP="00B15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8CA"/>
    <w:multiLevelType w:val="multilevel"/>
    <w:tmpl w:val="A218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2238C"/>
    <w:multiLevelType w:val="multilevel"/>
    <w:tmpl w:val="EDCA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B051F"/>
    <w:multiLevelType w:val="multilevel"/>
    <w:tmpl w:val="551C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51400"/>
    <w:multiLevelType w:val="hybridMultilevel"/>
    <w:tmpl w:val="0F548406"/>
    <w:lvl w:ilvl="0" w:tplc="5B2625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117CF"/>
    <w:multiLevelType w:val="hybridMultilevel"/>
    <w:tmpl w:val="05748C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E2971"/>
    <w:multiLevelType w:val="multilevel"/>
    <w:tmpl w:val="2386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BF514F"/>
    <w:multiLevelType w:val="multilevel"/>
    <w:tmpl w:val="FEC0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0313C1"/>
    <w:multiLevelType w:val="multilevel"/>
    <w:tmpl w:val="F4E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71709A"/>
    <w:multiLevelType w:val="hybridMultilevel"/>
    <w:tmpl w:val="78C6B7E0"/>
    <w:lvl w:ilvl="0" w:tplc="DAC408E4">
      <w:start w:val="1"/>
      <w:numFmt w:val="decimal"/>
      <w:lvlText w:val="%1."/>
      <w:lvlJc w:val="left"/>
      <w:pPr>
        <w:ind w:left="720" w:hanging="360"/>
      </w:pPr>
      <w:rPr>
        <w:rFonts w:eastAsia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51440"/>
    <w:multiLevelType w:val="hybridMultilevel"/>
    <w:tmpl w:val="028C20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741DDE"/>
    <w:multiLevelType w:val="hybridMultilevel"/>
    <w:tmpl w:val="D9C05C9C"/>
    <w:lvl w:ilvl="0" w:tplc="20361D5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1D35D9C"/>
    <w:multiLevelType w:val="multilevel"/>
    <w:tmpl w:val="E988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9E19B0"/>
    <w:multiLevelType w:val="hybridMultilevel"/>
    <w:tmpl w:val="433264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D24EE8"/>
    <w:multiLevelType w:val="multilevel"/>
    <w:tmpl w:val="B942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EB03D6"/>
    <w:multiLevelType w:val="multilevel"/>
    <w:tmpl w:val="9900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D76D53"/>
    <w:multiLevelType w:val="hybridMultilevel"/>
    <w:tmpl w:val="38BCE858"/>
    <w:lvl w:ilvl="0" w:tplc="398E650E">
      <w:start w:val="1"/>
      <w:numFmt w:val="decimal"/>
      <w:lvlText w:val="%1."/>
      <w:lvlJc w:val="left"/>
      <w:pPr>
        <w:ind w:left="645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7D8E15FB"/>
    <w:multiLevelType w:val="multilevel"/>
    <w:tmpl w:val="C87C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5"/>
  </w:num>
  <w:num w:numId="9">
    <w:abstractNumId w:val="0"/>
  </w:num>
  <w:num w:numId="10">
    <w:abstractNumId w:val="4"/>
  </w:num>
  <w:num w:numId="11">
    <w:abstractNumId w:val="12"/>
  </w:num>
  <w:num w:numId="12">
    <w:abstractNumId w:val="8"/>
  </w:num>
  <w:num w:numId="13">
    <w:abstractNumId w:val="14"/>
  </w:num>
  <w:num w:numId="14">
    <w:abstractNumId w:val="16"/>
  </w:num>
  <w:num w:numId="15">
    <w:abstractNumId w:val="3"/>
  </w:num>
  <w:num w:numId="16">
    <w:abstractNumId w:val="9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18433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BD1D58"/>
    <w:rsid w:val="00014D94"/>
    <w:rsid w:val="000461B1"/>
    <w:rsid w:val="000515D5"/>
    <w:rsid w:val="0005245A"/>
    <w:rsid w:val="00077F82"/>
    <w:rsid w:val="00084DA4"/>
    <w:rsid w:val="000A23E9"/>
    <w:rsid w:val="000B2223"/>
    <w:rsid w:val="000C3DF3"/>
    <w:rsid w:val="000C3FFC"/>
    <w:rsid w:val="000E10C1"/>
    <w:rsid w:val="001603A1"/>
    <w:rsid w:val="00195034"/>
    <w:rsid w:val="00200F44"/>
    <w:rsid w:val="00205ECE"/>
    <w:rsid w:val="00247665"/>
    <w:rsid w:val="002578C3"/>
    <w:rsid w:val="002E192F"/>
    <w:rsid w:val="002E46E3"/>
    <w:rsid w:val="00317533"/>
    <w:rsid w:val="003416E5"/>
    <w:rsid w:val="00354E26"/>
    <w:rsid w:val="00365D55"/>
    <w:rsid w:val="003822FD"/>
    <w:rsid w:val="00390342"/>
    <w:rsid w:val="005059AD"/>
    <w:rsid w:val="0053350A"/>
    <w:rsid w:val="00543DBB"/>
    <w:rsid w:val="00612B01"/>
    <w:rsid w:val="00612DF8"/>
    <w:rsid w:val="00676F6A"/>
    <w:rsid w:val="006D2326"/>
    <w:rsid w:val="00734943"/>
    <w:rsid w:val="00761CC9"/>
    <w:rsid w:val="007959C7"/>
    <w:rsid w:val="008337FC"/>
    <w:rsid w:val="008A1175"/>
    <w:rsid w:val="008D1B75"/>
    <w:rsid w:val="00917B14"/>
    <w:rsid w:val="00931DA8"/>
    <w:rsid w:val="009732A3"/>
    <w:rsid w:val="009B193F"/>
    <w:rsid w:val="00A30B82"/>
    <w:rsid w:val="00AA7224"/>
    <w:rsid w:val="00AF3DFA"/>
    <w:rsid w:val="00AF64A9"/>
    <w:rsid w:val="00B1590C"/>
    <w:rsid w:val="00B32C2C"/>
    <w:rsid w:val="00B522E7"/>
    <w:rsid w:val="00B90EAF"/>
    <w:rsid w:val="00BD1D58"/>
    <w:rsid w:val="00C1342C"/>
    <w:rsid w:val="00C72D3B"/>
    <w:rsid w:val="00C87D4B"/>
    <w:rsid w:val="00CA311E"/>
    <w:rsid w:val="00CE45AD"/>
    <w:rsid w:val="00D01AC9"/>
    <w:rsid w:val="00D17B29"/>
    <w:rsid w:val="00D8114F"/>
    <w:rsid w:val="00D916C8"/>
    <w:rsid w:val="00D9188E"/>
    <w:rsid w:val="00E22FB6"/>
    <w:rsid w:val="00E57152"/>
    <w:rsid w:val="00E74E5F"/>
    <w:rsid w:val="00E9197B"/>
    <w:rsid w:val="00EC4859"/>
    <w:rsid w:val="00FA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0A"/>
  </w:style>
  <w:style w:type="paragraph" w:styleId="1">
    <w:name w:val="heading 1"/>
    <w:basedOn w:val="a"/>
    <w:link w:val="10"/>
    <w:uiPriority w:val="9"/>
    <w:qFormat/>
    <w:rsid w:val="00761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73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732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732A3"/>
  </w:style>
  <w:style w:type="paragraph" w:styleId="a5">
    <w:name w:val="List Paragraph"/>
    <w:basedOn w:val="a"/>
    <w:uiPriority w:val="34"/>
    <w:qFormat/>
    <w:rsid w:val="00C87D4B"/>
    <w:pPr>
      <w:ind w:left="720"/>
      <w:contextualSpacing/>
    </w:pPr>
  </w:style>
  <w:style w:type="paragraph" w:styleId="a6">
    <w:name w:val="Normal (Web)"/>
    <w:basedOn w:val="a"/>
    <w:uiPriority w:val="99"/>
    <w:rsid w:val="00B90EA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B15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590C"/>
  </w:style>
  <w:style w:type="paragraph" w:styleId="a9">
    <w:name w:val="footer"/>
    <w:basedOn w:val="a"/>
    <w:link w:val="aa"/>
    <w:uiPriority w:val="99"/>
    <w:unhideWhenUsed/>
    <w:rsid w:val="00B15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590C"/>
  </w:style>
  <w:style w:type="character" w:styleId="ab">
    <w:name w:val="Hyperlink"/>
    <w:basedOn w:val="a0"/>
    <w:uiPriority w:val="99"/>
    <w:unhideWhenUsed/>
    <w:rsid w:val="000C3DF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1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4D94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612B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61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FollowedHyperlink"/>
    <w:basedOn w:val="a0"/>
    <w:uiPriority w:val="99"/>
    <w:semiHidden/>
    <w:unhideWhenUsed/>
    <w:rsid w:val="00761C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hablony-powerpoint.ru" TargetMode="External"/><Relationship Id="rId18" Type="http://schemas.openxmlformats.org/officeDocument/2006/relationships/hyperlink" Target="http://&#1091;&#1095;&#1077;&#1073;&#1085;&#1099;&#1077;&#1087;&#1088;&#1077;&#1079;&#1077;&#1085;&#1090;&#1072;&#1094;&#1080;&#1080;.&#1088;&#1092;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nsportal.ru/detskii-sad/raznoe/rekomendatsii-po-sozdaniyu-prezentatsii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templated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edsovet.su/load/320" TargetMode="External"/><Relationship Id="rId20" Type="http://schemas.openxmlformats.org/officeDocument/2006/relationships/hyperlink" Target="http://festival.1september.ru/articles/58044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fppt.ru" TargetMode="External"/><Relationship Id="rId23" Type="http://schemas.openxmlformats.org/officeDocument/2006/relationships/hyperlink" Target="http://www.ug.ru/issues/?action=topic&amp;toid=5304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oddom.ru/article/538166_Primenenie_prezentaciy_v_processe_obucheniya_Metodicheskie_rekomendacii_po_sozdaniyu_prezentaciy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&#1091;&#1095;&#1077;&#1073;&#1085;&#1099;&#1077;&#1087;&#1088;&#1077;&#1079;&#1077;&#1085;&#1090;&#1072;&#1094;&#1080;&#1080;.&#1088;&#1092;/shablony.html" TargetMode="External"/><Relationship Id="rId22" Type="http://schemas.openxmlformats.org/officeDocument/2006/relationships/hyperlink" Target="http://do.gendocs.ru/docs/index-20219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3152</Words>
  <Characters>17971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Марина</cp:lastModifiedBy>
  <cp:revision>2</cp:revision>
  <cp:lastPrinted>2013-03-26T18:09:00Z</cp:lastPrinted>
  <dcterms:created xsi:type="dcterms:W3CDTF">2016-03-31T16:09:00Z</dcterms:created>
  <dcterms:modified xsi:type="dcterms:W3CDTF">2016-03-31T16:09:00Z</dcterms:modified>
</cp:coreProperties>
</file>