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4D" w:rsidRDefault="008B7C5B" w:rsidP="008B7C5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Урок: «</w:t>
      </w:r>
      <w:r w:rsidR="00743747">
        <w:rPr>
          <w:rFonts w:ascii="Times New Roman" w:hAnsi="Times New Roman" w:cs="Times New Roman"/>
          <w:b/>
          <w:sz w:val="24"/>
        </w:rPr>
        <w:t>Структура сообщества</w:t>
      </w:r>
      <w:r>
        <w:rPr>
          <w:rFonts w:ascii="Times New Roman" w:hAnsi="Times New Roman" w:cs="Times New Roman"/>
          <w:b/>
          <w:sz w:val="24"/>
        </w:rPr>
        <w:t>»</w:t>
      </w:r>
    </w:p>
    <w:p w:rsidR="008B7C5B" w:rsidRDefault="008B7C5B" w:rsidP="008B7C5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Цели: </w:t>
      </w:r>
      <w:r>
        <w:rPr>
          <w:rFonts w:ascii="Times New Roman" w:hAnsi="Times New Roman" w:cs="Times New Roman"/>
          <w:sz w:val="24"/>
        </w:rPr>
        <w:t>формирование представления о структуре сообщества. Познакомить с особенностями видовой, морфологической, пространственной, трофической структуры экологического сообщества. Сформир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вать понятия обмена веществ и энергии в экосистемах.</w:t>
      </w:r>
    </w:p>
    <w:p w:rsidR="009A5FF4" w:rsidRDefault="009A5FF4" w:rsidP="008B7C5B">
      <w:pPr>
        <w:spacing w:after="0"/>
        <w:rPr>
          <w:rFonts w:ascii="Times New Roman" w:hAnsi="Times New Roman" w:cs="Times New Roman"/>
          <w:b/>
          <w:sz w:val="24"/>
        </w:rPr>
      </w:pPr>
    </w:p>
    <w:p w:rsidR="008B7C5B" w:rsidRDefault="008B7C5B" w:rsidP="008B7C5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Тип урока: </w:t>
      </w:r>
      <w:r>
        <w:rPr>
          <w:rFonts w:ascii="Times New Roman" w:hAnsi="Times New Roman" w:cs="Times New Roman"/>
          <w:sz w:val="24"/>
        </w:rPr>
        <w:t>комбинированный.</w:t>
      </w:r>
      <w:bookmarkStart w:id="0" w:name="_GoBack"/>
      <w:bookmarkEnd w:id="0"/>
    </w:p>
    <w:p w:rsidR="008B7C5B" w:rsidRDefault="008B7C5B" w:rsidP="008B7C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 урока:</w:t>
      </w:r>
    </w:p>
    <w:p w:rsidR="008B7C5B" w:rsidRDefault="008B7C5B" w:rsidP="008B7C5B">
      <w:pPr>
        <w:spacing w:after="0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8B7C5B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Организационный момент.</w:t>
      </w:r>
      <w:proofErr w:type="gramEnd"/>
    </w:p>
    <w:p w:rsidR="008B7C5B" w:rsidRPr="008B7C5B" w:rsidRDefault="008B7C5B" w:rsidP="008B7C5B">
      <w:pPr>
        <w:spacing w:after="0"/>
        <w:rPr>
          <w:rFonts w:ascii="Times New Roman" w:hAnsi="Times New Roman" w:cs="Times New Roman"/>
          <w:b/>
          <w:sz w:val="24"/>
        </w:rPr>
      </w:pPr>
    </w:p>
    <w:p w:rsidR="008B7C5B" w:rsidRDefault="008B7C5B" w:rsidP="008B7C5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II</w:t>
      </w:r>
      <w:r w:rsidRPr="008B7C5B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Повторение изученного материала.</w:t>
      </w:r>
    </w:p>
    <w:p w:rsidR="008B7C5B" w:rsidRDefault="008B7C5B" w:rsidP="008B7C5B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Проверка выполнения письменной домашней работы: «Описание биогеоценоза».</w:t>
      </w:r>
    </w:p>
    <w:p w:rsidR="008B7C5B" w:rsidRDefault="009A5FF4" w:rsidP="008B7C5B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Фронтальная беседа по вопросам:</w:t>
      </w:r>
    </w:p>
    <w:p w:rsidR="009A5FF4" w:rsidRDefault="009A5FF4" w:rsidP="009A5F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Какие вы знаете сообщества и экосистемы, имеющие более или менее четкие границы?</w:t>
      </w:r>
    </w:p>
    <w:p w:rsidR="009A5FF4" w:rsidRDefault="009A5FF4" w:rsidP="009A5F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Можно ли считать сообществом все популяции птиц, населяющих лесной массив?</w:t>
      </w:r>
    </w:p>
    <w:p w:rsidR="009A5FF4" w:rsidRPr="009A5FF4" w:rsidRDefault="009A5FF4" w:rsidP="009A5F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Какие абиотические факторы влияют на растительный и животный мир сообщества?</w:t>
      </w:r>
    </w:p>
    <w:p w:rsidR="008B7C5B" w:rsidRDefault="008B7C5B" w:rsidP="008B7C5B">
      <w:pPr>
        <w:spacing w:after="0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>Обобщение ответов.</w:t>
      </w:r>
    </w:p>
    <w:p w:rsidR="008B7C5B" w:rsidRPr="008B7C5B" w:rsidRDefault="008B7C5B" w:rsidP="008B7C5B">
      <w:pPr>
        <w:spacing w:after="0"/>
        <w:rPr>
          <w:rFonts w:ascii="Times New Roman" w:hAnsi="Times New Roman" w:cs="Times New Roman"/>
          <w:i/>
          <w:sz w:val="24"/>
          <w:u w:val="single"/>
        </w:rPr>
      </w:pPr>
    </w:p>
    <w:p w:rsidR="00DE293D" w:rsidRPr="00230CB1" w:rsidRDefault="00DE293D" w:rsidP="008B7C5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</w:rPr>
        <w:t>. Актуализация знаний.</w:t>
      </w:r>
    </w:p>
    <w:p w:rsidR="00CF2C6F" w:rsidRDefault="00CF2C6F" w:rsidP="008B7C5B">
      <w:pPr>
        <w:spacing w:after="0"/>
        <w:rPr>
          <w:rFonts w:ascii="Times New Roman" w:hAnsi="Times New Roman" w:cs="Times New Roman"/>
          <w:sz w:val="24"/>
        </w:rPr>
      </w:pPr>
      <w:r w:rsidRPr="00CF2C6F">
        <w:rPr>
          <w:rFonts w:ascii="Times New Roman" w:hAnsi="Times New Roman" w:cs="Times New Roman"/>
          <w:i/>
          <w:sz w:val="24"/>
        </w:rPr>
        <w:t>Вопросы к классу:</w:t>
      </w:r>
      <w:r>
        <w:rPr>
          <w:rFonts w:ascii="Times New Roman" w:hAnsi="Times New Roman" w:cs="Times New Roman"/>
          <w:sz w:val="24"/>
        </w:rPr>
        <w:t xml:space="preserve"> </w:t>
      </w:r>
    </w:p>
    <w:p w:rsidR="00CF2C6F" w:rsidRPr="00CF2C6F" w:rsidRDefault="00CF2C6F" w:rsidP="00CF2C6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CF2C6F">
        <w:rPr>
          <w:rFonts w:ascii="Times New Roman" w:hAnsi="Times New Roman" w:cs="Times New Roman"/>
          <w:sz w:val="24"/>
        </w:rPr>
        <w:t xml:space="preserve">В чем отличие биогеоценоза от биоценоза? </w:t>
      </w:r>
    </w:p>
    <w:p w:rsidR="00CF2C6F" w:rsidRPr="00CF2C6F" w:rsidRDefault="00CF2C6F" w:rsidP="00CF2C6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CF2C6F">
        <w:rPr>
          <w:rFonts w:ascii="Times New Roman" w:hAnsi="Times New Roman" w:cs="Times New Roman"/>
          <w:sz w:val="24"/>
        </w:rPr>
        <w:t xml:space="preserve">Что такое экосистема? </w:t>
      </w:r>
    </w:p>
    <w:p w:rsidR="00CF2C6F" w:rsidRPr="00CF2C6F" w:rsidRDefault="00CF2C6F" w:rsidP="00CF2C6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CF2C6F">
        <w:rPr>
          <w:rFonts w:ascii="Times New Roman" w:hAnsi="Times New Roman" w:cs="Times New Roman"/>
          <w:sz w:val="24"/>
        </w:rPr>
        <w:t>Назовите основные компоненты экосистемы?</w:t>
      </w:r>
    </w:p>
    <w:p w:rsidR="00CF2C6F" w:rsidRPr="00CF2C6F" w:rsidRDefault="00CF2C6F" w:rsidP="008B7C5B">
      <w:pPr>
        <w:spacing w:after="0"/>
        <w:rPr>
          <w:rFonts w:ascii="Times New Roman" w:hAnsi="Times New Roman" w:cs="Times New Roman"/>
          <w:i/>
          <w:sz w:val="24"/>
          <w:u w:val="single"/>
        </w:rPr>
      </w:pPr>
      <w:r w:rsidRPr="00CF2C6F">
        <w:rPr>
          <w:rFonts w:ascii="Times New Roman" w:hAnsi="Times New Roman" w:cs="Times New Roman"/>
          <w:i/>
          <w:sz w:val="24"/>
          <w:u w:val="single"/>
        </w:rPr>
        <w:t>Обобщение ответов.</w:t>
      </w:r>
    </w:p>
    <w:p w:rsidR="00CF2C6F" w:rsidRDefault="00CF2C6F" w:rsidP="008B7C5B">
      <w:pPr>
        <w:spacing w:after="0"/>
        <w:rPr>
          <w:rFonts w:ascii="Times New Roman" w:hAnsi="Times New Roman" w:cs="Times New Roman"/>
          <w:b/>
          <w:sz w:val="24"/>
        </w:rPr>
      </w:pPr>
    </w:p>
    <w:p w:rsidR="008B7C5B" w:rsidRDefault="00DE293D" w:rsidP="008B7C5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IV</w:t>
      </w:r>
      <w:r w:rsidR="008B7C5B" w:rsidRPr="008B7C5B">
        <w:rPr>
          <w:rFonts w:ascii="Times New Roman" w:hAnsi="Times New Roman" w:cs="Times New Roman"/>
          <w:b/>
          <w:sz w:val="24"/>
        </w:rPr>
        <w:t>.</w:t>
      </w:r>
      <w:r w:rsidR="008B7C5B">
        <w:rPr>
          <w:rFonts w:ascii="Times New Roman" w:hAnsi="Times New Roman" w:cs="Times New Roman"/>
          <w:b/>
          <w:sz w:val="24"/>
        </w:rPr>
        <w:t xml:space="preserve"> Изучение нового материала.</w:t>
      </w:r>
    </w:p>
    <w:p w:rsidR="008B7C5B" w:rsidRDefault="008B7C5B" w:rsidP="008B7C5B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1. </w:t>
      </w:r>
      <w:r w:rsidR="006B1E92">
        <w:rPr>
          <w:rFonts w:ascii="Times New Roman" w:hAnsi="Times New Roman" w:cs="Times New Roman"/>
          <w:b/>
          <w:i/>
          <w:sz w:val="24"/>
        </w:rPr>
        <w:t>Понятие структуры сообщества.</w:t>
      </w:r>
    </w:p>
    <w:p w:rsidR="006B1E92" w:rsidRDefault="006B1E92" w:rsidP="008B7C5B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Беседа.</w:t>
      </w:r>
    </w:p>
    <w:p w:rsidR="006B1E92" w:rsidRDefault="006B1E92" w:rsidP="008B7C5B">
      <w:pPr>
        <w:spacing w:after="0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>Запись в тетрадь</w:t>
      </w:r>
    </w:p>
    <w:p w:rsidR="006B1E92" w:rsidRDefault="006B1E92" w:rsidP="008B7C5B">
      <w:pPr>
        <w:spacing w:after="0"/>
        <w:rPr>
          <w:rFonts w:ascii="Times New Roman" w:hAnsi="Times New Roman" w:cs="Times New Roman"/>
          <w:sz w:val="24"/>
        </w:rPr>
      </w:pPr>
      <w:r w:rsidRPr="006B1E92">
        <w:rPr>
          <w:rFonts w:ascii="Times New Roman" w:hAnsi="Times New Roman" w:cs="Times New Roman"/>
          <w:b/>
          <w:sz w:val="24"/>
        </w:rPr>
        <w:t>Структура сообщества</w:t>
      </w:r>
      <w:r>
        <w:rPr>
          <w:rFonts w:ascii="Times New Roman" w:hAnsi="Times New Roman" w:cs="Times New Roman"/>
          <w:sz w:val="24"/>
        </w:rPr>
        <w:t xml:space="preserve"> – показатель соотношения различных групп организмов, различающихся по с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стематическому положению; по роли, которую они играют в процессах переноса вещества и энергии; по месту, занимаемому в пространстве, в пищевой сети, либо по другому признаку.</w:t>
      </w:r>
    </w:p>
    <w:p w:rsidR="00530EEF" w:rsidRDefault="00530EEF" w:rsidP="008B7C5B">
      <w:pPr>
        <w:spacing w:after="0"/>
        <w:rPr>
          <w:rFonts w:ascii="Times New Roman" w:hAnsi="Times New Roman" w:cs="Times New Roman"/>
          <w:sz w:val="24"/>
        </w:rPr>
      </w:pPr>
    </w:p>
    <w:p w:rsidR="006B1E92" w:rsidRDefault="006B1E92" w:rsidP="008B7C5B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2. Видовая структура.</w:t>
      </w:r>
    </w:p>
    <w:p w:rsidR="006B1E92" w:rsidRDefault="006B1E92" w:rsidP="008B7C5B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Рассказ учителя с элементами беседы.</w:t>
      </w:r>
    </w:p>
    <w:p w:rsidR="006B1E92" w:rsidRDefault="006B1E92" w:rsidP="006B1E92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Видовой состав – важнейший показатель структуры сообщества.</w:t>
      </w:r>
    </w:p>
    <w:p w:rsidR="006B1E92" w:rsidRDefault="006B1E92" w:rsidP="006B1E92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Видовой состав определяется факторами:</w:t>
      </w:r>
    </w:p>
    <w:p w:rsidR="006B1E92" w:rsidRDefault="006B1E92" w:rsidP="006B1E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географическое положение, определяющее состав флоры и фауны;</w:t>
      </w:r>
    </w:p>
    <w:p w:rsidR="006B1E92" w:rsidRDefault="006B1E92" w:rsidP="006B1E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особенности климата;</w:t>
      </w:r>
    </w:p>
    <w:p w:rsidR="006B1E92" w:rsidRDefault="006B1E92" w:rsidP="006B1E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тип ландшафта и его высота над уровнем моря;</w:t>
      </w:r>
    </w:p>
    <w:p w:rsidR="006B1E92" w:rsidRDefault="006B1E92" w:rsidP="006B1E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водный режим;</w:t>
      </w:r>
    </w:p>
    <w:p w:rsidR="006B1E92" w:rsidRDefault="006B1E92" w:rsidP="006B1E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возраст самого сообщества.</w:t>
      </w:r>
    </w:p>
    <w:p w:rsidR="00F31674" w:rsidRDefault="00F31674" w:rsidP="00F31674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пределах отдельных континентов и климатических зон сходные по видовому составу сообщества формируются в районах, сходных по экологическим условиям. Пример, зона тундры в северном и южном полушарии, а также в горах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определяющие факторы: низкие температуры, короткий сезон вегетации, промерзший грунт, растительность – злаки, осоки, лишайники, карликовые деревья; животный мир – птицы,</w:t>
      </w:r>
      <w:r w:rsidR="002D2CA0">
        <w:rPr>
          <w:rFonts w:ascii="Times New Roman" w:hAnsi="Times New Roman" w:cs="Times New Roman"/>
          <w:sz w:val="24"/>
        </w:rPr>
        <w:t xml:space="preserve"> олени, лемминги, полевки</w:t>
      </w:r>
      <w:r>
        <w:rPr>
          <w:rFonts w:ascii="Times New Roman" w:hAnsi="Times New Roman" w:cs="Times New Roman"/>
          <w:sz w:val="24"/>
        </w:rPr>
        <w:t>)</w:t>
      </w:r>
      <w:r w:rsidR="002D2CA0">
        <w:rPr>
          <w:rFonts w:ascii="Times New Roman" w:hAnsi="Times New Roman" w:cs="Times New Roman"/>
          <w:sz w:val="24"/>
        </w:rPr>
        <w:t>.</w:t>
      </w:r>
    </w:p>
    <w:p w:rsidR="00EA63CD" w:rsidRDefault="00EA63CD" w:rsidP="00F31674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Долевое участие каждого вида в сообществе различно. В сообществе имеется несколько видов, представленных большим числом особей, или большой биомассой, и сравнительно много видов с низкой </w:t>
      </w:r>
      <w:r>
        <w:rPr>
          <w:rFonts w:ascii="Times New Roman" w:hAnsi="Times New Roman" w:cs="Times New Roman"/>
          <w:sz w:val="24"/>
        </w:rPr>
        <w:lastRenderedPageBreak/>
        <w:t xml:space="preserve">численностью. Виды с высокой численностью играют значительную роль в жизни сообщества, особенно так называемые виды – </w:t>
      </w:r>
      <w:proofErr w:type="spellStart"/>
      <w:r>
        <w:rPr>
          <w:rFonts w:ascii="Times New Roman" w:hAnsi="Times New Roman" w:cs="Times New Roman"/>
          <w:sz w:val="24"/>
        </w:rPr>
        <w:t>средообразователи</w:t>
      </w:r>
      <w:proofErr w:type="spellEnd"/>
      <w:r>
        <w:rPr>
          <w:rFonts w:ascii="Times New Roman" w:hAnsi="Times New Roman" w:cs="Times New Roman"/>
          <w:sz w:val="24"/>
        </w:rPr>
        <w:t>. Пример, в лесах к ним относятся виды преобладающих др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весных растений. От них зависят условия, необходимые для выживания других видов живых существ: трав, насекомых, птиц, зверей и др.</w:t>
      </w:r>
    </w:p>
    <w:p w:rsidR="001F2E21" w:rsidRDefault="00EA63CD" w:rsidP="00F31674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Редкие, стенобионтные виды</w:t>
      </w:r>
      <w:r w:rsidR="003949FB">
        <w:rPr>
          <w:rFonts w:ascii="Times New Roman" w:hAnsi="Times New Roman" w:cs="Times New Roman"/>
          <w:sz w:val="24"/>
        </w:rPr>
        <w:t xml:space="preserve"> (</w:t>
      </w:r>
      <w:r w:rsidR="003949FB" w:rsidRPr="003949FB">
        <w:rPr>
          <w:rFonts w:ascii="Times New Roman" w:hAnsi="Times New Roman" w:cs="Times New Roman"/>
          <w:sz w:val="24"/>
        </w:rPr>
        <w:t>виды, приспособленные к существованию в строго определенных у</w:t>
      </w:r>
      <w:r w:rsidR="003949FB" w:rsidRPr="003949FB">
        <w:rPr>
          <w:rFonts w:ascii="Times New Roman" w:hAnsi="Times New Roman" w:cs="Times New Roman"/>
          <w:sz w:val="24"/>
        </w:rPr>
        <w:t>з</w:t>
      </w:r>
      <w:r w:rsidR="003949FB" w:rsidRPr="003949FB">
        <w:rPr>
          <w:rFonts w:ascii="Times New Roman" w:hAnsi="Times New Roman" w:cs="Times New Roman"/>
          <w:sz w:val="24"/>
        </w:rPr>
        <w:t>ко ограниченных условиях и не выносящие больших колебаний условий окру</w:t>
      </w:r>
      <w:r w:rsidR="003949FB">
        <w:rPr>
          <w:rFonts w:ascii="Times New Roman" w:hAnsi="Times New Roman" w:cs="Times New Roman"/>
          <w:sz w:val="24"/>
        </w:rPr>
        <w:t>жающей среды) часто ок</w:t>
      </w:r>
      <w:r w:rsidR="003949FB">
        <w:rPr>
          <w:rFonts w:ascii="Times New Roman" w:hAnsi="Times New Roman" w:cs="Times New Roman"/>
          <w:sz w:val="24"/>
        </w:rPr>
        <w:t>а</w:t>
      </w:r>
      <w:r w:rsidR="003949FB">
        <w:rPr>
          <w:rFonts w:ascii="Times New Roman" w:hAnsi="Times New Roman" w:cs="Times New Roman"/>
          <w:sz w:val="24"/>
        </w:rPr>
        <w:t>зываются лучшими индикаторами (показателями) состояния сообщества.</w:t>
      </w:r>
    </w:p>
    <w:p w:rsidR="001F2E21" w:rsidRDefault="001F2E21" w:rsidP="00F31674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обилию видов судят о видовом разнообразии, или богатстве, сообщества. Видовое разнообразие – признак экологического разнообразия: чем выше богатство среды, тем больше экологических ниш, тем выше разнообразие видов. Пример, разновозрастный смешанный лес.  </w:t>
      </w:r>
    </w:p>
    <w:p w:rsidR="00EA63CD" w:rsidRDefault="001F2E21" w:rsidP="00F31674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ухудшении условий жизни сообщества видовое разнообразие падает, хотя численность оста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шихся видов </w:t>
      </w:r>
      <w:r w:rsidR="009B05A3">
        <w:rPr>
          <w:rFonts w:ascii="Times New Roman" w:hAnsi="Times New Roman" w:cs="Times New Roman"/>
          <w:sz w:val="24"/>
        </w:rPr>
        <w:t>может возрастать.</w:t>
      </w:r>
    </w:p>
    <w:p w:rsidR="009B05A3" w:rsidRDefault="009B05A3" w:rsidP="00F31674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снижении видового разнообразия сообщество теряет устойчивость. И наоборот, чем выше в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довое разнообразие сообщества, тем оно более устойчиво к внешним воздействиям, тем шире возмо</w:t>
      </w:r>
      <w:r>
        <w:rPr>
          <w:rFonts w:ascii="Times New Roman" w:hAnsi="Times New Roman" w:cs="Times New Roman"/>
          <w:sz w:val="24"/>
        </w:rPr>
        <w:t>ж</w:t>
      </w:r>
      <w:r>
        <w:rPr>
          <w:rFonts w:ascii="Times New Roman" w:hAnsi="Times New Roman" w:cs="Times New Roman"/>
          <w:sz w:val="24"/>
        </w:rPr>
        <w:t>ность его адаптации к постоянно меняющимся условиям жизни.</w:t>
      </w:r>
    </w:p>
    <w:p w:rsidR="00530EEF" w:rsidRDefault="00530EEF" w:rsidP="00F31674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FD3708" w:rsidRDefault="00FD3708" w:rsidP="00FD3708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3. Морфологическая и пространственная структура.</w:t>
      </w:r>
    </w:p>
    <w:p w:rsidR="00FD3708" w:rsidRDefault="00FD3708" w:rsidP="00FD3708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Рассказ учителя с элементами беседы.</w:t>
      </w:r>
    </w:p>
    <w:p w:rsidR="00FD3708" w:rsidRDefault="00AC7E0D" w:rsidP="00FD3708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Любые сообщества обладают определенными признаками. К таким признакам относят соотношение организмов с определенными типами внешнего строения и пространственную организацию сообщества.</w:t>
      </w:r>
    </w:p>
    <w:p w:rsidR="00AC7E0D" w:rsidRDefault="00AC7E0D" w:rsidP="00FD3708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Определенные типы внешнего строения организмов, возникшие как приспособления к условиям местообитания, называются </w:t>
      </w:r>
      <w:r>
        <w:rPr>
          <w:rFonts w:ascii="Times New Roman" w:hAnsi="Times New Roman" w:cs="Times New Roman"/>
          <w:b/>
          <w:sz w:val="24"/>
        </w:rPr>
        <w:t>жизненными формами.</w:t>
      </w:r>
    </w:p>
    <w:p w:rsidR="00AC7E0D" w:rsidRDefault="00AC7E0D" w:rsidP="00FD3708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Жизненные формы у растений и животных разнообразны. Пример, растения – деревья, кустарники, травы.</w:t>
      </w:r>
    </w:p>
    <w:p w:rsidR="00AC7E0D" w:rsidRDefault="00AC7E0D" w:rsidP="00FD3708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характерных чертах растительного сообщества можно судить по соотношению присутствующих </w:t>
      </w:r>
      <w:r w:rsidR="006C4F0A">
        <w:rPr>
          <w:rFonts w:ascii="Times New Roman" w:hAnsi="Times New Roman" w:cs="Times New Roman"/>
          <w:sz w:val="24"/>
        </w:rPr>
        <w:t>здесь жизненных форм. Ведь число жизненных форм, входящих в биоценоз организмов меньше числа образующих его видов, а преобладание тех или иных форм характеризует общие условия жизни органи</w:t>
      </w:r>
      <w:r w:rsidR="006C4F0A">
        <w:rPr>
          <w:rFonts w:ascii="Times New Roman" w:hAnsi="Times New Roman" w:cs="Times New Roman"/>
          <w:sz w:val="24"/>
        </w:rPr>
        <w:t>з</w:t>
      </w:r>
      <w:r w:rsidR="006C4F0A">
        <w:rPr>
          <w:rFonts w:ascii="Times New Roman" w:hAnsi="Times New Roman" w:cs="Times New Roman"/>
          <w:sz w:val="24"/>
        </w:rPr>
        <w:t xml:space="preserve">мов. Набор жизненных форм, их соотношение определяют </w:t>
      </w:r>
      <w:r w:rsidR="006C4F0A">
        <w:rPr>
          <w:rFonts w:ascii="Times New Roman" w:hAnsi="Times New Roman" w:cs="Times New Roman"/>
          <w:b/>
          <w:sz w:val="24"/>
        </w:rPr>
        <w:t>морфологическую структуру</w:t>
      </w:r>
      <w:r w:rsidR="006C4F0A">
        <w:rPr>
          <w:rFonts w:ascii="Times New Roman" w:hAnsi="Times New Roman" w:cs="Times New Roman"/>
          <w:sz w:val="24"/>
        </w:rPr>
        <w:t xml:space="preserve"> сообщества. Пример, по определяющим жизненным формам растительности определяют тип сообщества – лес, луг, степь…</w:t>
      </w:r>
    </w:p>
    <w:p w:rsidR="000C487E" w:rsidRDefault="000C487E" w:rsidP="00FD3708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Разные жизненные формы, сосуществующие в сообществе</w:t>
      </w:r>
      <w:r w:rsidR="00C40C0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обособлены пространственно.</w:t>
      </w:r>
      <w:r w:rsidR="00C40C06">
        <w:rPr>
          <w:rFonts w:ascii="Times New Roman" w:hAnsi="Times New Roman" w:cs="Times New Roman"/>
          <w:sz w:val="24"/>
        </w:rPr>
        <w:t xml:space="preserve"> Это в</w:t>
      </w:r>
      <w:r w:rsidR="00C40C06">
        <w:rPr>
          <w:rFonts w:ascii="Times New Roman" w:hAnsi="Times New Roman" w:cs="Times New Roman"/>
          <w:sz w:val="24"/>
        </w:rPr>
        <w:t>ы</w:t>
      </w:r>
      <w:r w:rsidR="00C40C06">
        <w:rPr>
          <w:rFonts w:ascii="Times New Roman" w:hAnsi="Times New Roman" w:cs="Times New Roman"/>
          <w:sz w:val="24"/>
        </w:rPr>
        <w:t>ражается в горизонтальном и вертикальном расчленении фитоценоза на отдельные элементы, каждый из которых играет свою роль в накоплении и преобразовании вещества и энергии. Такое расчленение хара</w:t>
      </w:r>
      <w:r w:rsidR="00C40C06">
        <w:rPr>
          <w:rFonts w:ascii="Times New Roman" w:hAnsi="Times New Roman" w:cs="Times New Roman"/>
          <w:sz w:val="24"/>
        </w:rPr>
        <w:t>к</w:t>
      </w:r>
      <w:r w:rsidR="00C40C06">
        <w:rPr>
          <w:rFonts w:ascii="Times New Roman" w:hAnsi="Times New Roman" w:cs="Times New Roman"/>
          <w:sz w:val="24"/>
        </w:rPr>
        <w:t xml:space="preserve">теризует </w:t>
      </w:r>
      <w:r w:rsidR="00C40C06">
        <w:rPr>
          <w:rFonts w:ascii="Times New Roman" w:hAnsi="Times New Roman" w:cs="Times New Roman"/>
          <w:b/>
          <w:sz w:val="24"/>
        </w:rPr>
        <w:t xml:space="preserve"> пространственную структуру</w:t>
      </w:r>
      <w:r w:rsidR="00C40C06">
        <w:rPr>
          <w:rFonts w:ascii="Times New Roman" w:hAnsi="Times New Roman" w:cs="Times New Roman"/>
          <w:sz w:val="24"/>
        </w:rPr>
        <w:t xml:space="preserve"> сообщества.</w:t>
      </w:r>
      <w:r w:rsidR="00530EEF">
        <w:rPr>
          <w:rFonts w:ascii="Times New Roman" w:hAnsi="Times New Roman" w:cs="Times New Roman"/>
          <w:sz w:val="24"/>
        </w:rPr>
        <w:t xml:space="preserve"> Пример, </w:t>
      </w:r>
      <w:proofErr w:type="spellStart"/>
      <w:r w:rsidR="00530EEF">
        <w:rPr>
          <w:rFonts w:ascii="Times New Roman" w:hAnsi="Times New Roman" w:cs="Times New Roman"/>
          <w:sz w:val="24"/>
        </w:rPr>
        <w:t>ярусность</w:t>
      </w:r>
      <w:proofErr w:type="spellEnd"/>
      <w:r w:rsidR="00530EEF">
        <w:rPr>
          <w:rFonts w:ascii="Times New Roman" w:hAnsi="Times New Roman" w:cs="Times New Roman"/>
          <w:sz w:val="24"/>
        </w:rPr>
        <w:t xml:space="preserve"> в лесу, на лугу, болоте. </w:t>
      </w:r>
      <w:proofErr w:type="spellStart"/>
      <w:r w:rsidR="00530EEF">
        <w:rPr>
          <w:rFonts w:ascii="Times New Roman" w:hAnsi="Times New Roman" w:cs="Times New Roman"/>
          <w:sz w:val="24"/>
        </w:rPr>
        <w:t>Яру</w:t>
      </w:r>
      <w:r w:rsidR="00530EEF">
        <w:rPr>
          <w:rFonts w:ascii="Times New Roman" w:hAnsi="Times New Roman" w:cs="Times New Roman"/>
          <w:sz w:val="24"/>
        </w:rPr>
        <w:t>с</w:t>
      </w:r>
      <w:r w:rsidR="00530EEF">
        <w:rPr>
          <w:rFonts w:ascii="Times New Roman" w:hAnsi="Times New Roman" w:cs="Times New Roman"/>
          <w:sz w:val="24"/>
        </w:rPr>
        <w:t>ность</w:t>
      </w:r>
      <w:proofErr w:type="spellEnd"/>
      <w:r w:rsidR="00530EEF">
        <w:rPr>
          <w:rFonts w:ascii="Times New Roman" w:hAnsi="Times New Roman" w:cs="Times New Roman"/>
          <w:sz w:val="24"/>
        </w:rPr>
        <w:t xml:space="preserve"> надземная и подземная. </w:t>
      </w:r>
    </w:p>
    <w:p w:rsidR="00530EEF" w:rsidRDefault="00530EEF" w:rsidP="00FD3708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Животное население биоценоза, связанное с растениями, также распределено по ярусам.</w:t>
      </w:r>
    </w:p>
    <w:p w:rsidR="00530EEF" w:rsidRDefault="00530EEF" w:rsidP="00FD3708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горизонтали сообщество расчленено на отдельные элементы – микрогруппировки, располож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ние которых отражает неоднородность условий жизни.</w:t>
      </w:r>
    </w:p>
    <w:p w:rsidR="00530EEF" w:rsidRDefault="00530EEF" w:rsidP="00FD3708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Морфологическая и пространственная структура сообщества является показателем разнообразия условий жизни организмов, богатства и полноты использования ими ресурсов среды. </w:t>
      </w:r>
    </w:p>
    <w:p w:rsidR="00530EEF" w:rsidRDefault="00530EEF" w:rsidP="00FD3708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530EEF" w:rsidRDefault="00530EEF" w:rsidP="00530EEF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4. Трофическая структура.</w:t>
      </w:r>
    </w:p>
    <w:p w:rsidR="00530EEF" w:rsidRDefault="00530EEF" w:rsidP="00530EEF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Рассказ учителя с элементами беседы.</w:t>
      </w:r>
    </w:p>
    <w:p w:rsidR="00530EEF" w:rsidRDefault="00416630" w:rsidP="00530EEF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Жизнь организма поддерживается благодаря связям с другими живыми существами. Из разноо</w:t>
      </w:r>
      <w:r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 xml:space="preserve">разных связей между живыми организмами наиболее </w:t>
      </w:r>
      <w:proofErr w:type="gramStart"/>
      <w:r>
        <w:rPr>
          <w:rFonts w:ascii="Times New Roman" w:hAnsi="Times New Roman" w:cs="Times New Roman"/>
          <w:sz w:val="24"/>
        </w:rPr>
        <w:t>важное значение</w:t>
      </w:r>
      <w:proofErr w:type="gramEnd"/>
      <w:r>
        <w:rPr>
          <w:rFonts w:ascii="Times New Roman" w:hAnsi="Times New Roman" w:cs="Times New Roman"/>
          <w:sz w:val="24"/>
        </w:rPr>
        <w:t xml:space="preserve"> имеют пищевые, или </w:t>
      </w:r>
      <w:r>
        <w:rPr>
          <w:rFonts w:ascii="Times New Roman" w:hAnsi="Times New Roman" w:cs="Times New Roman"/>
          <w:b/>
          <w:sz w:val="24"/>
        </w:rPr>
        <w:t>трофич</w:t>
      </w:r>
      <w:r>
        <w:rPr>
          <w:rFonts w:ascii="Times New Roman" w:hAnsi="Times New Roman" w:cs="Times New Roman"/>
          <w:b/>
          <w:sz w:val="24"/>
        </w:rPr>
        <w:t>е</w:t>
      </w:r>
      <w:r>
        <w:rPr>
          <w:rFonts w:ascii="Times New Roman" w:hAnsi="Times New Roman" w:cs="Times New Roman"/>
          <w:b/>
          <w:sz w:val="24"/>
        </w:rPr>
        <w:t>ские связи,</w:t>
      </w:r>
      <w:r>
        <w:rPr>
          <w:rFonts w:ascii="Times New Roman" w:hAnsi="Times New Roman" w:cs="Times New Roman"/>
          <w:sz w:val="24"/>
        </w:rPr>
        <w:t xml:space="preserve"> благодаря которым осуществляется непрерывный вещественно-энергетический обмен между живым и неживым веществом природы. Схему пищевых связей можно представить в виде маршрута, по которому вещество и энергия передаются от одного вида организмов к другому. Это маршрут называется 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lastRenderedPageBreak/>
        <w:t>пищевой цепью.</w:t>
      </w:r>
      <w:r>
        <w:rPr>
          <w:rFonts w:ascii="Times New Roman" w:hAnsi="Times New Roman" w:cs="Times New Roman"/>
          <w:sz w:val="24"/>
        </w:rPr>
        <w:t xml:space="preserve"> Пример, растение – растительноядное животное – хищник (продуценты – </w:t>
      </w:r>
      <w:proofErr w:type="spellStart"/>
      <w:r>
        <w:rPr>
          <w:rFonts w:ascii="Times New Roman" w:hAnsi="Times New Roman" w:cs="Times New Roman"/>
          <w:sz w:val="24"/>
        </w:rPr>
        <w:t>консументы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редуценты</w:t>
      </w:r>
      <w:proofErr w:type="spellEnd"/>
      <w:r>
        <w:rPr>
          <w:rFonts w:ascii="Times New Roman" w:hAnsi="Times New Roman" w:cs="Times New Roman"/>
          <w:sz w:val="24"/>
        </w:rPr>
        <w:t>).</w:t>
      </w:r>
    </w:p>
    <w:p w:rsidR="00416630" w:rsidRDefault="00416630" w:rsidP="00530EEF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Положение организма в пищевой цепи (трофический уровень) характеризуется его </w:t>
      </w:r>
      <w:proofErr w:type="gramStart"/>
      <w:r>
        <w:rPr>
          <w:rFonts w:ascii="Times New Roman" w:hAnsi="Times New Roman" w:cs="Times New Roman"/>
          <w:sz w:val="24"/>
        </w:rPr>
        <w:t>удаленностью</w:t>
      </w:r>
      <w:proofErr w:type="gramEnd"/>
      <w:r>
        <w:rPr>
          <w:rFonts w:ascii="Times New Roman" w:hAnsi="Times New Roman" w:cs="Times New Roman"/>
          <w:sz w:val="24"/>
        </w:rPr>
        <w:t xml:space="preserve"> от основного источника поступающей в сообщество энергии. Автотрофы занимают первый трофический уровень, а гетеротрофы остальные.</w:t>
      </w:r>
    </w:p>
    <w:p w:rsidR="00416630" w:rsidRPr="00416630" w:rsidRDefault="00416630" w:rsidP="00530EEF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8B7C5B" w:rsidRDefault="008B7C5B" w:rsidP="008B7C5B">
      <w:pPr>
        <w:spacing w:after="0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  <w:lang w:val="en-US"/>
        </w:rPr>
        <w:t>V</w:t>
      </w:r>
      <w:r w:rsidRPr="008B7C5B">
        <w:rPr>
          <w:rFonts w:ascii="Times New Roman" w:hAnsi="Times New Roman" w:cs="Times New Roman"/>
          <w:b/>
          <w:sz w:val="24"/>
        </w:rPr>
        <w:t>.</w:t>
      </w:r>
      <w:r w:rsidR="00743747">
        <w:rPr>
          <w:rFonts w:ascii="Times New Roman" w:hAnsi="Times New Roman" w:cs="Times New Roman"/>
          <w:b/>
          <w:sz w:val="24"/>
        </w:rPr>
        <w:t xml:space="preserve"> Закрепление.</w:t>
      </w:r>
      <w:proofErr w:type="gramEnd"/>
    </w:p>
    <w:p w:rsidR="00743747" w:rsidRDefault="00CF2C6F" w:rsidP="008B7C5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743747" w:rsidRPr="00CF2C6F">
        <w:rPr>
          <w:rFonts w:ascii="Times New Roman" w:hAnsi="Times New Roman" w:cs="Times New Roman"/>
          <w:sz w:val="24"/>
        </w:rPr>
        <w:t>Письменная работа: составьте схему трофической струк</w:t>
      </w:r>
      <w:r w:rsidR="003237C8" w:rsidRPr="00CF2C6F">
        <w:rPr>
          <w:rFonts w:ascii="Times New Roman" w:hAnsi="Times New Roman" w:cs="Times New Roman"/>
          <w:sz w:val="24"/>
        </w:rPr>
        <w:t>туры водоема (на примере обитате</w:t>
      </w:r>
      <w:r w:rsidR="00743747" w:rsidRPr="00CF2C6F">
        <w:rPr>
          <w:rFonts w:ascii="Times New Roman" w:hAnsi="Times New Roman" w:cs="Times New Roman"/>
          <w:sz w:val="24"/>
        </w:rPr>
        <w:t>лей пруда).</w:t>
      </w:r>
    </w:p>
    <w:p w:rsidR="00CF2C6F" w:rsidRDefault="00CF2C6F" w:rsidP="008B7C5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Расскажите (по наблюдениям на экскурсии) о жизни животных, оби</w:t>
      </w:r>
      <w:r w:rsidR="00230CB1">
        <w:rPr>
          <w:rFonts w:ascii="Times New Roman" w:hAnsi="Times New Roman" w:cs="Times New Roman"/>
          <w:sz w:val="24"/>
        </w:rPr>
        <w:t xml:space="preserve">тающих в разных ярусах лесного </w:t>
      </w:r>
      <w:r>
        <w:rPr>
          <w:rFonts w:ascii="Times New Roman" w:hAnsi="Times New Roman" w:cs="Times New Roman"/>
          <w:sz w:val="24"/>
        </w:rPr>
        <w:t>сообщества.</w:t>
      </w:r>
    </w:p>
    <w:p w:rsidR="00CF2C6F" w:rsidRPr="00CF2C6F" w:rsidRDefault="00CF2C6F" w:rsidP="008B7C5B">
      <w:pPr>
        <w:spacing w:after="0"/>
        <w:rPr>
          <w:rFonts w:ascii="Times New Roman" w:hAnsi="Times New Roman" w:cs="Times New Roman"/>
          <w:sz w:val="24"/>
        </w:rPr>
      </w:pPr>
    </w:p>
    <w:p w:rsidR="008B7C5B" w:rsidRPr="00CF2C6F" w:rsidRDefault="008B7C5B" w:rsidP="008B7C5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V</w:t>
      </w:r>
      <w:r w:rsidR="00DE293D">
        <w:rPr>
          <w:rFonts w:ascii="Times New Roman" w:hAnsi="Times New Roman" w:cs="Times New Roman"/>
          <w:b/>
          <w:sz w:val="24"/>
          <w:lang w:val="en-US"/>
        </w:rPr>
        <w:t>I</w:t>
      </w:r>
      <w:r w:rsidRPr="008B7C5B">
        <w:rPr>
          <w:rFonts w:ascii="Times New Roman" w:hAnsi="Times New Roman" w:cs="Times New Roman"/>
          <w:b/>
          <w:sz w:val="24"/>
        </w:rPr>
        <w:t xml:space="preserve">. </w:t>
      </w:r>
      <w:r w:rsidR="00743747">
        <w:rPr>
          <w:rFonts w:ascii="Times New Roman" w:hAnsi="Times New Roman" w:cs="Times New Roman"/>
          <w:b/>
          <w:sz w:val="24"/>
        </w:rPr>
        <w:t xml:space="preserve">Домашнее задание. </w:t>
      </w:r>
      <w:r w:rsidR="00CF2C6F">
        <w:rPr>
          <w:rFonts w:ascii="Times New Roman" w:hAnsi="Times New Roman" w:cs="Times New Roman"/>
          <w:sz w:val="24"/>
        </w:rPr>
        <w:t xml:space="preserve">§ </w:t>
      </w:r>
      <w:r w:rsidR="00230CB1">
        <w:rPr>
          <w:rFonts w:ascii="Times New Roman" w:hAnsi="Times New Roman" w:cs="Times New Roman"/>
          <w:sz w:val="24"/>
        </w:rPr>
        <w:t>82</w:t>
      </w:r>
    </w:p>
    <w:sectPr w:rsidR="008B7C5B" w:rsidRPr="00CF2C6F" w:rsidSect="00743747">
      <w:pgSz w:w="11906" w:h="16838"/>
      <w:pgMar w:top="567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1892"/>
    <w:multiLevelType w:val="hybridMultilevel"/>
    <w:tmpl w:val="BC768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60EBF"/>
    <w:multiLevelType w:val="hybridMultilevel"/>
    <w:tmpl w:val="DEB086D4"/>
    <w:lvl w:ilvl="0" w:tplc="423442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D0D34F5"/>
    <w:multiLevelType w:val="hybridMultilevel"/>
    <w:tmpl w:val="8DA68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B7C5B"/>
    <w:rsid w:val="000C487E"/>
    <w:rsid w:val="001F2E21"/>
    <w:rsid w:val="00230CB1"/>
    <w:rsid w:val="002D2CA0"/>
    <w:rsid w:val="003237C8"/>
    <w:rsid w:val="003949FB"/>
    <w:rsid w:val="00416630"/>
    <w:rsid w:val="00530EEF"/>
    <w:rsid w:val="006B1E92"/>
    <w:rsid w:val="006C4F0A"/>
    <w:rsid w:val="00743747"/>
    <w:rsid w:val="008B7C5B"/>
    <w:rsid w:val="0092024D"/>
    <w:rsid w:val="009A5FF4"/>
    <w:rsid w:val="009B05A3"/>
    <w:rsid w:val="00AC7E0D"/>
    <w:rsid w:val="00BC3A59"/>
    <w:rsid w:val="00C40C06"/>
    <w:rsid w:val="00CF2C6F"/>
    <w:rsid w:val="00DE293D"/>
    <w:rsid w:val="00EA63CD"/>
    <w:rsid w:val="00F31674"/>
    <w:rsid w:val="00FD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17</cp:revision>
  <dcterms:created xsi:type="dcterms:W3CDTF">2012-03-10T12:23:00Z</dcterms:created>
  <dcterms:modified xsi:type="dcterms:W3CDTF">2016-03-29T16:48:00Z</dcterms:modified>
</cp:coreProperties>
</file>