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8"/>
        <w:gridCol w:w="73"/>
      </w:tblGrid>
      <w:tr w:rsidR="007B444A" w:rsidRPr="00156084" w:rsidTr="00156084">
        <w:tc>
          <w:tcPr>
            <w:tcW w:w="93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br/>
            </w:r>
            <w:r w:rsidR="00AC6971" w:rsidRPr="000F6876">
              <w:rPr>
                <w:sz w:val="24"/>
                <w:szCs w:val="24"/>
              </w:rPr>
              <w:t xml:space="preserve">            </w:t>
            </w:r>
            <w:r w:rsidRPr="000F6876">
              <w:rPr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47103A" w:rsidRPr="000F6876" w:rsidRDefault="003055E4" w:rsidP="003055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7103A" w:rsidRPr="000F6876">
              <w:rPr>
                <w:sz w:val="24"/>
                <w:szCs w:val="24"/>
              </w:rPr>
              <w:t>«</w:t>
            </w:r>
            <w:proofErr w:type="spellStart"/>
            <w:r w:rsidR="00104554" w:rsidRPr="000F6876">
              <w:rPr>
                <w:sz w:val="24"/>
                <w:szCs w:val="24"/>
              </w:rPr>
              <w:t>Поломошинский</w:t>
            </w:r>
            <w:proofErr w:type="spellEnd"/>
            <w:r w:rsidR="00104554" w:rsidRPr="000F6876">
              <w:rPr>
                <w:sz w:val="24"/>
                <w:szCs w:val="24"/>
              </w:rPr>
              <w:t xml:space="preserve"> детский сад</w:t>
            </w:r>
            <w:r w:rsidR="0047103A" w:rsidRPr="000F6876">
              <w:rPr>
                <w:sz w:val="24"/>
                <w:szCs w:val="24"/>
              </w:rPr>
              <w:t>»</w:t>
            </w:r>
          </w:p>
          <w:p w:rsidR="0047103A" w:rsidRPr="000F6876" w:rsidRDefault="00104554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Протокол: № 2</w:t>
            </w:r>
            <w:r w:rsidR="00AC6971" w:rsidRPr="000F6876">
              <w:rPr>
                <w:sz w:val="24"/>
                <w:szCs w:val="24"/>
              </w:rPr>
              <w:t xml:space="preserve"> Н</w:t>
            </w:r>
            <w:r w:rsidR="0047103A" w:rsidRPr="000F6876">
              <w:rPr>
                <w:sz w:val="24"/>
                <w:szCs w:val="24"/>
              </w:rPr>
              <w:t>етрадиционное родительское собрание</w:t>
            </w:r>
            <w:r w:rsidR="003055E4">
              <w:rPr>
                <w:sz w:val="24"/>
                <w:szCs w:val="24"/>
              </w:rPr>
              <w:t xml:space="preserve"> </w:t>
            </w:r>
            <w:r w:rsidR="000F6876">
              <w:rPr>
                <w:sz w:val="24"/>
                <w:szCs w:val="24"/>
              </w:rPr>
              <w:t xml:space="preserve">в </w:t>
            </w:r>
            <w:r w:rsidR="001A02DF" w:rsidRPr="000F6876">
              <w:rPr>
                <w:sz w:val="24"/>
                <w:szCs w:val="24"/>
              </w:rPr>
              <w:t xml:space="preserve"> младшей группе «Карапузики</w:t>
            </w:r>
            <w:r w:rsidR="0047103A" w:rsidRPr="000F6876">
              <w:rPr>
                <w:sz w:val="24"/>
                <w:szCs w:val="24"/>
              </w:rPr>
              <w:t>»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«Путешествие в страну игр»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Время проведения: </w:t>
            </w:r>
            <w:r w:rsidR="00416D04" w:rsidRPr="000F6876">
              <w:rPr>
                <w:sz w:val="24"/>
                <w:szCs w:val="24"/>
              </w:rPr>
              <w:t xml:space="preserve">от 4 марта </w:t>
            </w:r>
            <w:r w:rsidR="00104554" w:rsidRPr="000F6876">
              <w:rPr>
                <w:sz w:val="24"/>
                <w:szCs w:val="24"/>
              </w:rPr>
              <w:t>2016</w:t>
            </w:r>
            <w:r w:rsidRPr="000F6876">
              <w:rPr>
                <w:sz w:val="24"/>
                <w:szCs w:val="24"/>
              </w:rPr>
              <w:t xml:space="preserve"> года.</w:t>
            </w:r>
          </w:p>
          <w:p w:rsidR="0047103A" w:rsidRPr="000F6876" w:rsidRDefault="00104554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Председатель: </w:t>
            </w:r>
            <w:proofErr w:type="spellStart"/>
            <w:r w:rsidRPr="000F6876">
              <w:rPr>
                <w:sz w:val="24"/>
                <w:szCs w:val="24"/>
              </w:rPr>
              <w:t>Елгина</w:t>
            </w:r>
            <w:proofErr w:type="spellEnd"/>
            <w:r w:rsidRPr="000F6876">
              <w:rPr>
                <w:sz w:val="24"/>
                <w:szCs w:val="24"/>
              </w:rPr>
              <w:t xml:space="preserve"> Е. А</w:t>
            </w:r>
            <w:r w:rsidR="0047103A" w:rsidRPr="000F6876">
              <w:rPr>
                <w:sz w:val="24"/>
                <w:szCs w:val="24"/>
              </w:rPr>
              <w:t>. – воспитатель</w:t>
            </w:r>
          </w:p>
          <w:p w:rsidR="0047103A" w:rsidRPr="000F6876" w:rsidRDefault="00526961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Секретарь: </w:t>
            </w:r>
            <w:proofErr w:type="spellStart"/>
            <w:r w:rsidR="00104554" w:rsidRPr="000F6876">
              <w:rPr>
                <w:sz w:val="24"/>
                <w:szCs w:val="24"/>
              </w:rPr>
              <w:t>Шперлинг</w:t>
            </w:r>
            <w:proofErr w:type="spellEnd"/>
            <w:r w:rsidR="00104554" w:rsidRPr="000F6876">
              <w:rPr>
                <w:sz w:val="24"/>
                <w:szCs w:val="24"/>
              </w:rPr>
              <w:t xml:space="preserve"> А.Э</w:t>
            </w:r>
            <w:r w:rsidR="0047103A" w:rsidRPr="000F6876">
              <w:rPr>
                <w:sz w:val="24"/>
                <w:szCs w:val="24"/>
              </w:rPr>
              <w:t>. – воспитатель</w:t>
            </w:r>
          </w:p>
          <w:p w:rsidR="0047103A" w:rsidRPr="000F6876" w:rsidRDefault="00526961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Присутствовало</w:t>
            </w:r>
            <w:r w:rsidR="001A02DF" w:rsidRPr="000F6876">
              <w:rPr>
                <w:sz w:val="24"/>
                <w:szCs w:val="24"/>
              </w:rPr>
              <w:t>: 18 </w:t>
            </w:r>
            <w:r w:rsidR="00416D04" w:rsidRPr="000F6876">
              <w:rPr>
                <w:sz w:val="24"/>
                <w:szCs w:val="24"/>
              </w:rPr>
              <w:t xml:space="preserve"> </w:t>
            </w:r>
            <w:r w:rsidR="0047103A" w:rsidRPr="000F6876">
              <w:rPr>
                <w:sz w:val="24"/>
                <w:szCs w:val="24"/>
              </w:rPr>
              <w:t>человек</w:t>
            </w:r>
            <w:r w:rsidR="00634FB5" w:rsidRPr="000F6876">
              <w:rPr>
                <w:sz w:val="24"/>
                <w:szCs w:val="24"/>
              </w:rPr>
              <w:t>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Форма проведения:</w:t>
            </w:r>
            <w:r w:rsidR="00037965" w:rsidRPr="000F6876">
              <w:rPr>
                <w:b/>
                <w:sz w:val="24"/>
                <w:szCs w:val="24"/>
              </w:rPr>
              <w:t xml:space="preserve">  </w:t>
            </w:r>
            <w:r w:rsidRPr="000F6876">
              <w:rPr>
                <w:sz w:val="24"/>
                <w:szCs w:val="24"/>
              </w:rPr>
              <w:t> игровой практикум.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Цель:</w:t>
            </w:r>
            <w:r w:rsidRPr="000F6876">
              <w:rPr>
                <w:sz w:val="24"/>
                <w:szCs w:val="24"/>
              </w:rPr>
              <w:t> обогащение родительских представлений о сенсорном развитии детей младшего   дошкольного возраста.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Повестка дня:</w:t>
            </w:r>
            <w:r w:rsidR="000A7060" w:rsidRPr="000F6876">
              <w:rPr>
                <w:b/>
                <w:sz w:val="24"/>
                <w:szCs w:val="24"/>
              </w:rPr>
              <w:t xml:space="preserve">  </w:t>
            </w:r>
            <w:r w:rsidR="000A7060" w:rsidRPr="000F6876">
              <w:rPr>
                <w:sz w:val="24"/>
                <w:szCs w:val="24"/>
              </w:rPr>
              <w:t>О</w:t>
            </w:r>
            <w:r w:rsidRPr="000F6876">
              <w:rPr>
                <w:sz w:val="24"/>
                <w:szCs w:val="24"/>
              </w:rPr>
              <w:t>знакомить родителей с дидактическими играми, способствующими сенсорному развитию детей, направленных на последовательное</w:t>
            </w:r>
            <w:r w:rsidR="000A7060" w:rsidRPr="000F6876">
              <w:rPr>
                <w:sz w:val="24"/>
                <w:szCs w:val="24"/>
              </w:rPr>
              <w:t xml:space="preserve"> развитие у детей восприятия  </w:t>
            </w:r>
            <w:r w:rsidRPr="000F6876">
              <w:rPr>
                <w:sz w:val="24"/>
                <w:szCs w:val="24"/>
              </w:rPr>
              <w:t>цвета,  формы, величины предметов.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</w:t>
            </w:r>
            <w:r w:rsidR="0047103A" w:rsidRPr="000F6876">
              <w:rPr>
                <w:sz w:val="24"/>
                <w:szCs w:val="24"/>
              </w:rPr>
              <w:t>активизировать педагогический  опыт родителей по теме  собрания;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</w:t>
            </w:r>
            <w:r w:rsidR="0047103A" w:rsidRPr="000F6876">
              <w:rPr>
                <w:sz w:val="24"/>
                <w:szCs w:val="24"/>
              </w:rPr>
              <w:t>укрепить сотрудничество семьи и педагогического коллектива.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Участники:</w:t>
            </w:r>
            <w:r w:rsidRPr="000F6876">
              <w:rPr>
                <w:sz w:val="24"/>
                <w:szCs w:val="24"/>
              </w:rPr>
              <w:t> родители, воспитатели,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Место проведения:</w:t>
            </w:r>
            <w:r w:rsidRPr="000F6876">
              <w:rPr>
                <w:sz w:val="24"/>
                <w:szCs w:val="24"/>
              </w:rPr>
              <w:t> </w:t>
            </w:r>
            <w:r w:rsidR="00965AE9" w:rsidRPr="000F6876">
              <w:rPr>
                <w:sz w:val="24"/>
                <w:szCs w:val="24"/>
              </w:rPr>
              <w:t>групповая комната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План проведения: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1.Вступительный этап: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·  </w:t>
            </w:r>
            <w:r w:rsidR="0047103A" w:rsidRPr="000F6876">
              <w:rPr>
                <w:sz w:val="24"/>
                <w:szCs w:val="24"/>
              </w:rPr>
              <w:t>введение в проблему;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·  </w:t>
            </w:r>
            <w:r w:rsidR="0047103A" w:rsidRPr="000F6876">
              <w:rPr>
                <w:sz w:val="24"/>
                <w:szCs w:val="24"/>
              </w:rPr>
              <w:t>создание проблемной ситуации.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2. Основная часть: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·   </w:t>
            </w:r>
            <w:r w:rsidR="0047103A" w:rsidRPr="000F6876">
              <w:rPr>
                <w:sz w:val="24"/>
                <w:szCs w:val="24"/>
              </w:rPr>
              <w:t>игротека в форме путешествия на поезде по станциям.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3.Подведение итогов собрания: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·  </w:t>
            </w:r>
            <w:r w:rsidR="0047103A" w:rsidRPr="000F6876">
              <w:rPr>
                <w:sz w:val="24"/>
                <w:szCs w:val="24"/>
              </w:rPr>
              <w:t>обратная связь;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·  </w:t>
            </w:r>
            <w:r w:rsidR="0047103A" w:rsidRPr="000F6876">
              <w:rPr>
                <w:sz w:val="24"/>
                <w:szCs w:val="24"/>
              </w:rPr>
              <w:t>решение родительского собрания;</w:t>
            </w:r>
          </w:p>
          <w:p w:rsidR="0047103A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·  </w:t>
            </w:r>
            <w:r w:rsidR="0047103A" w:rsidRPr="000F6876">
              <w:rPr>
                <w:sz w:val="24"/>
                <w:szCs w:val="24"/>
              </w:rPr>
              <w:t>рефлексия.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Вступительный этап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Доб</w:t>
            </w:r>
            <w:r w:rsidR="00037965" w:rsidRPr="000F6876">
              <w:rPr>
                <w:sz w:val="24"/>
                <w:szCs w:val="24"/>
              </w:rPr>
              <w:t xml:space="preserve">рый день, уважаемые родители! Я рада </w:t>
            </w:r>
            <w:r w:rsidRPr="000F6876">
              <w:rPr>
                <w:sz w:val="24"/>
                <w:szCs w:val="24"/>
              </w:rPr>
              <w:t>встрече с вами. Спасибо, что вы нашли время и пришли на родительское собрание.</w:t>
            </w:r>
          </w:p>
          <w:p w:rsidR="002547E8" w:rsidRPr="000F6876" w:rsidRDefault="002547E8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Тема нашего сегодняшнего собрания «Игра»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      </w:r>
          </w:p>
          <w:p w:rsidR="0047103A" w:rsidRPr="000F6876" w:rsidRDefault="0047103A" w:rsidP="003055E4">
            <w:pPr>
              <w:spacing w:after="0"/>
              <w:jc w:val="center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 поговорить о сенсорных дидактических </w:t>
            </w:r>
            <w:r w:rsidRPr="000F6876">
              <w:rPr>
                <w:sz w:val="24"/>
                <w:szCs w:val="24"/>
              </w:rPr>
              <w:lastRenderedPageBreak/>
              <w:t>играх, в которые мы играем в детском  саду и  в которые мы советуем играть дома.  И проведём мы нашу встречу  не совсем обычно, в форм</w:t>
            </w:r>
            <w:r w:rsidR="003055E4">
              <w:rPr>
                <w:sz w:val="24"/>
                <w:szCs w:val="24"/>
              </w:rPr>
              <w:t xml:space="preserve">е игры - путешествия в страну </w:t>
            </w:r>
            <w:proofErr w:type="spellStart"/>
            <w:r w:rsidR="003055E4">
              <w:rPr>
                <w:sz w:val="24"/>
                <w:szCs w:val="24"/>
              </w:rPr>
              <w:t>Се</w:t>
            </w:r>
            <w:r w:rsidRPr="000F6876">
              <w:rPr>
                <w:sz w:val="24"/>
                <w:szCs w:val="24"/>
              </w:rPr>
              <w:t>нсорику</w:t>
            </w:r>
            <w:proofErr w:type="spellEnd"/>
            <w:r w:rsidRPr="000F6876">
              <w:rPr>
                <w:sz w:val="24"/>
                <w:szCs w:val="24"/>
              </w:rPr>
              <w:t>. Но сначала немного в памяти освежим, что же, это такое сенсорное развитие.</w:t>
            </w:r>
          </w:p>
          <w:p w:rsidR="002547E8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В каждом возрасте перед сенсорным воспитанием стоят свои задачи, формируется определенное звено</w:t>
            </w:r>
            <w:r w:rsidR="000A7060" w:rsidRPr="000F6876">
              <w:rPr>
                <w:sz w:val="24"/>
                <w:szCs w:val="24"/>
              </w:rPr>
              <w:t xml:space="preserve"> сенсорной культуры. На втором,</w:t>
            </w:r>
            <w:r w:rsidR="003055E4">
              <w:rPr>
                <w:sz w:val="24"/>
                <w:szCs w:val="24"/>
              </w:rPr>
              <w:t xml:space="preserve"> </w:t>
            </w:r>
            <w:r w:rsidRPr="000F6876">
              <w:rPr>
                <w:sz w:val="24"/>
                <w:szCs w:val="24"/>
              </w:rPr>
              <w:t>третьем году жизни,  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      </w:r>
            <w:proofErr w:type="gramStart"/>
            <w:r w:rsidRPr="000F6876">
              <w:rPr>
                <w:sz w:val="24"/>
                <w:szCs w:val="24"/>
              </w:rPr>
              <w:t>ИЗО</w:t>
            </w:r>
            <w:proofErr w:type="gramEnd"/>
            <w:r w:rsidR="001753FF" w:rsidRPr="000F6876">
              <w:rPr>
                <w:sz w:val="24"/>
                <w:szCs w:val="24"/>
              </w:rPr>
              <w:t xml:space="preserve"> </w:t>
            </w:r>
            <w:r w:rsidRPr="000F6876">
              <w:rPr>
                <w:sz w:val="24"/>
                <w:szCs w:val="24"/>
              </w:rPr>
              <w:t>деятельности, конструирования позволит систематизировать накопленные знания, приобрести новые, а также использовать их  разнообразных ситуациях, повседневной жизни.</w:t>
            </w:r>
          </w:p>
          <w:p w:rsidR="0047103A" w:rsidRPr="000F6876" w:rsidRDefault="00416D04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Сегодня я предлагаю</w:t>
            </w:r>
            <w:r w:rsidR="0047103A" w:rsidRPr="000F6876">
              <w:rPr>
                <w:sz w:val="24"/>
                <w:szCs w:val="24"/>
              </w:rPr>
              <w:t xml:space="preserve">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А так как вы родители маленьких детей, а все дети любят играть, то я вам предлагаю вспомнить детство и  понять, как через дидактическую игру дети должны усваивать сенсорные знания.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Забудьте  на время о том, что вы взрослые, станьте детьми и давайте поиграем. Тогда мы отправляемся с вами в путешествие в страну игр!!!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Солнышко светит, </w:t>
            </w:r>
            <w:r w:rsidRPr="000F6876">
              <w:rPr>
                <w:sz w:val="24"/>
                <w:szCs w:val="24"/>
              </w:rPr>
              <w:br/>
              <w:t>Облака плывут, </w:t>
            </w:r>
            <w:r w:rsidRPr="000F6876">
              <w:rPr>
                <w:sz w:val="24"/>
                <w:szCs w:val="24"/>
              </w:rPr>
              <w:br/>
              <w:t>Паровозик едет </w:t>
            </w:r>
            <w:r w:rsidRPr="000F6876">
              <w:rPr>
                <w:sz w:val="24"/>
                <w:szCs w:val="24"/>
              </w:rPr>
              <w:br/>
              <w:t xml:space="preserve">Тук </w:t>
            </w:r>
            <w:proofErr w:type="spellStart"/>
            <w:r w:rsidRPr="000F6876">
              <w:rPr>
                <w:sz w:val="24"/>
                <w:szCs w:val="24"/>
              </w:rPr>
              <w:t>тук</w:t>
            </w:r>
            <w:proofErr w:type="spellEnd"/>
            <w:r w:rsidRPr="000F687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6876">
              <w:rPr>
                <w:sz w:val="24"/>
                <w:szCs w:val="24"/>
              </w:rPr>
              <w:t>тук</w:t>
            </w:r>
            <w:proofErr w:type="spellEnd"/>
            <w:proofErr w:type="gramEnd"/>
            <w:r w:rsidRPr="000F6876">
              <w:rPr>
                <w:sz w:val="24"/>
                <w:szCs w:val="24"/>
              </w:rPr>
              <w:t xml:space="preserve"> </w:t>
            </w:r>
            <w:proofErr w:type="spellStart"/>
            <w:r w:rsidRPr="000F6876">
              <w:rPr>
                <w:sz w:val="24"/>
                <w:szCs w:val="24"/>
              </w:rPr>
              <w:t>тук</w:t>
            </w:r>
            <w:proofErr w:type="spellEnd"/>
            <w:r w:rsidRPr="000F6876">
              <w:rPr>
                <w:sz w:val="24"/>
                <w:szCs w:val="24"/>
              </w:rPr>
              <w:t xml:space="preserve"> </w:t>
            </w:r>
            <w:proofErr w:type="spellStart"/>
            <w:r w:rsidRPr="000F6876">
              <w:rPr>
                <w:sz w:val="24"/>
                <w:szCs w:val="24"/>
              </w:rPr>
              <w:t>тук</w:t>
            </w:r>
            <w:proofErr w:type="spellEnd"/>
            <w:r w:rsidRPr="000F6876">
              <w:rPr>
                <w:sz w:val="24"/>
                <w:szCs w:val="24"/>
              </w:rPr>
              <w:t>. </w:t>
            </w:r>
            <w:r w:rsidRPr="000F6876">
              <w:rPr>
                <w:sz w:val="24"/>
                <w:szCs w:val="24"/>
              </w:rPr>
              <w:br/>
              <w:t xml:space="preserve">Тук </w:t>
            </w:r>
            <w:proofErr w:type="spellStart"/>
            <w:r w:rsidRPr="000F6876">
              <w:rPr>
                <w:sz w:val="24"/>
                <w:szCs w:val="24"/>
              </w:rPr>
              <w:t>тук</w:t>
            </w:r>
            <w:proofErr w:type="spellEnd"/>
            <w:r w:rsidRPr="000F6876">
              <w:rPr>
                <w:sz w:val="24"/>
                <w:szCs w:val="24"/>
              </w:rPr>
              <w:t xml:space="preserve"> </w:t>
            </w:r>
            <w:proofErr w:type="spellStart"/>
            <w:r w:rsidRPr="000F6876">
              <w:rPr>
                <w:sz w:val="24"/>
                <w:szCs w:val="24"/>
              </w:rPr>
              <w:t>тук</w:t>
            </w:r>
            <w:proofErr w:type="spellEnd"/>
            <w:r w:rsidRPr="000F6876">
              <w:rPr>
                <w:sz w:val="24"/>
                <w:szCs w:val="24"/>
              </w:rPr>
              <w:t xml:space="preserve"> колеса, </w:t>
            </w:r>
            <w:r w:rsidRPr="000F6876">
              <w:rPr>
                <w:sz w:val="24"/>
                <w:szCs w:val="24"/>
              </w:rPr>
              <w:br/>
              <w:t>Мчится паровоз, </w:t>
            </w:r>
            <w:r w:rsidR="000C187E" w:rsidRPr="000F6876">
              <w:rPr>
                <w:sz w:val="24"/>
                <w:szCs w:val="24"/>
              </w:rPr>
              <w:t>и</w:t>
            </w:r>
            <w:r w:rsidRPr="000F6876">
              <w:rPr>
                <w:sz w:val="24"/>
                <w:szCs w:val="24"/>
              </w:rPr>
              <w:t xml:space="preserve"> в страну </w:t>
            </w:r>
            <w:proofErr w:type="spellStart"/>
            <w:r w:rsidRPr="000F6876">
              <w:rPr>
                <w:sz w:val="24"/>
                <w:szCs w:val="24"/>
              </w:rPr>
              <w:t>Сенсорику</w:t>
            </w:r>
            <w:proofErr w:type="spellEnd"/>
            <w:proofErr w:type="gramStart"/>
            <w:r w:rsidRPr="000F6876">
              <w:rPr>
                <w:sz w:val="24"/>
                <w:szCs w:val="24"/>
              </w:rPr>
              <w:br/>
            </w:r>
            <w:r w:rsidR="00180C29" w:rsidRPr="000F6876">
              <w:rPr>
                <w:sz w:val="24"/>
                <w:szCs w:val="24"/>
              </w:rPr>
              <w:t>В</w:t>
            </w:r>
            <w:proofErr w:type="gramEnd"/>
            <w:r w:rsidR="00180C29" w:rsidRPr="000F6876">
              <w:rPr>
                <w:sz w:val="24"/>
                <w:szCs w:val="24"/>
              </w:rPr>
              <w:t>сех он нас</w:t>
            </w:r>
            <w:r w:rsidRPr="000F6876">
              <w:rPr>
                <w:sz w:val="24"/>
                <w:szCs w:val="24"/>
              </w:rPr>
              <w:t xml:space="preserve"> привез!</w:t>
            </w:r>
          </w:p>
          <w:p w:rsidR="003055E4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1.-Внимание! Наш поезд прибывает на станцию.</w:t>
            </w:r>
            <w:r w:rsidR="003055E4">
              <w:rPr>
                <w:sz w:val="24"/>
                <w:szCs w:val="24"/>
              </w:rPr>
              <w:t xml:space="preserve"> </w:t>
            </w:r>
            <w:r w:rsidR="00F51A49" w:rsidRPr="000F6876">
              <w:rPr>
                <w:sz w:val="24"/>
                <w:szCs w:val="24"/>
              </w:rPr>
              <w:t>И я вам сейчас загадаю загадку.</w:t>
            </w:r>
          </w:p>
          <w:p w:rsidR="002547E8" w:rsidRPr="000F6876" w:rsidRDefault="00194252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 </w:t>
            </w:r>
            <w:r w:rsidR="00F51A49" w:rsidRPr="000F6876">
              <w:rPr>
                <w:sz w:val="24"/>
                <w:szCs w:val="24"/>
              </w:rPr>
              <w:t>А вы о</w:t>
            </w:r>
            <w:r w:rsidR="002547E8" w:rsidRPr="000F6876">
              <w:rPr>
                <w:sz w:val="24"/>
                <w:szCs w:val="24"/>
              </w:rPr>
              <w:t xml:space="preserve">тгадайте </w:t>
            </w:r>
            <w:r w:rsidR="00F51A49" w:rsidRPr="000F6876">
              <w:rPr>
                <w:sz w:val="24"/>
                <w:szCs w:val="24"/>
              </w:rPr>
              <w:t xml:space="preserve"> её.</w:t>
            </w:r>
          </w:p>
          <w:p w:rsidR="00F51A49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Он в яйце есть и в цыпленке,                              </w:t>
            </w:r>
            <w:r w:rsidRPr="000F6876">
              <w:rPr>
                <w:sz w:val="24"/>
                <w:szCs w:val="24"/>
              </w:rPr>
              <w:br/>
              <w:t>В масле, что лежит в масленке,</w:t>
            </w:r>
            <w:r w:rsidRPr="000F6876">
              <w:rPr>
                <w:sz w:val="24"/>
                <w:szCs w:val="24"/>
              </w:rPr>
              <w:br/>
              <w:t>В каждом спелом колоске,</w:t>
            </w:r>
            <w:r w:rsidRPr="000F6876">
              <w:rPr>
                <w:sz w:val="24"/>
                <w:szCs w:val="24"/>
              </w:rPr>
              <w:br/>
              <w:t xml:space="preserve">В солнце, в </w:t>
            </w:r>
            <w:r w:rsidR="003055E4">
              <w:rPr>
                <w:sz w:val="24"/>
                <w:szCs w:val="24"/>
              </w:rPr>
              <w:t>сыре и в песке</w:t>
            </w:r>
            <w:proofErr w:type="gramStart"/>
            <w:r w:rsidR="003055E4">
              <w:rPr>
                <w:sz w:val="24"/>
                <w:szCs w:val="24"/>
              </w:rPr>
              <w:t>.</w:t>
            </w:r>
            <w:r w:rsidRPr="000F6876">
              <w:rPr>
                <w:b/>
                <w:sz w:val="24"/>
                <w:szCs w:val="24"/>
              </w:rPr>
              <w:t>(</w:t>
            </w:r>
            <w:proofErr w:type="gramEnd"/>
            <w:r w:rsidRPr="000F6876">
              <w:rPr>
                <w:b/>
                <w:sz w:val="24"/>
                <w:szCs w:val="24"/>
              </w:rPr>
              <w:t>желтый цвет)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(выставляются  человечки соответствующего цвета)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Он с лягушкой может квакать,</w:t>
            </w:r>
            <w:r w:rsidRPr="000F6876">
              <w:rPr>
                <w:sz w:val="24"/>
                <w:szCs w:val="24"/>
              </w:rPr>
              <w:br/>
              <w:t>Вместе с крокодилом плакать,</w:t>
            </w:r>
            <w:r w:rsidRPr="000F6876">
              <w:rPr>
                <w:sz w:val="24"/>
                <w:szCs w:val="24"/>
              </w:rPr>
              <w:br/>
              <w:t>Из земли с травой расти,</w:t>
            </w:r>
            <w:r w:rsidRPr="000F6876">
              <w:rPr>
                <w:sz w:val="24"/>
                <w:szCs w:val="24"/>
              </w:rPr>
              <w:br/>
              <w:t>Но не может он цвести  </w:t>
            </w:r>
            <w:r w:rsidRPr="000F6876">
              <w:rPr>
                <w:b/>
                <w:sz w:val="24"/>
                <w:szCs w:val="24"/>
              </w:rPr>
              <w:t>(зелёный цвет)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Всех быков он возмущает,</w:t>
            </w:r>
            <w:r w:rsidRPr="000F6876">
              <w:rPr>
                <w:sz w:val="24"/>
                <w:szCs w:val="24"/>
              </w:rPr>
              <w:br/>
              <w:t>Ехать дальше запрещает,</w:t>
            </w:r>
            <w:r w:rsidRPr="000F6876">
              <w:rPr>
                <w:sz w:val="24"/>
                <w:szCs w:val="24"/>
              </w:rPr>
              <w:br/>
              <w:t>Вместе с кровью в нас течет,</w:t>
            </w:r>
            <w:r w:rsidRPr="000F6876">
              <w:rPr>
                <w:sz w:val="24"/>
                <w:szCs w:val="24"/>
              </w:rPr>
              <w:br/>
              <w:t xml:space="preserve">Щеки всем врунам печет </w:t>
            </w:r>
            <w:r w:rsidRPr="000F6876">
              <w:rPr>
                <w:b/>
                <w:sz w:val="24"/>
                <w:szCs w:val="24"/>
              </w:rPr>
              <w:t>(красный цвет)</w:t>
            </w:r>
          </w:p>
          <w:p w:rsidR="00156084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Им треть флага занята,</w:t>
            </w:r>
            <w:r w:rsidRPr="000F6876">
              <w:rPr>
                <w:sz w:val="24"/>
                <w:szCs w:val="24"/>
              </w:rPr>
              <w:br/>
              <w:t>Он в название кита,</w:t>
            </w:r>
            <w:r w:rsidRPr="000F6876">
              <w:rPr>
                <w:sz w:val="24"/>
                <w:szCs w:val="24"/>
              </w:rPr>
              <w:br/>
            </w:r>
            <w:r w:rsidRPr="000F6876">
              <w:rPr>
                <w:sz w:val="24"/>
                <w:szCs w:val="24"/>
              </w:rPr>
              <w:lastRenderedPageBreak/>
              <w:t>И в букете васильковом,</w:t>
            </w:r>
            <w:r w:rsidRPr="000F6876">
              <w:rPr>
                <w:sz w:val="24"/>
                <w:szCs w:val="24"/>
              </w:rPr>
              <w:br/>
              <w:t xml:space="preserve">И на ящике почтовом </w:t>
            </w:r>
            <w:r w:rsidRPr="000F6876">
              <w:rPr>
                <w:b/>
                <w:sz w:val="24"/>
                <w:szCs w:val="24"/>
              </w:rPr>
              <w:t>(синий цвет)</w:t>
            </w:r>
          </w:p>
          <w:p w:rsidR="0047103A" w:rsidRPr="000F6876" w:rsidRDefault="002547E8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Наша станция называется</w:t>
            </w:r>
            <w:r w:rsidR="0047103A" w:rsidRPr="000F6876">
              <w:rPr>
                <w:sz w:val="24"/>
                <w:szCs w:val="24"/>
              </w:rPr>
              <w:t xml:space="preserve">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</w:t>
            </w:r>
          </w:p>
          <w:p w:rsidR="00BA6FFE" w:rsidRPr="000F6876" w:rsidRDefault="0047103A" w:rsidP="003055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F6876">
              <w:rPr>
                <w:rFonts w:cstheme="minorHAnsi"/>
                <w:b/>
                <w:sz w:val="24"/>
                <w:szCs w:val="24"/>
              </w:rPr>
              <w:t>Пальцевая игра</w:t>
            </w:r>
            <w:r w:rsidR="00156084" w:rsidRPr="000F6876">
              <w:rPr>
                <w:rFonts w:cstheme="minorHAnsi"/>
                <w:b/>
                <w:sz w:val="24"/>
                <w:szCs w:val="24"/>
              </w:rPr>
              <w:t>: «</w:t>
            </w:r>
            <w:r w:rsidR="00BA6FFE" w:rsidRPr="000F6876">
              <w:rPr>
                <w:rFonts w:eastAsia="Times New Roman" w:cstheme="minorHAnsi"/>
                <w:color w:val="333333"/>
                <w:sz w:val="24"/>
                <w:szCs w:val="24"/>
              </w:rPr>
              <w:t>Встали пальчики</w:t>
            </w:r>
            <w:r w:rsidR="00156084" w:rsidRPr="000F6876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  <w:p w:rsidR="0047103A" w:rsidRPr="000F6876" w:rsidRDefault="00BA6FFE" w:rsidP="003055E4">
            <w:pPr>
              <w:shd w:val="clear" w:color="auto" w:fill="FFFFFF"/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t>Этот пальчик хочет спать, </w:t>
            </w:r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 xml:space="preserve">Этот пальчик — </w:t>
            </w:r>
            <w:proofErr w:type="gramStart"/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t>прыг</w:t>
            </w:r>
            <w:proofErr w:type="gramEnd"/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в кровать, </w:t>
            </w:r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Этот пальчик прикорнул, </w:t>
            </w:r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Этот пальчик уж заснул. </w:t>
            </w:r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Встали пальчики — «Ура!» </w:t>
            </w:r>
            <w:r w:rsidRPr="000F6876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В детский сад идти пора!</w:t>
            </w:r>
            <w:r w:rsidR="00180C29" w:rsidRPr="000F6876">
              <w:rPr>
                <w:sz w:val="24"/>
                <w:szCs w:val="24"/>
              </w:rPr>
              <w:br/>
            </w:r>
            <w:r w:rsidR="0047103A" w:rsidRPr="000F6876">
              <w:rPr>
                <w:b/>
                <w:sz w:val="24"/>
                <w:szCs w:val="24"/>
              </w:rPr>
              <w:t>Игра 1. «Построим башню»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Цель:</w:t>
            </w:r>
            <w:r w:rsidRPr="000F6876">
              <w:rPr>
                <w:sz w:val="24"/>
                <w:szCs w:val="24"/>
              </w:rPr>
              <w:t xml:space="preserve"> учить раз</w:t>
            </w:r>
            <w:r w:rsidR="00526961" w:rsidRPr="000F6876">
              <w:rPr>
                <w:sz w:val="24"/>
                <w:szCs w:val="24"/>
              </w:rPr>
              <w:t xml:space="preserve">личать цвета по принципу «такой-не </w:t>
            </w:r>
            <w:proofErr w:type="gramStart"/>
            <w:r w:rsidRPr="000F6876">
              <w:rPr>
                <w:sz w:val="24"/>
                <w:szCs w:val="24"/>
              </w:rPr>
              <w:t>такой</w:t>
            </w:r>
            <w:proofErr w:type="gramEnd"/>
            <w:r w:rsidRPr="000F6876">
              <w:rPr>
                <w:sz w:val="24"/>
                <w:szCs w:val="24"/>
              </w:rPr>
              <w:t>».</w:t>
            </w:r>
            <w:r w:rsidR="00526961" w:rsidRPr="000F6876">
              <w:rPr>
                <w:sz w:val="24"/>
                <w:szCs w:val="24"/>
              </w:rPr>
              <w:t xml:space="preserve"> </w:t>
            </w:r>
            <w:r w:rsidRPr="000F6876">
              <w:rPr>
                <w:sz w:val="24"/>
                <w:szCs w:val="24"/>
              </w:rPr>
              <w:t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 башню такого цвета! Найдите такие же кубики». Помогите малышу прикладывать кубики к тому, что уже стоит в основании башни и сравнить их</w:t>
            </w:r>
            <w:r w:rsidR="00CD52ED" w:rsidRPr="000F6876">
              <w:rPr>
                <w:sz w:val="24"/>
                <w:szCs w:val="24"/>
              </w:rPr>
              <w:t xml:space="preserve"> </w:t>
            </w:r>
            <w:r w:rsidRPr="000F6876">
              <w:rPr>
                <w:sz w:val="24"/>
                <w:szCs w:val="24"/>
              </w:rPr>
              <w:t>( «такой» «не такой»)</w:t>
            </w:r>
            <w:proofErr w:type="gramStart"/>
            <w:r w:rsidRPr="000F6876">
              <w:rPr>
                <w:sz w:val="24"/>
                <w:szCs w:val="24"/>
              </w:rPr>
              <w:t>.Е</w:t>
            </w:r>
            <w:proofErr w:type="gramEnd"/>
            <w:r w:rsidRPr="000F6876">
              <w:rPr>
                <w:sz w:val="24"/>
                <w:szCs w:val="24"/>
              </w:rPr>
              <w:t xml:space="preserve">сли кубик такой, поставьте его с верху. Если «не такой», предложите принести другой кубик. В </w:t>
            </w:r>
            <w:r w:rsidR="000F6876">
              <w:rPr>
                <w:sz w:val="24"/>
                <w:szCs w:val="24"/>
              </w:rPr>
              <w:t xml:space="preserve">конце игры назовите цвет </w:t>
            </w:r>
            <w:r w:rsidR="000F6876" w:rsidRPr="000F6876">
              <w:rPr>
                <w:sz w:val="24"/>
                <w:szCs w:val="24"/>
              </w:rPr>
              <w:t>башни:</w:t>
            </w:r>
            <w:r w:rsidR="003055E4">
              <w:rPr>
                <w:sz w:val="24"/>
                <w:szCs w:val="24"/>
              </w:rPr>
              <w:t xml:space="preserve"> </w:t>
            </w:r>
            <w:r w:rsidR="00BA6FFE" w:rsidRPr="000F6876">
              <w:rPr>
                <w:sz w:val="24"/>
                <w:szCs w:val="24"/>
              </w:rPr>
              <w:t>«</w:t>
            </w:r>
            <w:r w:rsidRPr="000F6876">
              <w:rPr>
                <w:sz w:val="24"/>
                <w:szCs w:val="24"/>
              </w:rPr>
              <w:t>Вот какая у нас пол</w:t>
            </w:r>
            <w:r w:rsidR="00156084" w:rsidRPr="000F6876">
              <w:rPr>
                <w:sz w:val="24"/>
                <w:szCs w:val="24"/>
              </w:rPr>
              <w:t>училась красивая красная башня!»</w:t>
            </w:r>
            <w:bookmarkStart w:id="0" w:name="_GoBack"/>
            <w:bookmarkEnd w:id="0"/>
            <w:r w:rsidRPr="000F6876">
              <w:rPr>
                <w:sz w:val="24"/>
                <w:szCs w:val="24"/>
              </w:rPr>
              <w:t>(демонстрация игры с 1 родителем).</w:t>
            </w:r>
          </w:p>
          <w:p w:rsidR="00156084" w:rsidRPr="000F6876" w:rsidRDefault="00156084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noProof/>
                <w:sz w:val="24"/>
                <w:szCs w:val="24"/>
              </w:rPr>
              <w:drawing>
                <wp:inline distT="0" distB="0" distL="0" distR="0" wp14:anchorId="111D1124" wp14:editId="2327439C">
                  <wp:extent cx="1994452" cy="1206845"/>
                  <wp:effectExtent l="0" t="0" r="0" b="0"/>
                  <wp:docPr id="1" name="Рисунок 1" descr="C:\Users\Хозяин\Р\Фото\Собрание\DSCF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Р\Фото\Собрание\DSCF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82" cy="12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C5F" w:rsidRPr="000F6876" w:rsidRDefault="00156084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Дайте родителям по одному кубику и попросите их найти в коробке кубики таких же цветов. Побеждает тот, кто первым построит башню</w:t>
            </w:r>
            <w:proofErr w:type="gramStart"/>
            <w:r w:rsidRPr="000F6876">
              <w:rPr>
                <w:sz w:val="24"/>
                <w:szCs w:val="24"/>
              </w:rPr>
              <w:t>.</w:t>
            </w:r>
            <w:proofErr w:type="gramEnd"/>
            <w:r w:rsidRPr="000F6876">
              <w:rPr>
                <w:sz w:val="24"/>
                <w:szCs w:val="24"/>
              </w:rPr>
              <w:t xml:space="preserve"> ( </w:t>
            </w:r>
            <w:proofErr w:type="gramStart"/>
            <w:r w:rsidRPr="000F6876">
              <w:rPr>
                <w:sz w:val="24"/>
                <w:szCs w:val="24"/>
              </w:rPr>
              <w:t>и</w:t>
            </w:r>
            <w:proofErr w:type="gramEnd"/>
            <w:r w:rsidRPr="000F6876">
              <w:rPr>
                <w:sz w:val="24"/>
                <w:szCs w:val="24"/>
              </w:rPr>
              <w:t>грают все родители)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Игра 2. «Разноцветные флажки»</w:t>
            </w:r>
          </w:p>
          <w:p w:rsidR="00FB1C5F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 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Описание игры: </w:t>
            </w:r>
            <w:r w:rsidRPr="000F6876">
              <w:rPr>
                <w:sz w:val="24"/>
                <w:szCs w:val="24"/>
              </w:rPr>
              <w:br/>
              <w:t>Для игры нужно взять несколько разноцветных флажков. Когда ведущий поднимает красны</w:t>
            </w:r>
            <w:r w:rsidR="00BA6FFE" w:rsidRPr="000F6876">
              <w:rPr>
                <w:sz w:val="24"/>
                <w:szCs w:val="24"/>
              </w:rPr>
              <w:t xml:space="preserve">й флажок – дети должны </w:t>
            </w:r>
            <w:r w:rsidRPr="000F6876">
              <w:rPr>
                <w:sz w:val="24"/>
                <w:szCs w:val="24"/>
              </w:rPr>
              <w:t xml:space="preserve"> подпрыгнуть; зеленый – хлопнуть в ладоши; синий – шагать на месте, желтый – взяться за руки и т.п.</w:t>
            </w:r>
          </w:p>
          <w:p w:rsidR="00FB1C5F" w:rsidRPr="000F6876" w:rsidRDefault="00FB1C5F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noProof/>
                <w:sz w:val="24"/>
                <w:szCs w:val="24"/>
              </w:rPr>
              <w:drawing>
                <wp:inline distT="0" distB="0" distL="0" distR="0" wp14:anchorId="34596D9F" wp14:editId="65CF3E35">
                  <wp:extent cx="1994452" cy="1177448"/>
                  <wp:effectExtent l="0" t="0" r="0" b="0"/>
                  <wp:docPr id="2" name="Рисунок 2" descr="C:\Users\Хозяин\Р\Фото\Собрание\DSCF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озяин\Р\Фото\Собрание\DSCF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17" cy="117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961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Игра 3. «Разложи по баночкам»</w:t>
            </w:r>
          </w:p>
          <w:p w:rsidR="00526961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Цель:</w:t>
            </w:r>
            <w:r w:rsidRPr="000F6876">
              <w:rPr>
                <w:sz w:val="24"/>
                <w:szCs w:val="24"/>
              </w:rPr>
              <w:t> Учить находить предмет определенного цвета по образцу; закреплять знания цветов.</w:t>
            </w:r>
          </w:p>
          <w:p w:rsidR="0047103A" w:rsidRPr="000F6876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Материалы:</w:t>
            </w:r>
            <w:r w:rsidRPr="000F6876">
              <w:rPr>
                <w:sz w:val="24"/>
                <w:szCs w:val="24"/>
              </w:rPr>
              <w:t> Небольшие предметы разных цвето</w:t>
            </w:r>
            <w:r w:rsidR="00BA6FFE" w:rsidRPr="000F6876">
              <w:rPr>
                <w:sz w:val="24"/>
                <w:szCs w:val="24"/>
              </w:rPr>
              <w:t xml:space="preserve">в; маленькие баночки, коробка </w:t>
            </w:r>
            <w:r w:rsidRPr="000F6876">
              <w:rPr>
                <w:sz w:val="24"/>
                <w:szCs w:val="24"/>
              </w:rPr>
              <w:lastRenderedPageBreak/>
              <w:t>больше</w:t>
            </w:r>
            <w:r w:rsidR="00BA6FFE" w:rsidRPr="000F6876">
              <w:rPr>
                <w:sz w:val="24"/>
                <w:szCs w:val="24"/>
              </w:rPr>
              <w:t>го размера</w:t>
            </w:r>
            <w:r w:rsidRPr="000F6876">
              <w:rPr>
                <w:sz w:val="24"/>
                <w:szCs w:val="24"/>
              </w:rPr>
              <w:t>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Описание игры:</w:t>
            </w:r>
            <w:r w:rsidRPr="000F6876">
              <w:rPr>
                <w:sz w:val="24"/>
                <w:szCs w:val="24"/>
              </w:rPr>
              <w:t xml:space="preserve"> Поставьте перед ребёнком несколько </w:t>
            </w:r>
            <w:r w:rsidR="00BA6FFE" w:rsidRPr="000F6876">
              <w:rPr>
                <w:sz w:val="24"/>
                <w:szCs w:val="24"/>
              </w:rPr>
              <w:t xml:space="preserve">маленьких баночек и коробочку </w:t>
            </w:r>
            <w:r w:rsidRPr="000F6876">
              <w:rPr>
                <w:sz w:val="24"/>
                <w:szCs w:val="24"/>
              </w:rPr>
              <w:t>больше</w:t>
            </w:r>
            <w:r w:rsidR="00BA6FFE" w:rsidRPr="000F6876">
              <w:rPr>
                <w:sz w:val="24"/>
                <w:szCs w:val="24"/>
              </w:rPr>
              <w:t>го размера</w:t>
            </w:r>
            <w:r w:rsidRPr="000F6876">
              <w:rPr>
                <w:sz w:val="24"/>
                <w:szCs w:val="24"/>
              </w:rPr>
              <w:t>,  в которой перемешаны предметы разных цветов. Предложите ребёнку разложить предметы по баночкам в соответствии с цветом. Начните выполнять задание, положив по одному предмету в каждую из маленьких баночек.  Сначала предлагайте детям предметы 2-4 цветов (по 4-8 шт. одного цвета). Со временем кол-во предметов и цветов увеличить.</w:t>
            </w:r>
          </w:p>
          <w:p w:rsidR="00FB1C5F" w:rsidRPr="000F6876" w:rsidRDefault="00FB1C5F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noProof/>
                <w:sz w:val="24"/>
                <w:szCs w:val="24"/>
              </w:rPr>
              <w:drawing>
                <wp:inline distT="0" distB="0" distL="0" distR="0" wp14:anchorId="5A92621A" wp14:editId="3CCA5A09">
                  <wp:extent cx="2060754" cy="1199322"/>
                  <wp:effectExtent l="0" t="0" r="0" b="0"/>
                  <wp:docPr id="3" name="Рисунок 3" descr="C:\Users\Хозяин\Р\Фото\Собрание\DSCF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озяин\Р\Фото\Собрание\DSCF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807" cy="120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961" w:rsidRPr="000F6876" w:rsidRDefault="00526961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Я показала вам интересные игры, которые знакомят с цветом.  А мы двигаемся дальше. (Звучит музыка, паровоз едет дальше)</w:t>
            </w:r>
          </w:p>
          <w:p w:rsidR="00F94B0C" w:rsidRPr="000F6876" w:rsidRDefault="00F94B0C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Станция математическая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Игра 1. «Волшебный мешочек».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Обучающиеся по очереди опускают руку в мешочек с деревянными  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      </w:r>
          </w:p>
          <w:p w:rsidR="00FB1C5F" w:rsidRPr="000F6876" w:rsidRDefault="00FB1C5F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noProof/>
                <w:sz w:val="24"/>
                <w:szCs w:val="24"/>
              </w:rPr>
              <w:drawing>
                <wp:inline distT="0" distB="0" distL="0" distR="0" wp14:anchorId="39ECD5E6" wp14:editId="4DD6AF19">
                  <wp:extent cx="2100470" cy="1192695"/>
                  <wp:effectExtent l="0" t="0" r="0" b="0"/>
                  <wp:docPr id="4" name="Рисунок 4" descr="C:\Users\Хозяин\Р\Фото\Собрание\DSCF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озяин\Р\Фото\Собрание\DSCF1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161" cy="119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D04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Игра 2.</w:t>
            </w:r>
            <w:r w:rsidRPr="000F6876">
              <w:rPr>
                <w:sz w:val="24"/>
                <w:szCs w:val="24"/>
              </w:rPr>
              <w:t xml:space="preserve"> </w:t>
            </w:r>
            <w:r w:rsidRPr="000F6876">
              <w:rPr>
                <w:b/>
                <w:sz w:val="24"/>
                <w:szCs w:val="24"/>
              </w:rPr>
              <w:t>«Прятки».</w:t>
            </w:r>
            <w:r w:rsidRPr="000F6876">
              <w:rPr>
                <w:sz w:val="24"/>
                <w:szCs w:val="24"/>
              </w:rPr>
              <w:t> </w:t>
            </w:r>
          </w:p>
          <w:p w:rsidR="00F94B0C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Те фигуры, которые обучающиеся до</w:t>
            </w:r>
            <w:r w:rsidR="00194252" w:rsidRPr="000F6876">
              <w:rPr>
                <w:sz w:val="24"/>
                <w:szCs w:val="24"/>
              </w:rPr>
              <w:t xml:space="preserve">стали из «чудесного мешочка» (4 </w:t>
            </w:r>
            <w:r w:rsidRPr="000F6876">
              <w:rPr>
                <w:sz w:val="24"/>
                <w:szCs w:val="24"/>
              </w:rPr>
              <w:t>штук) воспитатель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      </w:r>
            <w:r w:rsidR="00444F8C" w:rsidRPr="000F6876">
              <w:rPr>
                <w:sz w:val="24"/>
                <w:szCs w:val="24"/>
              </w:rPr>
              <w:t xml:space="preserve"> </w:t>
            </w:r>
            <w:r w:rsidR="00F94B0C" w:rsidRPr="000F6876">
              <w:rPr>
                <w:sz w:val="24"/>
                <w:szCs w:val="24"/>
              </w:rPr>
              <w:t>Молодцы.</w:t>
            </w:r>
          </w:p>
          <w:p w:rsidR="00F94B0C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А веселый пар</w:t>
            </w:r>
            <w:r w:rsidR="00444F8C" w:rsidRPr="000F6876">
              <w:rPr>
                <w:sz w:val="24"/>
                <w:szCs w:val="24"/>
              </w:rPr>
              <w:t>овоз нас опять зовёт в дорогу</w:t>
            </w:r>
            <w:proofErr w:type="gramStart"/>
            <w:r w:rsidR="00444F8C" w:rsidRPr="000F6876">
              <w:rPr>
                <w:sz w:val="24"/>
                <w:szCs w:val="24"/>
              </w:rPr>
              <w:t>.</w:t>
            </w:r>
            <w:r w:rsidRPr="000F6876">
              <w:rPr>
                <w:sz w:val="24"/>
                <w:szCs w:val="24"/>
              </w:rPr>
              <w:t>(</w:t>
            </w:r>
            <w:proofErr w:type="gramEnd"/>
            <w:r w:rsidRPr="000F6876">
              <w:rPr>
                <w:sz w:val="24"/>
                <w:szCs w:val="24"/>
              </w:rPr>
              <w:t>звучит музыка) Едем дальше!</w:t>
            </w:r>
          </w:p>
          <w:p w:rsidR="0047103A" w:rsidRPr="000F6876" w:rsidRDefault="00CD52ED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 xml:space="preserve">Станция </w:t>
            </w:r>
            <w:proofErr w:type="gramStart"/>
            <w:r w:rsidRPr="000F6876">
              <w:rPr>
                <w:b/>
                <w:sz w:val="24"/>
                <w:szCs w:val="24"/>
              </w:rPr>
              <w:t>ИЗО</w:t>
            </w:r>
            <w:proofErr w:type="gramEnd"/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3.- Ну, во</w:t>
            </w:r>
            <w:r w:rsidR="003D4843" w:rsidRPr="000F6876">
              <w:rPr>
                <w:sz w:val="24"/>
                <w:szCs w:val="24"/>
              </w:rPr>
              <w:t>т и приехали, сейчас мы с вами будем</w:t>
            </w:r>
            <w:r w:rsidRPr="000F6876">
              <w:rPr>
                <w:sz w:val="24"/>
                <w:szCs w:val="24"/>
              </w:rPr>
              <w:t xml:space="preserve"> необычно рисовать. (  Родители садятся за столы, на которых стоит оборудование для нетрадиционного рисования)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Нетрадиционные способы изображения достаточно просты по технологии и  напоминают игру. Какому ребенку будет неинтересно рисовать пальчиками, делать рисунок собственной ладошкой. (В I младшей группе нетрадиционное рисование практикуют  пальчиками и ладошкой</w:t>
            </w:r>
            <w:r w:rsidR="00673B41" w:rsidRPr="000F6876">
              <w:rPr>
                <w:sz w:val="24"/>
                <w:szCs w:val="24"/>
              </w:rPr>
              <w:t xml:space="preserve">, печатками из картофеля, </w:t>
            </w:r>
            <w:proofErr w:type="spellStart"/>
            <w:r w:rsidR="00673B41" w:rsidRPr="000F6876">
              <w:rPr>
                <w:sz w:val="24"/>
                <w:szCs w:val="24"/>
              </w:rPr>
              <w:t>тампование</w:t>
            </w:r>
            <w:proofErr w:type="spellEnd"/>
            <w:r w:rsidR="00673B41" w:rsidRPr="000F6876">
              <w:rPr>
                <w:sz w:val="24"/>
                <w:szCs w:val="24"/>
              </w:rPr>
              <w:t>.)</w:t>
            </w:r>
            <w:r w:rsidR="00CD52ED" w:rsidRPr="000F6876">
              <w:rPr>
                <w:sz w:val="24"/>
                <w:szCs w:val="24"/>
              </w:rPr>
              <w:t xml:space="preserve"> </w:t>
            </w:r>
            <w:proofErr w:type="gramStart"/>
            <w:r w:rsidR="00CD52ED" w:rsidRPr="000F6876">
              <w:rPr>
                <w:sz w:val="24"/>
                <w:szCs w:val="24"/>
              </w:rPr>
              <w:t>Вы</w:t>
            </w:r>
            <w:proofErr w:type="gramEnd"/>
            <w:r w:rsidR="00CD52ED" w:rsidRPr="000F6876">
              <w:rPr>
                <w:sz w:val="24"/>
                <w:szCs w:val="24"/>
              </w:rPr>
              <w:t xml:space="preserve"> </w:t>
            </w:r>
            <w:r w:rsidR="00194252" w:rsidRPr="000F6876">
              <w:rPr>
                <w:sz w:val="24"/>
                <w:szCs w:val="24"/>
              </w:rPr>
              <w:t xml:space="preserve"> наверное обраща</w:t>
            </w:r>
            <w:r w:rsidR="00CD52ED" w:rsidRPr="000F6876">
              <w:rPr>
                <w:sz w:val="24"/>
                <w:szCs w:val="24"/>
              </w:rPr>
              <w:t>ли внимание на нашу выставку рисунков. И заметили</w:t>
            </w:r>
            <w:proofErr w:type="gramStart"/>
            <w:r w:rsidR="00CD52ED" w:rsidRPr="000F6876">
              <w:rPr>
                <w:sz w:val="24"/>
                <w:szCs w:val="24"/>
              </w:rPr>
              <w:t xml:space="preserve"> </w:t>
            </w:r>
            <w:r w:rsidR="00416D04" w:rsidRPr="000F6876">
              <w:rPr>
                <w:sz w:val="24"/>
                <w:szCs w:val="24"/>
              </w:rPr>
              <w:t>,</w:t>
            </w:r>
            <w:proofErr w:type="gramEnd"/>
            <w:r w:rsidR="00CD52ED" w:rsidRPr="000F6876">
              <w:rPr>
                <w:sz w:val="24"/>
                <w:szCs w:val="24"/>
              </w:rPr>
              <w:t>что мы с ребятами часто используем нетрадиционную технику рисования.</w:t>
            </w:r>
          </w:p>
          <w:p w:rsidR="0047103A" w:rsidRPr="000F6876" w:rsidRDefault="0047103A" w:rsidP="003055E4">
            <w:pPr>
              <w:spacing w:before="120"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-Вот наши волшебные краски вам предлагают нетрадиционно порисовать. Согласны?</w:t>
            </w:r>
          </w:p>
          <w:p w:rsidR="00F94B0C" w:rsidRPr="000F6876" w:rsidRDefault="00F94B0C" w:rsidP="003055E4">
            <w:pPr>
              <w:spacing w:before="120"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Сегодня я покажу два способа нетрадиционного рисования</w:t>
            </w:r>
          </w:p>
          <w:p w:rsidR="00D27040" w:rsidRPr="000F6876" w:rsidRDefault="00416D04" w:rsidP="003055E4">
            <w:pPr>
              <w:spacing w:before="120"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Рисунок свечкой, и  </w:t>
            </w:r>
            <w:r w:rsidR="00D27040" w:rsidRPr="000F6876">
              <w:rPr>
                <w:sz w:val="24"/>
                <w:szCs w:val="24"/>
              </w:rPr>
              <w:t>Цветной манкой.</w:t>
            </w:r>
          </w:p>
          <w:p w:rsidR="0047103A" w:rsidRPr="000F6876" w:rsidRDefault="0047103A" w:rsidP="003055E4">
            <w:pPr>
              <w:spacing w:before="120"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lastRenderedPageBreak/>
              <w:t>(Звучит песенка про солнышко, родители выполняют задание</w:t>
            </w:r>
            <w:r w:rsidR="003D4843" w:rsidRPr="000F6876">
              <w:rPr>
                <w:sz w:val="24"/>
                <w:szCs w:val="24"/>
              </w:rPr>
              <w:t>)</w:t>
            </w:r>
          </w:p>
          <w:p w:rsidR="00526961" w:rsidRPr="000F6876" w:rsidRDefault="00526961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noProof/>
                <w:sz w:val="24"/>
                <w:szCs w:val="24"/>
              </w:rPr>
              <w:drawing>
                <wp:inline distT="0" distB="0" distL="0" distR="0" wp14:anchorId="4008240E" wp14:editId="135BFBFD">
                  <wp:extent cx="2133600" cy="1205948"/>
                  <wp:effectExtent l="0" t="0" r="0" b="0"/>
                  <wp:docPr id="6" name="Рисунок 6" descr="C:\Users\Хозяин\Р\Фото\Собрание\DSCF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Хозяин\Р\Фото\Собрание\DSCF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65" cy="120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E9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Посмотрите, сколько различных игр, развивающих сенсорный о</w:t>
            </w:r>
            <w:r w:rsidR="00524E9A" w:rsidRPr="000F6876">
              <w:rPr>
                <w:sz w:val="24"/>
                <w:szCs w:val="24"/>
              </w:rPr>
              <w:t>пыт детей, нас встречает. У нас в группе</w:t>
            </w:r>
            <w:r w:rsidRPr="000F6876">
              <w:rPr>
                <w:sz w:val="24"/>
                <w:szCs w:val="24"/>
              </w:rPr>
              <w:t xml:space="preserve"> игры</w:t>
            </w:r>
            <w:r w:rsidR="000F6876">
              <w:rPr>
                <w:sz w:val="24"/>
                <w:szCs w:val="24"/>
              </w:rPr>
              <w:t>,</w:t>
            </w:r>
            <w:r w:rsidRPr="000F6876">
              <w:rPr>
                <w:sz w:val="24"/>
                <w:szCs w:val="24"/>
              </w:rPr>
              <w:t xml:space="preserve"> купленные в магазине и сделанные руками воспитателей и родителей. Наша задача, как говориться, дёшево и  сердито научиться делать игры из подручного и бросового материала, который имеется в каждом доме. Посмотрите, како</w:t>
            </w:r>
            <w:r w:rsidR="00524E9A" w:rsidRPr="000F6876">
              <w:rPr>
                <w:sz w:val="24"/>
                <w:szCs w:val="24"/>
              </w:rPr>
              <w:t>е разнообразие! Д</w:t>
            </w:r>
            <w:r w:rsidRPr="000F6876">
              <w:rPr>
                <w:sz w:val="24"/>
                <w:szCs w:val="24"/>
              </w:rPr>
              <w:t>ети в них с большим удовольствием играют.</w:t>
            </w:r>
            <w:r w:rsidR="00524E9A" w:rsidRPr="000F6876">
              <w:rPr>
                <w:sz w:val="24"/>
                <w:szCs w:val="24"/>
              </w:rPr>
              <w:t xml:space="preserve"> </w:t>
            </w:r>
          </w:p>
          <w:p w:rsidR="00524E9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-В заключении хотелось бы подчеркнуть, что сенсорное развитие составляет фундамент общего умственного развития. А 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      </w:r>
          </w:p>
          <w:p w:rsidR="003055E4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Подведение итогов собрания.</w:t>
            </w:r>
            <w:r w:rsidR="003055E4">
              <w:rPr>
                <w:sz w:val="24"/>
                <w:szCs w:val="24"/>
              </w:rPr>
              <w:t xml:space="preserve">     </w:t>
            </w:r>
          </w:p>
          <w:p w:rsidR="0004105D" w:rsidRPr="000F6876" w:rsidRDefault="0004105D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Воспитатель:</w:t>
            </w:r>
            <w:r w:rsidRPr="000F6876">
              <w:rPr>
                <w:sz w:val="24"/>
                <w:szCs w:val="24"/>
              </w:rPr>
              <w:t> Я считаю, что цель игротеки достигн</w:t>
            </w:r>
            <w:r w:rsidR="00416D04" w:rsidRPr="000F6876">
              <w:rPr>
                <w:sz w:val="24"/>
                <w:szCs w:val="24"/>
              </w:rPr>
              <w:t xml:space="preserve">ута. </w:t>
            </w:r>
            <w:r w:rsidRPr="000F6876">
              <w:rPr>
                <w:sz w:val="24"/>
                <w:szCs w:val="24"/>
              </w:rPr>
              <w:t xml:space="preserve"> </w:t>
            </w:r>
            <w:r w:rsidR="00416D04" w:rsidRPr="000F6876">
              <w:rPr>
                <w:sz w:val="24"/>
                <w:szCs w:val="24"/>
              </w:rPr>
              <w:t>Я обратила</w:t>
            </w:r>
            <w:r w:rsidRPr="000F6876">
              <w:rPr>
                <w:sz w:val="24"/>
                <w:szCs w:val="24"/>
              </w:rPr>
              <w:t xml:space="preserve">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</w:t>
            </w:r>
            <w:r w:rsidR="00416D04" w:rsidRPr="000F6876">
              <w:rPr>
                <w:sz w:val="24"/>
                <w:szCs w:val="24"/>
              </w:rPr>
              <w:t>ине предметов и т.д. Познакомила</w:t>
            </w:r>
            <w:r w:rsidRPr="000F6876">
              <w:rPr>
                <w:sz w:val="24"/>
                <w:szCs w:val="24"/>
              </w:rPr>
              <w:t xml:space="preserve"> с разновидностями игр, н</w:t>
            </w:r>
            <w:r w:rsidR="00416D04" w:rsidRPr="000F6876">
              <w:rPr>
                <w:sz w:val="24"/>
                <w:szCs w:val="24"/>
              </w:rPr>
              <w:t>аучила</w:t>
            </w:r>
            <w:r w:rsidRPr="000F6876">
              <w:rPr>
                <w:sz w:val="24"/>
                <w:szCs w:val="24"/>
              </w:rPr>
              <w:t>, как методически правильно их проводить.</w:t>
            </w:r>
          </w:p>
          <w:p w:rsidR="00634FB5" w:rsidRPr="000F6876" w:rsidRDefault="00634FB5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В продолжение нашего собрания хотелось бы решить кое-какие организационные момен</w:t>
            </w:r>
            <w:r w:rsidR="000F6876">
              <w:rPr>
                <w:sz w:val="24"/>
                <w:szCs w:val="24"/>
              </w:rPr>
              <w:t>ты. И начну с приятных моментов</w:t>
            </w:r>
            <w:r w:rsidRPr="000F6876">
              <w:rPr>
                <w:sz w:val="24"/>
                <w:szCs w:val="24"/>
              </w:rPr>
              <w:t>.</w:t>
            </w:r>
          </w:p>
          <w:p w:rsidR="00634FB5" w:rsidRPr="000F6876" w:rsidRDefault="00634FB5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У нас в детском саду проходили конкурсы рисунков («Чтобы не было беды ») и конкурс поделок «Мастерская Деда Мороза»</w:t>
            </w:r>
          </w:p>
          <w:p w:rsidR="00634FB5" w:rsidRPr="000F6876" w:rsidRDefault="00634FB5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И мне хотелось бы в свою очередь наградить вас грамотами.</w:t>
            </w:r>
          </w:p>
          <w:p w:rsidR="003055E4" w:rsidRDefault="00524E9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И ещё я  хотела</w:t>
            </w:r>
            <w:r w:rsidR="0047103A" w:rsidRPr="000F6876">
              <w:rPr>
                <w:sz w:val="24"/>
                <w:szCs w:val="24"/>
              </w:rPr>
              <w:t xml:space="preserve"> бы узнать ваше мнение о сегодняшнем мероприятии (</w:t>
            </w:r>
            <w:r w:rsidR="00D27040" w:rsidRPr="000F6876">
              <w:rPr>
                <w:sz w:val="24"/>
                <w:szCs w:val="24"/>
              </w:rPr>
              <w:t>смайлик)</w:t>
            </w:r>
          </w:p>
          <w:p w:rsidR="003055E4" w:rsidRDefault="0047103A" w:rsidP="003055E4">
            <w:pPr>
              <w:spacing w:after="0"/>
              <w:rPr>
                <w:b/>
                <w:sz w:val="24"/>
                <w:szCs w:val="24"/>
              </w:rPr>
            </w:pPr>
            <w:r w:rsidRPr="000F6876">
              <w:rPr>
                <w:b/>
                <w:sz w:val="24"/>
                <w:szCs w:val="24"/>
              </w:rPr>
              <w:t>Обратная связь:</w:t>
            </w:r>
          </w:p>
          <w:p w:rsidR="003055E4" w:rsidRDefault="003055E4" w:rsidP="003055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103A" w:rsidRPr="000F6876">
              <w:rPr>
                <w:sz w:val="24"/>
                <w:szCs w:val="24"/>
              </w:rPr>
              <w:t>Понравил</w:t>
            </w:r>
            <w:r>
              <w:rPr>
                <w:sz w:val="24"/>
                <w:szCs w:val="24"/>
              </w:rPr>
              <w:t>ась ли Вам сегодняшняя встреча?</w:t>
            </w:r>
          </w:p>
          <w:p w:rsidR="003055E4" w:rsidRDefault="00D27040" w:rsidP="003055E4">
            <w:pPr>
              <w:spacing w:after="0"/>
              <w:jc w:val="center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 П</w:t>
            </w:r>
            <w:r w:rsidR="0047103A" w:rsidRPr="000F6876">
              <w:rPr>
                <w:sz w:val="24"/>
                <w:szCs w:val="24"/>
              </w:rPr>
              <w:t>олезн</w:t>
            </w:r>
            <w:r w:rsidR="003055E4">
              <w:rPr>
                <w:sz w:val="24"/>
                <w:szCs w:val="24"/>
              </w:rPr>
              <w:t>а именно для Вас данная встреча?</w:t>
            </w:r>
          </w:p>
          <w:p w:rsidR="00037D7A" w:rsidRPr="000F6876" w:rsidRDefault="00D2704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-Хотели бы вы и дальше сотрудничать в такой фор</w:t>
            </w:r>
            <w:r w:rsidR="0004105D" w:rsidRPr="000F6876">
              <w:rPr>
                <w:sz w:val="24"/>
                <w:szCs w:val="24"/>
              </w:rPr>
              <w:t>е?</w:t>
            </w:r>
          </w:p>
          <w:p w:rsidR="000A7060" w:rsidRPr="000F6876" w:rsidRDefault="000A7060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noProof/>
                <w:sz w:val="24"/>
                <w:szCs w:val="24"/>
              </w:rPr>
              <w:drawing>
                <wp:inline distT="0" distB="0" distL="0" distR="0" wp14:anchorId="4ADED6A7" wp14:editId="61DD91EB">
                  <wp:extent cx="1763944" cy="1159565"/>
                  <wp:effectExtent l="0" t="0" r="0" b="0"/>
                  <wp:docPr id="7" name="Рисунок 7" descr="C:\Users\Хозяин\Р\Фото\Собрание\DSCF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озяин\Р\Фото\Собрание\DSCF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93" cy="116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E9A" w:rsidRPr="000F6876" w:rsidRDefault="00BA6FFE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Вручение памяток</w:t>
            </w:r>
            <w:r w:rsidR="00524E9A" w:rsidRPr="000F6876">
              <w:rPr>
                <w:sz w:val="24"/>
                <w:szCs w:val="24"/>
              </w:rPr>
              <w:t>.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Решения родительского собрания</w:t>
            </w:r>
            <w:r w:rsidR="00634FB5" w:rsidRPr="000F6876">
              <w:rPr>
                <w:sz w:val="24"/>
                <w:szCs w:val="24"/>
              </w:rPr>
              <w:t>:</w:t>
            </w:r>
          </w:p>
          <w:p w:rsidR="0047103A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 xml:space="preserve"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</w:t>
            </w:r>
            <w:r w:rsidRPr="000F6876">
              <w:rPr>
                <w:sz w:val="24"/>
                <w:szCs w:val="24"/>
              </w:rPr>
              <w:lastRenderedPageBreak/>
              <w:t>дидактической игры, направленные на накопление сенсорного опыта и обогащение чувственных впечатлений детей.</w:t>
            </w:r>
          </w:p>
          <w:p w:rsidR="0004105D" w:rsidRPr="000F6876" w:rsidRDefault="0047103A" w:rsidP="003055E4">
            <w:pPr>
              <w:spacing w:after="0"/>
              <w:rPr>
                <w:sz w:val="24"/>
                <w:szCs w:val="24"/>
              </w:rPr>
            </w:pPr>
            <w:r w:rsidRPr="000F6876">
              <w:rPr>
                <w:sz w:val="24"/>
                <w:szCs w:val="24"/>
              </w:rPr>
              <w:t>2.Принимать активное участие в жизни детского сада</w:t>
            </w:r>
          </w:p>
          <w:p w:rsidR="007B444A" w:rsidRPr="00156084" w:rsidRDefault="007B444A" w:rsidP="000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3" w:type="dxa"/>
            <w:tcBorders>
              <w:bottom w:val="single" w:sz="4" w:space="0" w:color="CCCCCC"/>
            </w:tcBorders>
            <w:shd w:val="clear" w:color="auto" w:fill="FDFFE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B444A" w:rsidRPr="00156084" w:rsidRDefault="007B444A" w:rsidP="007B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140E9" w:rsidRPr="007B444A" w:rsidRDefault="004140E9" w:rsidP="00414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A03DB" w:rsidRPr="0004105D" w:rsidRDefault="008B4DC9" w:rsidP="004140E9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ahoma" w:hAnsi="Tahoma" w:cs="Tahoma"/>
          <w:color w:val="222222"/>
          <w:sz w:val="14"/>
          <w:szCs w:val="14"/>
        </w:rPr>
        <w:br/>
      </w:r>
    </w:p>
    <w:p w:rsidR="004140E9" w:rsidRPr="0004105D" w:rsidRDefault="004140E9" w:rsidP="00BA03DB">
      <w:pPr>
        <w:pStyle w:val="a6"/>
        <w:spacing w:before="0" w:beforeAutospacing="0" w:after="0" w:afterAutospacing="0" w:line="188" w:lineRule="atLeast"/>
        <w:textAlignment w:val="baseline"/>
        <w:rPr>
          <w:rFonts w:ascii="Georgia" w:hAnsi="Georgia"/>
          <w:color w:val="666666"/>
          <w:sz w:val="13"/>
          <w:szCs w:val="13"/>
        </w:rPr>
      </w:pPr>
    </w:p>
    <w:p w:rsidR="000952E7" w:rsidRPr="0004105D" w:rsidRDefault="000952E7" w:rsidP="000952E7"/>
    <w:sectPr w:rsidR="000952E7" w:rsidRPr="0004105D" w:rsidSect="0015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529D"/>
    <w:multiLevelType w:val="multilevel"/>
    <w:tmpl w:val="558C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09D0"/>
    <w:multiLevelType w:val="multilevel"/>
    <w:tmpl w:val="28D2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B2E4F"/>
    <w:multiLevelType w:val="multilevel"/>
    <w:tmpl w:val="6C56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40FD4"/>
    <w:multiLevelType w:val="multilevel"/>
    <w:tmpl w:val="C92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23FE4"/>
    <w:multiLevelType w:val="multilevel"/>
    <w:tmpl w:val="8844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71071"/>
    <w:multiLevelType w:val="multilevel"/>
    <w:tmpl w:val="E0B6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31A1B"/>
    <w:multiLevelType w:val="multilevel"/>
    <w:tmpl w:val="48B6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93A09"/>
    <w:multiLevelType w:val="multilevel"/>
    <w:tmpl w:val="3412F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A2D8D"/>
    <w:multiLevelType w:val="multilevel"/>
    <w:tmpl w:val="6966C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20C0D"/>
    <w:multiLevelType w:val="multilevel"/>
    <w:tmpl w:val="0D86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27B2C"/>
    <w:multiLevelType w:val="multilevel"/>
    <w:tmpl w:val="4C8C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44A"/>
    <w:rsid w:val="00021731"/>
    <w:rsid w:val="000335C8"/>
    <w:rsid w:val="0003361A"/>
    <w:rsid w:val="00037965"/>
    <w:rsid w:val="00037D7A"/>
    <w:rsid w:val="0004105D"/>
    <w:rsid w:val="000952E7"/>
    <w:rsid w:val="000A7060"/>
    <w:rsid w:val="000C187E"/>
    <w:rsid w:val="000F6876"/>
    <w:rsid w:val="00100DFE"/>
    <w:rsid w:val="00104554"/>
    <w:rsid w:val="00120EAF"/>
    <w:rsid w:val="00156084"/>
    <w:rsid w:val="001753FF"/>
    <w:rsid w:val="00180C29"/>
    <w:rsid w:val="00194252"/>
    <w:rsid w:val="001A02DF"/>
    <w:rsid w:val="002160E0"/>
    <w:rsid w:val="002547E8"/>
    <w:rsid w:val="003055E4"/>
    <w:rsid w:val="00387627"/>
    <w:rsid w:val="003D4843"/>
    <w:rsid w:val="003F1CFD"/>
    <w:rsid w:val="004140E9"/>
    <w:rsid w:val="00416D04"/>
    <w:rsid w:val="00444F8C"/>
    <w:rsid w:val="0047103A"/>
    <w:rsid w:val="004A5B43"/>
    <w:rsid w:val="00524E9A"/>
    <w:rsid w:val="00526961"/>
    <w:rsid w:val="00590C16"/>
    <w:rsid w:val="005D506F"/>
    <w:rsid w:val="005E3957"/>
    <w:rsid w:val="00634FB5"/>
    <w:rsid w:val="00673B41"/>
    <w:rsid w:val="00707F3A"/>
    <w:rsid w:val="007B444A"/>
    <w:rsid w:val="00821C83"/>
    <w:rsid w:val="008B2B55"/>
    <w:rsid w:val="008B3E98"/>
    <w:rsid w:val="008B4DC9"/>
    <w:rsid w:val="00965AE9"/>
    <w:rsid w:val="00A5677A"/>
    <w:rsid w:val="00AC6971"/>
    <w:rsid w:val="00AE0946"/>
    <w:rsid w:val="00BA03DB"/>
    <w:rsid w:val="00BA0B1A"/>
    <w:rsid w:val="00BA6FFE"/>
    <w:rsid w:val="00C154A0"/>
    <w:rsid w:val="00C624EA"/>
    <w:rsid w:val="00CD52ED"/>
    <w:rsid w:val="00D12C4E"/>
    <w:rsid w:val="00D27040"/>
    <w:rsid w:val="00DD072C"/>
    <w:rsid w:val="00DD1426"/>
    <w:rsid w:val="00EC7A8C"/>
    <w:rsid w:val="00F51A49"/>
    <w:rsid w:val="00F94B0C"/>
    <w:rsid w:val="00F9744B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B4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4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le">
    <w:name w:val="file"/>
    <w:basedOn w:val="a0"/>
    <w:rsid w:val="007B444A"/>
  </w:style>
  <w:style w:type="character" w:customStyle="1" w:styleId="apple-converted-space">
    <w:name w:val="apple-converted-space"/>
    <w:basedOn w:val="a0"/>
    <w:rsid w:val="007B444A"/>
  </w:style>
  <w:style w:type="character" w:styleId="a3">
    <w:name w:val="Hyperlink"/>
    <w:basedOn w:val="a0"/>
    <w:uiPriority w:val="99"/>
    <w:semiHidden/>
    <w:unhideWhenUsed/>
    <w:rsid w:val="007B444A"/>
    <w:rPr>
      <w:color w:val="0000FF"/>
      <w:u w:val="single"/>
    </w:rPr>
  </w:style>
  <w:style w:type="paragraph" w:customStyle="1" w:styleId="c0">
    <w:name w:val="c0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B444A"/>
  </w:style>
  <w:style w:type="paragraph" w:customStyle="1" w:styleId="c3">
    <w:name w:val="c3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B444A"/>
  </w:style>
  <w:style w:type="character" w:customStyle="1" w:styleId="c14">
    <w:name w:val="c14"/>
    <w:basedOn w:val="a0"/>
    <w:rsid w:val="007B444A"/>
  </w:style>
  <w:style w:type="character" w:customStyle="1" w:styleId="c27">
    <w:name w:val="c27"/>
    <w:basedOn w:val="a0"/>
    <w:rsid w:val="007B444A"/>
  </w:style>
  <w:style w:type="character" w:customStyle="1" w:styleId="c22">
    <w:name w:val="c22"/>
    <w:basedOn w:val="a0"/>
    <w:rsid w:val="007B444A"/>
  </w:style>
  <w:style w:type="character" w:customStyle="1" w:styleId="c5">
    <w:name w:val="c5"/>
    <w:basedOn w:val="a0"/>
    <w:rsid w:val="007B444A"/>
  </w:style>
  <w:style w:type="character" w:customStyle="1" w:styleId="c4">
    <w:name w:val="c4"/>
    <w:basedOn w:val="a0"/>
    <w:rsid w:val="007B444A"/>
  </w:style>
  <w:style w:type="character" w:customStyle="1" w:styleId="c2">
    <w:name w:val="c2"/>
    <w:basedOn w:val="a0"/>
    <w:rsid w:val="007B444A"/>
  </w:style>
  <w:style w:type="character" w:customStyle="1" w:styleId="c23">
    <w:name w:val="c23"/>
    <w:basedOn w:val="a0"/>
    <w:rsid w:val="007B444A"/>
  </w:style>
  <w:style w:type="character" w:customStyle="1" w:styleId="c20">
    <w:name w:val="c20"/>
    <w:basedOn w:val="a0"/>
    <w:rsid w:val="007B444A"/>
  </w:style>
  <w:style w:type="character" w:customStyle="1" w:styleId="c17">
    <w:name w:val="c17"/>
    <w:basedOn w:val="a0"/>
    <w:rsid w:val="007B444A"/>
  </w:style>
  <w:style w:type="character" w:customStyle="1" w:styleId="c15">
    <w:name w:val="c15"/>
    <w:basedOn w:val="a0"/>
    <w:rsid w:val="007B444A"/>
  </w:style>
  <w:style w:type="paragraph" w:customStyle="1" w:styleId="c57">
    <w:name w:val="c57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7B444A"/>
  </w:style>
  <w:style w:type="paragraph" w:customStyle="1" w:styleId="c12">
    <w:name w:val="c12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B444A"/>
  </w:style>
  <w:style w:type="character" w:customStyle="1" w:styleId="c38">
    <w:name w:val="c38"/>
    <w:basedOn w:val="a0"/>
    <w:rsid w:val="007B444A"/>
  </w:style>
  <w:style w:type="paragraph" w:customStyle="1" w:styleId="c71">
    <w:name w:val="c71"/>
    <w:basedOn w:val="a"/>
    <w:rsid w:val="007B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0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9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90C16"/>
    <w:rPr>
      <w:i/>
      <w:iCs/>
    </w:rPr>
  </w:style>
  <w:style w:type="character" w:styleId="a8">
    <w:name w:val="Strong"/>
    <w:basedOn w:val="a0"/>
    <w:uiPriority w:val="22"/>
    <w:qFormat/>
    <w:rsid w:val="00590C16"/>
    <w:rPr>
      <w:b/>
      <w:bCs/>
    </w:rPr>
  </w:style>
  <w:style w:type="paragraph" w:customStyle="1" w:styleId="c6">
    <w:name w:val="c6"/>
    <w:basedOn w:val="a"/>
    <w:rsid w:val="004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7103A"/>
  </w:style>
  <w:style w:type="paragraph" w:customStyle="1" w:styleId="c1">
    <w:name w:val="c1"/>
    <w:basedOn w:val="a"/>
    <w:rsid w:val="004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4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0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62854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</w:divsChild>
    </w:div>
    <w:div w:id="1361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73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167">
          <w:marLeft w:val="0"/>
          <w:marRight w:val="0"/>
          <w:marTop w:val="313"/>
          <w:marBottom w:val="209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274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0992-FF2B-4126-AF90-05F773C9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35</cp:revision>
  <cp:lastPrinted>2016-03-03T16:28:00Z</cp:lastPrinted>
  <dcterms:created xsi:type="dcterms:W3CDTF">2015-06-05T08:02:00Z</dcterms:created>
  <dcterms:modified xsi:type="dcterms:W3CDTF">2016-03-31T13:17:00Z</dcterms:modified>
</cp:coreProperties>
</file>