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6C3" w:rsidRPr="00D7218A" w:rsidRDefault="000236C3" w:rsidP="000236C3">
      <w:pPr>
        <w:jc w:val="center"/>
        <w:rPr>
          <w:rFonts w:ascii="Times New Roman" w:hAnsi="Times New Roman" w:cs="Times New Roman"/>
          <w:b/>
          <w:sz w:val="24"/>
          <w:szCs w:val="24"/>
        </w:rPr>
      </w:pPr>
      <w:r>
        <w:rPr>
          <w:rFonts w:ascii="Times New Roman" w:hAnsi="Times New Roman" w:cs="Times New Roman"/>
          <w:b/>
          <w:sz w:val="24"/>
          <w:szCs w:val="24"/>
        </w:rPr>
        <w:t>С</w:t>
      </w:r>
      <w:r w:rsidRPr="00D7218A">
        <w:rPr>
          <w:rFonts w:ascii="Times New Roman" w:hAnsi="Times New Roman" w:cs="Times New Roman"/>
          <w:b/>
          <w:sz w:val="24"/>
          <w:szCs w:val="24"/>
        </w:rPr>
        <w:t>оциализация и социальная адаптация</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С момента рождения младенец попадает в культурную среду человеческого общества. Социализация ребенка происходит в семье. С первых дней жизни младенца близкие выступают в роли посредника между ребенком и окружающим его миром людей и предметов. </w:t>
      </w:r>
      <w:proofErr w:type="gramStart"/>
      <w:r w:rsidRPr="00D7218A">
        <w:rPr>
          <w:rFonts w:ascii="Times New Roman" w:hAnsi="Times New Roman" w:cs="Times New Roman"/>
          <w:sz w:val="24"/>
          <w:szCs w:val="24"/>
        </w:rPr>
        <w:t>Мать ласково воркует, целует, ласкает, обнимает младенца, кормит, пеленает, укладывает спать.</w:t>
      </w:r>
      <w:proofErr w:type="gramEnd"/>
      <w:r w:rsidRPr="00D7218A">
        <w:rPr>
          <w:rFonts w:ascii="Times New Roman" w:hAnsi="Times New Roman" w:cs="Times New Roman"/>
          <w:sz w:val="24"/>
          <w:szCs w:val="24"/>
        </w:rPr>
        <w:t xml:space="preserve"> Ребенок чутко реагирует на ее прикосновения, прислушивается к голосу, вдыхает запахи. Активные взаимодействия с матерью способствуют формированию у новорожденного чувства защищенности и открытости миру. В таких условиях процесс социализации протекает успешно. Ребенок начинает взаимодействовать с другими людьми, осваивать различные стороны окружающей действительности.</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В научных исследованиях в области психологии термин «социализация» не имеет однозначного толкования. Так Л. С. Выготский, определял социальную ситуацию развития как особое социальное пространство, которое создает взрослый для развития личности ребенка. Социальное пространство определяется системой социальных условий, которые организует взрослый при взаимодействии с младенцем с первых дней его жизни.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А. Н. Леонтьев характеризует социальную ситуацию развития как базовое отношение между ребенком и взрослым через деятельность. При этом он отмечает, что в качестве ведущей деятельности в младенческом возрасте выступает общение ребенка </w:t>
      </w:r>
      <w:proofErr w:type="gramStart"/>
      <w:r w:rsidRPr="00D7218A">
        <w:rPr>
          <w:rFonts w:ascii="Times New Roman" w:hAnsi="Times New Roman" w:cs="Times New Roman"/>
          <w:sz w:val="24"/>
          <w:szCs w:val="24"/>
        </w:rPr>
        <w:t>со</w:t>
      </w:r>
      <w:proofErr w:type="gramEnd"/>
      <w:r w:rsidRPr="00D7218A">
        <w:rPr>
          <w:rFonts w:ascii="Times New Roman" w:hAnsi="Times New Roman" w:cs="Times New Roman"/>
          <w:sz w:val="24"/>
          <w:szCs w:val="24"/>
        </w:rPr>
        <w:t xml:space="preserve"> взрослым, а в раннем детстве – предметная деятельность.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Т. А. Репина считает, что социализация – это усвоение исторического человеческого опыта, который ребенок приобретает с помощью взрослых и сверстников.</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И. А. Коробейников утверждает, что социализация – это динамическая психосоциальная структура, обеспечивающая интеграцию и отражение различных влияний </w:t>
      </w:r>
      <w:proofErr w:type="gramStart"/>
      <w:r w:rsidRPr="00D7218A">
        <w:rPr>
          <w:rFonts w:ascii="Times New Roman" w:hAnsi="Times New Roman" w:cs="Times New Roman"/>
          <w:sz w:val="24"/>
          <w:szCs w:val="24"/>
        </w:rPr>
        <w:t>на</w:t>
      </w:r>
      <w:proofErr w:type="gramEnd"/>
      <w:r w:rsidRPr="00D7218A">
        <w:rPr>
          <w:rFonts w:ascii="Times New Roman" w:hAnsi="Times New Roman" w:cs="Times New Roman"/>
          <w:sz w:val="24"/>
          <w:szCs w:val="24"/>
        </w:rPr>
        <w:t xml:space="preserve"> </w:t>
      </w:r>
      <w:proofErr w:type="gramStart"/>
      <w:r w:rsidRPr="00D7218A">
        <w:rPr>
          <w:rFonts w:ascii="Times New Roman" w:hAnsi="Times New Roman" w:cs="Times New Roman"/>
          <w:sz w:val="24"/>
          <w:szCs w:val="24"/>
        </w:rPr>
        <w:t>индивид</w:t>
      </w:r>
      <w:proofErr w:type="gramEnd"/>
      <w:r w:rsidRPr="00D7218A">
        <w:rPr>
          <w:rFonts w:ascii="Times New Roman" w:hAnsi="Times New Roman" w:cs="Times New Roman"/>
          <w:sz w:val="24"/>
          <w:szCs w:val="24"/>
        </w:rPr>
        <w:t xml:space="preserve"> в процессе его развития. Таким образом, социализация включает в себя как биологические предпосылки, так и само вхождение человека в социальную среду и предполагаемое социальное познание, а также социальное </w:t>
      </w:r>
      <w:proofErr w:type="gramStart"/>
      <w:r w:rsidRPr="00D7218A">
        <w:rPr>
          <w:rFonts w:ascii="Times New Roman" w:hAnsi="Times New Roman" w:cs="Times New Roman"/>
          <w:sz w:val="24"/>
          <w:szCs w:val="24"/>
        </w:rPr>
        <w:t>овладение</w:t>
      </w:r>
      <w:proofErr w:type="gramEnd"/>
      <w:r w:rsidRPr="00D7218A">
        <w:rPr>
          <w:rFonts w:ascii="Times New Roman" w:hAnsi="Times New Roman" w:cs="Times New Roman"/>
          <w:sz w:val="24"/>
          <w:szCs w:val="24"/>
        </w:rPr>
        <w:t xml:space="preserve"> навыками практической деятельности, включая как предметный мир вещей, так и всю совокупность функций, ролей, норм, прав и обязанностей, переустройство окружающего мира, – подводит итог Б. Д. Парыгин.</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Успешность социализации проявляется в устойчивом положительном самочувствии ребенка, его активности, познавательной потребности и обусловлена индивидуальными особенностями восприятия социальной ситуации его развития. Этот процесс определяется характером взаимоотношений, которые устанавливаются между ребенком и взрослыми. Таким образом, </w:t>
      </w:r>
      <w:r w:rsidRPr="00D7218A">
        <w:rPr>
          <w:rFonts w:ascii="Times New Roman" w:hAnsi="Times New Roman" w:cs="Times New Roman"/>
          <w:b/>
          <w:sz w:val="24"/>
          <w:szCs w:val="24"/>
        </w:rPr>
        <w:t>социализация</w:t>
      </w:r>
      <w:r w:rsidRPr="00D7218A">
        <w:rPr>
          <w:rFonts w:ascii="Times New Roman" w:hAnsi="Times New Roman" w:cs="Times New Roman"/>
          <w:sz w:val="24"/>
          <w:szCs w:val="24"/>
        </w:rPr>
        <w:t xml:space="preserve"> – это процесс и результат усвоения активного воспроизведения индивидуумом социального опыта, осуществляемого в общении и деятельности.</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w:t>
      </w:r>
      <w:r w:rsidRPr="00D7218A">
        <w:rPr>
          <w:rFonts w:ascii="Times New Roman" w:hAnsi="Times New Roman" w:cs="Times New Roman"/>
          <w:b/>
          <w:sz w:val="24"/>
          <w:szCs w:val="24"/>
        </w:rPr>
        <w:t>Социальная адаптация</w:t>
      </w:r>
      <w:r w:rsidRPr="00D7218A">
        <w:rPr>
          <w:rFonts w:ascii="Times New Roman" w:hAnsi="Times New Roman" w:cs="Times New Roman"/>
          <w:sz w:val="24"/>
          <w:szCs w:val="24"/>
        </w:rPr>
        <w:t xml:space="preserve"> – это процесс и результат активного приспособления индивидуума к условиям социальной среды. В процессе жизнедеятельности человек довольно часто попадает в незнакомую обстановку (для ребенка это поездка в гости, поход в поликлинику и т. п.), и ему приходится приспосабливаться к новым для себя условиям.</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lastRenderedPageBreak/>
        <w:t xml:space="preserve">Социализация и социальная адаптация – оба эти явления выражают процесс взаимодействия общества и личности. Они взаимосвязаны и тесно переплетены между собой.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Появляясь на свет, новорожденный попадает в социальную среду, и социализироваться в ней ему не так уж просто.</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Период новорожденности (приблизительно до 1–1,5 месяцев) – это период перехода новорожденного </w:t>
      </w:r>
      <w:proofErr w:type="gramStart"/>
      <w:r w:rsidRPr="00D7218A">
        <w:rPr>
          <w:rFonts w:ascii="Times New Roman" w:hAnsi="Times New Roman" w:cs="Times New Roman"/>
          <w:sz w:val="24"/>
          <w:szCs w:val="24"/>
        </w:rPr>
        <w:t>от</w:t>
      </w:r>
      <w:proofErr w:type="gramEnd"/>
      <w:r w:rsidRPr="00D7218A">
        <w:rPr>
          <w:rFonts w:ascii="Times New Roman" w:hAnsi="Times New Roman" w:cs="Times New Roman"/>
          <w:sz w:val="24"/>
          <w:szCs w:val="24"/>
        </w:rPr>
        <w:t xml:space="preserve"> внутриутробного к внеутробному развитию (Л. С. Выготский). Основное новообразование новорожденного – индивидуальная психическая жизнь, своеобразие которой состоит в преобладании недифференцированных переживаний, неотделимости себя от восприятия окружающего мира. Его социальность характеризуется полной пассивностью. Дальнейшая </w:t>
      </w:r>
      <w:r w:rsidRPr="00D7218A">
        <w:rPr>
          <w:rFonts w:ascii="Times New Roman" w:hAnsi="Times New Roman" w:cs="Times New Roman"/>
          <w:b/>
          <w:sz w:val="24"/>
          <w:szCs w:val="24"/>
        </w:rPr>
        <w:t>социальная жизнь младенца – это приспособление к</w:t>
      </w:r>
      <w:r w:rsidRPr="00D7218A">
        <w:rPr>
          <w:rFonts w:ascii="Times New Roman" w:hAnsi="Times New Roman" w:cs="Times New Roman"/>
          <w:sz w:val="24"/>
          <w:szCs w:val="24"/>
        </w:rPr>
        <w:t xml:space="preserve"> </w:t>
      </w:r>
      <w:r w:rsidRPr="00D7218A">
        <w:rPr>
          <w:rFonts w:ascii="Times New Roman" w:hAnsi="Times New Roman" w:cs="Times New Roman"/>
          <w:b/>
          <w:sz w:val="24"/>
          <w:szCs w:val="24"/>
        </w:rPr>
        <w:t>действительности через других людей в ситуации сотрудничества</w:t>
      </w:r>
      <w:r w:rsidRPr="00D7218A">
        <w:rPr>
          <w:rFonts w:ascii="Times New Roman" w:hAnsi="Times New Roman" w:cs="Times New Roman"/>
          <w:sz w:val="24"/>
          <w:szCs w:val="24"/>
        </w:rPr>
        <w:t xml:space="preserve">.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Взрослый – центр любой ситуации. В его отсутствие ребенок беспомощен, активность его ограничена и стеснена. С помощью взрослого у младенца развивается интерес к окружающему миру, внимание к собственным и внешним раздражениям.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Н. М. Лисина характеризует первый месяц жизни новорожденного как фазу адаптации к внешним условиям жизни и формирования потребности в общении, которая не является врожденной, а складывается на основе органических потребностей (в пище, тепле и т. п.) и новых впечатлений. Потребность в новых впечатлениях концентрируется на взрослом как наиболее информативном объекте в окружающем мире.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С первых дней жизни младенца в социуме мать находится рядом. Она с нежностью и любовью воздействует на него. Ее ласковые прикосновения, голос очень скоро начинают вызывать ответные реакции малыша. Частые телесные контакты при общении, удовлетворении витальных (жизненных) потребностей способствуют образованию первых социальных связей. С первых месяцев жизни в ситуации эмоционального общения ребенка </w:t>
      </w:r>
      <w:proofErr w:type="gramStart"/>
      <w:r w:rsidRPr="00D7218A">
        <w:rPr>
          <w:rFonts w:ascii="Times New Roman" w:hAnsi="Times New Roman" w:cs="Times New Roman"/>
          <w:sz w:val="24"/>
          <w:szCs w:val="24"/>
        </w:rPr>
        <w:t>со</w:t>
      </w:r>
      <w:proofErr w:type="gramEnd"/>
      <w:r w:rsidRPr="00D7218A">
        <w:rPr>
          <w:rFonts w:ascii="Times New Roman" w:hAnsi="Times New Roman" w:cs="Times New Roman"/>
          <w:sz w:val="24"/>
          <w:szCs w:val="24"/>
        </w:rPr>
        <w:t xml:space="preserve"> взрослым формируется отношение малыша к другому человеку, к себе, к окружающему миру.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Эмоциональное общение развивается как взаимный способ понимания двух партнеров, оформляется как ритуал, основанный на базовом доверии младенца к матери. Затем появляются ритуалы кормления, укладывания на сон, купания. Младенец спокойно воспринимает все манипуляции, так как они ожидаемы и знакомы, выполняются в определенной последовательности, что придает ребенку уверенность в стабильности окружающиего мира. Это помогает ему войти в мир человеческих отношений, освоить их, опираясь на базовое новообразование – открытость миру, возникающее под воздействием любящей, нежной, чуткой матери.</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Постепенно ребенок приобретает опыт общения с разными людьми сначала в семейном кругу, а затем и за его пределами, успешно продвигаясь по пути социального развития.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Ритуалы – важнейший элемент адаптации малыша (Э. Эриксон). Они представляют собой устойчивую модель взаимодействия не только с матерью, но и с другими членами семьи, что позволяет ребенку приобрести богатый опыт общения с разными людьми вне семьи в </w:t>
      </w:r>
      <w:r w:rsidRPr="00D7218A">
        <w:rPr>
          <w:rFonts w:ascii="Times New Roman" w:hAnsi="Times New Roman" w:cs="Times New Roman"/>
          <w:sz w:val="24"/>
          <w:szCs w:val="24"/>
        </w:rPr>
        <w:lastRenderedPageBreak/>
        <w:t>условиях эмоционально-позитивной обстановки, обеспечивая успешное вхождение в социум.</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Ритуальное поведение ребенка проявляется под воздействием окружающих взрослых при четком соблюдении режима и режимных процессов, что охраняет нервную систему малыша от напряжения, способствует успешному решению задач социальной ситуации развития, его устойчивому поведению, развитию личностных качеств.</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Ритуальные формы поведения, усваиваемые ребенком с помощью взрослого с 8-10 месяцев (умение благодарить, здороваться, прощаться и т. п.), помогают малышу обрести стабильность восприятия окружающей действительности, оценить себя глазами взрослого. Ребенок активно стремится удерживать структуру ритуала в дальнейшем, чутко реагирует на ее изменение, будь это мытье рук перед едой или слова в сказке («внучка за бабку, бабка за </w:t>
      </w:r>
      <w:proofErr w:type="gramStart"/>
      <w:r w:rsidRPr="00D7218A">
        <w:rPr>
          <w:rFonts w:ascii="Times New Roman" w:hAnsi="Times New Roman" w:cs="Times New Roman"/>
          <w:sz w:val="24"/>
          <w:szCs w:val="24"/>
        </w:rPr>
        <w:t>дедку</w:t>
      </w:r>
      <w:proofErr w:type="gramEnd"/>
      <w:r w:rsidRPr="00D7218A">
        <w:rPr>
          <w:rFonts w:ascii="Times New Roman" w:hAnsi="Times New Roman" w:cs="Times New Roman"/>
          <w:sz w:val="24"/>
          <w:szCs w:val="24"/>
        </w:rPr>
        <w:t xml:space="preserve">, дедка за репку» – должна быть только такая очередность и никакой другой). При изменении привычных условий малыш бунтует, возмущается.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Например: в детский сад на завтрак не успели доставить молоко и детям вместо кофе предложили компот. Многие отказались его пить, сославшись на то, что не хотят идти спать.</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Рамки вхождения в социум со временем расширяются. Ритуализированные формы поведения позволяют ребенку с помощью напоминаний взрослого правильно взаимодействовать с окружающими людьми, используя общекультурные нормы поведения: здороваться, говорить спокойно, не шуметь, уметь подождать и т. п.</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Ребенок – не только хороший ученик. Он и сам </w:t>
      </w:r>
      <w:proofErr w:type="gramStart"/>
      <w:r w:rsidRPr="00D7218A">
        <w:rPr>
          <w:rFonts w:ascii="Times New Roman" w:hAnsi="Times New Roman" w:cs="Times New Roman"/>
          <w:sz w:val="24"/>
          <w:szCs w:val="24"/>
        </w:rPr>
        <w:t>стремится</w:t>
      </w:r>
      <w:proofErr w:type="gramEnd"/>
      <w:r w:rsidRPr="00D7218A">
        <w:rPr>
          <w:rFonts w:ascii="Times New Roman" w:hAnsi="Times New Roman" w:cs="Times New Roman"/>
          <w:sz w:val="24"/>
          <w:szCs w:val="24"/>
        </w:rPr>
        <w:t xml:space="preserve"> как можно быстрее понять окружающий мир. Посещая с мамой общественные места (парикмахерская, магазин и т. п.), ребенок наблюдает за миром взрослых, многое запоминает: взаимоотношения людей, их оценку происходящего, отношение к нему взрослых, что неизменно сказывается на самооценке малыша, поведении, стимулирует его социальное развитие.</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Так постепенно ребенок входит в культуру того общества, в котором растет. С помощью взрослых и самостоятельно он познает грани </w:t>
      </w:r>
      <w:proofErr w:type="gramStart"/>
      <w:r w:rsidRPr="00D7218A">
        <w:rPr>
          <w:rFonts w:ascii="Times New Roman" w:hAnsi="Times New Roman" w:cs="Times New Roman"/>
          <w:sz w:val="24"/>
          <w:szCs w:val="24"/>
        </w:rPr>
        <w:t>дозволенного</w:t>
      </w:r>
      <w:proofErr w:type="gramEnd"/>
      <w:r w:rsidRPr="00D7218A">
        <w:rPr>
          <w:rFonts w:ascii="Times New Roman" w:hAnsi="Times New Roman" w:cs="Times New Roman"/>
          <w:sz w:val="24"/>
          <w:szCs w:val="24"/>
        </w:rPr>
        <w:t>, начинает понимать и оценивать суть собственных поступков и поступков других детей. Таким образом, успешность социализации проявляется в формировании у ребенка положительных личностных качеств. Этот процесс обусловлен характером взаимоотношений, которые устанавливаются между ребенком и взрослым. Ярко выраженная симпатия друг к другу, устойчивые положительные эмоции и удовлетворение познавательной потребности малыша способствуют успешной социализации. Эти условия легко выполнимы, когда любимые взрослые находятся рядом. Радость общения с ними, их любовь ускоряют процесс социализации ребенка.</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w:t>
      </w:r>
      <w:r w:rsidRPr="00D7218A">
        <w:rPr>
          <w:rFonts w:ascii="Times New Roman" w:hAnsi="Times New Roman" w:cs="Times New Roman"/>
          <w:b/>
          <w:sz w:val="24"/>
          <w:szCs w:val="24"/>
        </w:rPr>
        <w:t>Знакомство со сверстниками, формирование положительных взаимоотношений</w:t>
      </w:r>
      <w:r w:rsidRPr="00D7218A">
        <w:rPr>
          <w:rFonts w:ascii="Times New Roman" w:hAnsi="Times New Roman" w:cs="Times New Roman"/>
          <w:sz w:val="24"/>
          <w:szCs w:val="24"/>
        </w:rPr>
        <w:t xml:space="preserve"> между детьми проходит своеобразный путь развития, отличный от развития взаимоотношений </w:t>
      </w:r>
      <w:proofErr w:type="gramStart"/>
      <w:r w:rsidRPr="00D7218A">
        <w:rPr>
          <w:rFonts w:ascii="Times New Roman" w:hAnsi="Times New Roman" w:cs="Times New Roman"/>
          <w:sz w:val="24"/>
          <w:szCs w:val="24"/>
        </w:rPr>
        <w:t>со</w:t>
      </w:r>
      <w:proofErr w:type="gramEnd"/>
      <w:r w:rsidRPr="00D7218A">
        <w:rPr>
          <w:rFonts w:ascii="Times New Roman" w:hAnsi="Times New Roman" w:cs="Times New Roman"/>
          <w:sz w:val="24"/>
          <w:szCs w:val="24"/>
        </w:rPr>
        <w:t xml:space="preserve"> взрослым. </w:t>
      </w:r>
    </w:p>
    <w:p w:rsidR="000236C3" w:rsidRDefault="000236C3" w:rsidP="000236C3">
      <w:pPr>
        <w:rPr>
          <w:rFonts w:ascii="Times New Roman" w:hAnsi="Times New Roman" w:cs="Times New Roman"/>
          <w:sz w:val="24"/>
          <w:szCs w:val="24"/>
        </w:rPr>
      </w:pPr>
      <w:r w:rsidRPr="00D7218A">
        <w:rPr>
          <w:rFonts w:ascii="Times New Roman" w:hAnsi="Times New Roman" w:cs="Times New Roman"/>
          <w:i/>
          <w:sz w:val="24"/>
          <w:szCs w:val="24"/>
        </w:rPr>
        <w:lastRenderedPageBreak/>
        <w:t>На первом году жизни</w:t>
      </w:r>
      <w:r w:rsidRPr="00D7218A">
        <w:rPr>
          <w:rFonts w:ascii="Times New Roman" w:hAnsi="Times New Roman" w:cs="Times New Roman"/>
          <w:sz w:val="24"/>
          <w:szCs w:val="24"/>
        </w:rPr>
        <w:t xml:space="preserve"> дети почти не замечают друг друга. Каждый занят собой, игрушками, тесным эмоциональным общениемсовзрослым. Услыша плач ребенка, малыш с удивлением смотрит в его сторону и тут же отворачивается. К концу года детей, умеющих ходить, в играх-развлечениях (догонялки, прятки и т. п.) можно объединять в группы по 2–3 человека. Выполняя одно и то же разученное движение (действие), дети остаются ориентированными на взрослого, хотя всплеск положительных эмоций вызывает их кратковременные ориентировочно-положительные эмоции по отношению друг к другу. </w:t>
      </w:r>
    </w:p>
    <w:p w:rsidR="000236C3" w:rsidRDefault="000236C3" w:rsidP="000236C3">
      <w:pPr>
        <w:rPr>
          <w:rFonts w:ascii="Times New Roman" w:hAnsi="Times New Roman" w:cs="Times New Roman"/>
          <w:sz w:val="24"/>
          <w:szCs w:val="24"/>
        </w:rPr>
      </w:pPr>
      <w:r w:rsidRPr="00D7218A">
        <w:rPr>
          <w:rFonts w:ascii="Times New Roman" w:hAnsi="Times New Roman" w:cs="Times New Roman"/>
          <w:i/>
          <w:sz w:val="24"/>
          <w:szCs w:val="24"/>
        </w:rPr>
        <w:t>Детям в возрасте 1 года – 1 года 3 месяцев</w:t>
      </w:r>
      <w:r w:rsidRPr="00D7218A">
        <w:rPr>
          <w:rFonts w:ascii="Times New Roman" w:hAnsi="Times New Roman" w:cs="Times New Roman"/>
          <w:sz w:val="24"/>
          <w:szCs w:val="24"/>
        </w:rPr>
        <w:t xml:space="preserve"> взрослый отдает всю площадь групповой комнаты под игру, рассредотачивая игровой материал блоками (по 2 предмета) подальше друг от друга, чтобы ребенок, играя, не мешал товарищу и не отвлекался от игры.</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В возрасте 1 года – 1 года 3 месяцев дети познают окружающий предметный мир, стараясь завладеть игрушками, попадающими в поле их зрения. Находясь во власти зрительных впечатлений, они не замечают сверстника, а если и обращают на него внимание, то контакты их кратковременны, так как действия товарища не вызывают у детей интерес. И в то же время малыш, обратив взор на случайно остановившегося неподалеку сверстника, пытается действовать с ним как с игрушкой: может дернуть за руку, за волосы, притронуться к лицу и т. п. Одновременно он сравнивает его с самим собой: посмотрит на его ноги и тут же переведет взгляд на свои. Так малыш в сравнении познает собственные части тела, воспринимая товарища как интересный объект.</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Ближе к 1 году 6 месяцам (1 год 3 месяца – 1 год 6 месяцев) дети могут играть недалеко друг от друга вокруг стола-барьера. В основном они играют поодиночке, изредка поглядывая в сторону играющего рядом ребенка или стараясь привлечь его внимание радостным криком по поводу своих игровых действий. Так завязываются первые положительные контакты между детьми. Симпатии детей друг к другу проявляются в самостоятельной двигательной активности (один побежал, второй за ним; один съехал с горки, следом второй и т. д.). Взрослый поощряет общение детей. Малышу, стоящему в стороне, он предлагает понаблюдать за действиями товарища, попытаться повторить их. В этом возрасте ребенок, если и начинает подражать, то только тем действиям, которые умеет выполнять самостоятельно.</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w:t>
      </w:r>
      <w:r w:rsidRPr="00D7218A">
        <w:rPr>
          <w:rFonts w:ascii="Times New Roman" w:hAnsi="Times New Roman" w:cs="Times New Roman"/>
          <w:i/>
          <w:sz w:val="24"/>
          <w:szCs w:val="24"/>
        </w:rPr>
        <w:t>Дети старше 1 года 6 месяцев</w:t>
      </w:r>
      <w:r w:rsidRPr="00D7218A">
        <w:rPr>
          <w:rFonts w:ascii="Times New Roman" w:hAnsi="Times New Roman" w:cs="Times New Roman"/>
          <w:sz w:val="24"/>
          <w:szCs w:val="24"/>
        </w:rPr>
        <w:t xml:space="preserve"> могут спокойно играть рядом каждый со своей игрушкой, прерывая собственные действия, чтобы понаблюдать за игрой стоящего неподалеку ребенка. Теперь малыши по предложению взрослого могут подражать новым для себя действиям, что вселяет в них </w:t>
      </w:r>
      <w:proofErr w:type="gramStart"/>
      <w:r w:rsidRPr="00D7218A">
        <w:rPr>
          <w:rFonts w:ascii="Times New Roman" w:hAnsi="Times New Roman" w:cs="Times New Roman"/>
          <w:sz w:val="24"/>
          <w:szCs w:val="24"/>
        </w:rPr>
        <w:t>уверенность в</w:t>
      </w:r>
      <w:proofErr w:type="gramEnd"/>
      <w:r w:rsidRPr="00D7218A">
        <w:rPr>
          <w:rFonts w:ascii="Times New Roman" w:hAnsi="Times New Roman" w:cs="Times New Roman"/>
          <w:sz w:val="24"/>
          <w:szCs w:val="24"/>
        </w:rPr>
        <w:t xml:space="preserve"> собственные силы. Однако положительное взаимовлияние детей друг на друга пока еще ограничено. Они охотнее воспринимают воздействия взрослого.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У детей этого возраста хорошо развита речь, игровая деятельность. Взрослый, опираясь на эти приобретения малышей, использует разные поводы для поддержания их дружеского общения.</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Он может объединить трех-четырех детей, демонстрируя новое игровое действие. Объединение в подгруппу положительно сказывается на общем развитии малышей. Обучение в этом случае проходит эффективнее, так как дети подражают взрослому и сверстникам в действиях и в речи.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lastRenderedPageBreak/>
        <w:t>Однако при подборе детей в подгруппу следует учитывать их индивидуальн</w:t>
      </w:r>
      <w:proofErr w:type="gramStart"/>
      <w:r w:rsidRPr="00D7218A">
        <w:rPr>
          <w:rFonts w:ascii="Times New Roman" w:hAnsi="Times New Roman" w:cs="Times New Roman"/>
          <w:sz w:val="24"/>
          <w:szCs w:val="24"/>
        </w:rPr>
        <w:t>о-</w:t>
      </w:r>
      <w:proofErr w:type="gramEnd"/>
      <w:r w:rsidRPr="00D7218A">
        <w:rPr>
          <w:rFonts w:ascii="Times New Roman" w:hAnsi="Times New Roman" w:cs="Times New Roman"/>
          <w:sz w:val="24"/>
          <w:szCs w:val="24"/>
        </w:rPr>
        <w:t xml:space="preserve"> типологические особенности:</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дети по-разному воспринимают новое. Одни проявляют активность, отталкивают руку взрослого («Я сам!»), другие нуждаются в многократном, совместном </w:t>
      </w:r>
      <w:proofErr w:type="gramStart"/>
      <w:r w:rsidRPr="00D7218A">
        <w:rPr>
          <w:rFonts w:ascii="Times New Roman" w:hAnsi="Times New Roman" w:cs="Times New Roman"/>
          <w:sz w:val="24"/>
          <w:szCs w:val="24"/>
        </w:rPr>
        <w:t>со</w:t>
      </w:r>
      <w:proofErr w:type="gramEnd"/>
      <w:r w:rsidRPr="00D7218A">
        <w:rPr>
          <w:rFonts w:ascii="Times New Roman" w:hAnsi="Times New Roman" w:cs="Times New Roman"/>
          <w:sz w:val="24"/>
          <w:szCs w:val="24"/>
        </w:rPr>
        <w:t xml:space="preserve"> взрослым упражнении, третьи не могут обойтись без сиюминутной поддержки;</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у детей разная скорость научения. Одним уже неинтересно, а другие только начали проявлять интерес к действиям воспитателя и других детей;</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стеснительному малышу будет крайне неуютно среди активных, энергичных детей. Ребенок, начинающий говорить, попав в компанию говорящих сверстников, не произнесет ни слова.</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Подбирая детей в подгруппу, воспитатель видит каждого ребенка, может воздействовать на него словом, примером, обратить его внимание на действия товарища. При этом он учит малышей делиться игрушками, подсказывает, как и чем можно помочь товарищу. Таким </w:t>
      </w:r>
      <w:proofErr w:type="gramStart"/>
      <w:r w:rsidRPr="00D7218A">
        <w:rPr>
          <w:rFonts w:ascii="Times New Roman" w:hAnsi="Times New Roman" w:cs="Times New Roman"/>
          <w:sz w:val="24"/>
          <w:szCs w:val="24"/>
        </w:rPr>
        <w:t>образом</w:t>
      </w:r>
      <w:proofErr w:type="gramEnd"/>
      <w:r w:rsidRPr="00D7218A">
        <w:rPr>
          <w:rFonts w:ascii="Times New Roman" w:hAnsi="Times New Roman" w:cs="Times New Roman"/>
          <w:sz w:val="24"/>
          <w:szCs w:val="24"/>
        </w:rPr>
        <w:t xml:space="preserve"> подготавливается основа для совместных игр, которые при правильном руководстве взрослого появляются в конце второго – начале третьего года жизни.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Ближе к двум годам дети начинают объединяться вокруг крупного предмета (стола, игрушечной плиты и т. п.). Контакты детей эпизодичны, кратковременны. Действия одного ребенка вызывают подражания у другого (один кормит куклу за столом, второй малыш присаживается рядом со своей куклой и начинает кормить ее). Играя рядом, они </w:t>
      </w:r>
      <w:proofErr w:type="gramStart"/>
      <w:r w:rsidRPr="00D7218A">
        <w:rPr>
          <w:rFonts w:ascii="Times New Roman" w:hAnsi="Times New Roman" w:cs="Times New Roman"/>
          <w:sz w:val="24"/>
          <w:szCs w:val="24"/>
        </w:rPr>
        <w:t>высказывают свое отношение</w:t>
      </w:r>
      <w:proofErr w:type="gramEnd"/>
      <w:r w:rsidRPr="00D7218A">
        <w:rPr>
          <w:rFonts w:ascii="Times New Roman" w:hAnsi="Times New Roman" w:cs="Times New Roman"/>
          <w:sz w:val="24"/>
          <w:szCs w:val="24"/>
        </w:rPr>
        <w:t xml:space="preserve"> к происходящему с помощью отдельных слов: «дай», «пусти», «нельзя» и др. Взрослый учит их строить предложения из 2–3 слов.</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w:t>
      </w:r>
      <w:proofErr w:type="gramStart"/>
      <w:r w:rsidRPr="00D7218A">
        <w:rPr>
          <w:rFonts w:ascii="Times New Roman" w:hAnsi="Times New Roman" w:cs="Times New Roman"/>
          <w:sz w:val="24"/>
          <w:szCs w:val="24"/>
        </w:rPr>
        <w:t>Воспитатель обучает детей взаимодействию, взаимопомощи («Подвинь Коле машину», «Около тебя лежит ложка, отдай ее Маше»), умению делиться игрушками («Приготовил суп?</w:t>
      </w:r>
      <w:proofErr w:type="gramEnd"/>
      <w:r w:rsidRPr="00D7218A">
        <w:rPr>
          <w:rFonts w:ascii="Times New Roman" w:hAnsi="Times New Roman" w:cs="Times New Roman"/>
          <w:sz w:val="24"/>
          <w:szCs w:val="24"/>
        </w:rPr>
        <w:t xml:space="preserve"> </w:t>
      </w:r>
      <w:proofErr w:type="gramStart"/>
      <w:r w:rsidRPr="00D7218A">
        <w:rPr>
          <w:rFonts w:ascii="Times New Roman" w:hAnsi="Times New Roman" w:cs="Times New Roman"/>
          <w:sz w:val="24"/>
          <w:szCs w:val="24"/>
        </w:rPr>
        <w:t xml:space="preserve">Отдай кастрюльку Саше»), закрепляет положительные формы взаимодействия и предупреждает отрицательные (дети не всегда могут согласовывать свои действия и начинают конфликтовать). </w:t>
      </w:r>
      <w:proofErr w:type="gramEnd"/>
    </w:p>
    <w:p w:rsidR="000236C3" w:rsidRDefault="000236C3" w:rsidP="000236C3">
      <w:pPr>
        <w:rPr>
          <w:rFonts w:ascii="Times New Roman" w:hAnsi="Times New Roman" w:cs="Times New Roman"/>
          <w:sz w:val="24"/>
          <w:szCs w:val="24"/>
        </w:rPr>
      </w:pPr>
      <w:r w:rsidRPr="00E85AE2">
        <w:rPr>
          <w:rFonts w:ascii="Times New Roman" w:hAnsi="Times New Roman" w:cs="Times New Roman"/>
          <w:i/>
          <w:sz w:val="24"/>
          <w:szCs w:val="24"/>
        </w:rPr>
        <w:t>В конце второго года жизни</w:t>
      </w:r>
      <w:r w:rsidRPr="00D7218A">
        <w:rPr>
          <w:rFonts w:ascii="Times New Roman" w:hAnsi="Times New Roman" w:cs="Times New Roman"/>
          <w:sz w:val="24"/>
          <w:szCs w:val="24"/>
        </w:rPr>
        <w:t xml:space="preserve"> у детей усиливается интерес к сверстнику как к партнеру по игре. Все чаще дети начинают разговаривать между собой в процессе игры, внимательно наблюдать за действиями сверстника. Взрослый учит детей действовать согласованно, выполняя одно и то же действие. Намного труднее им дается умение действовать по очереди, согласовывать собственные действия с действиями товарищей. Зная об этом, взрослый должен как можно чаще включать в игры детей упражнения, предполагающие очередность действий, например, можно предложить им по очереди съехать с горки, пройти по ребристой доске, прокатить мяч в ворота и т. п.</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Опыт общения, свободное владение речью, разнообразными действиями с игровым материалом оказывает положительное влияние на развитие взаимоотношений </w:t>
      </w:r>
      <w:r w:rsidRPr="00E85AE2">
        <w:rPr>
          <w:rFonts w:ascii="Times New Roman" w:hAnsi="Times New Roman" w:cs="Times New Roman"/>
          <w:i/>
          <w:sz w:val="24"/>
          <w:szCs w:val="24"/>
        </w:rPr>
        <w:t>детей третьего года жизни</w:t>
      </w:r>
      <w:r w:rsidRPr="00D7218A">
        <w:rPr>
          <w:rFonts w:ascii="Times New Roman" w:hAnsi="Times New Roman" w:cs="Times New Roman"/>
          <w:sz w:val="24"/>
          <w:szCs w:val="24"/>
        </w:rPr>
        <w:t xml:space="preserve">. В этом возрасте совместные игры занимают все больше времени. Дети договариваются и начинают действовать вместе («Давай построим кирпичный дом!»). Появляются и разделенные действия (шофер – пассажир). В ходе игры взрослый </w:t>
      </w:r>
      <w:r w:rsidRPr="00D7218A">
        <w:rPr>
          <w:rFonts w:ascii="Times New Roman" w:hAnsi="Times New Roman" w:cs="Times New Roman"/>
          <w:sz w:val="24"/>
          <w:szCs w:val="24"/>
        </w:rPr>
        <w:lastRenderedPageBreak/>
        <w:t>напоминает правила ролевого поведения, учит детей согласовывать свои действия с действиями сверстников.</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При чтении книг, рассматривании картин, просмотре мультфильмов можно объединять в подгруппу детей с приблизительно одинаковым уровнем развития умений и знаний, учитывая степень их активности, социализации и коммуникативной компетентности. Совместные игры со сверстниками позволяют детям продемонстрировать собственные успехи, проявить самостоятельность, инициативу. По ответным реакциям партнеров по игре у ребенка формируется представление о собственных возможностях, повышается самооценка. В процессе наблюдения за играми товарищей обогащается личный опыт каждого ребенка; он начинает понимать, что нельзя мешать другим, отвлекать их. К концу третьего года жизни дети в состоянии придерживаться установленных правил, могут сделать замечание расшалившемуся товарищу, начинают понимать состояние других. У ребенка ярко проявляются чувства обиды, разочарования, радости за достижения других. Взаимодействие со сверстниками обогащает внутренний мир ребенка.</w:t>
      </w:r>
    </w:p>
    <w:p w:rsidR="000236C3" w:rsidRDefault="000236C3" w:rsidP="000236C3">
      <w:pPr>
        <w:rPr>
          <w:rFonts w:ascii="Times New Roman" w:hAnsi="Times New Roman" w:cs="Times New Roman"/>
          <w:sz w:val="24"/>
          <w:szCs w:val="24"/>
        </w:rPr>
      </w:pPr>
    </w:p>
    <w:p w:rsidR="000236C3" w:rsidRPr="00E85AE2" w:rsidRDefault="000236C3" w:rsidP="000236C3">
      <w:pPr>
        <w:rPr>
          <w:rFonts w:ascii="Times New Roman" w:hAnsi="Times New Roman" w:cs="Times New Roman"/>
          <w:i/>
          <w:sz w:val="24"/>
          <w:szCs w:val="24"/>
          <w:u w:val="single"/>
        </w:rPr>
      </w:pPr>
      <w:r>
        <w:rPr>
          <w:rFonts w:ascii="Times New Roman" w:hAnsi="Times New Roman" w:cs="Times New Roman"/>
          <w:i/>
          <w:sz w:val="24"/>
          <w:szCs w:val="24"/>
          <w:u w:val="single"/>
        </w:rPr>
        <w:t xml:space="preserve"> Ориентировка в пространстве</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Ребенок – активное существо. Находясь среди людей и ощущая их дружелюбность, ребенок спокойно входит в социум. При этом он активно стремится осваивать различные стороны окружающей его действительности. Пространственная ориентировка является для него одним из условий социально-бытовой адаптации.</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Познание малышом первого года жизни пространственных отношений начинается с попытки захватить и удержать игрушку. Глубина пространства осознается им в собственных исследовательских действиях, когда он выбрасывает из манежа все, что попадет под руку, чтобы проследить, что из этого получится.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Ориентировка в пространстве успешно продолжается, когда на вопрос «Где (лампа, мишка и т. д.)?» малыш радостно показывает на предмет пальцем или поворачивает голову в ту сторону, где он находился раньше. Ребенок ожидает похвалы и совсем не смущается, если предмета нет на прежнем месте. Одновременно он начинает показывать части собственного тела, пристально рассматривать лицо. На втором году жизни он определяет не только основные части собственного тела, но и части тела сюжетных игрушек, животных, птиц.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Ребенок второго года жизни начинает ориентироваться в помещении дома, группы, участка, знакомится с функциональными (место для сна, еды и т. д.), а затем и с игровыми зонами (запоминает места расположения игрового материала), хозяйственно-бытовыми помещениями.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На третьем году жизни ребенок легко ориентируется в помещении, по напоминанию взрослых расставляет игрушки по местам, наводит порядок.</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В этом возрасте он определяет расположение предметов в пространстве относительно себя. Сначала он усваивает пространственные отношения по вертикали (вверху – внизу), затем по горизонтали (впереди – сзади). Взрослый сначала демонстрирует ребенку </w:t>
      </w:r>
      <w:r w:rsidRPr="00D7218A">
        <w:rPr>
          <w:rFonts w:ascii="Times New Roman" w:hAnsi="Times New Roman" w:cs="Times New Roman"/>
          <w:sz w:val="24"/>
          <w:szCs w:val="24"/>
        </w:rPr>
        <w:lastRenderedPageBreak/>
        <w:t xml:space="preserve">пространственные отношения, затем предлагает действовать по словесной инструкции (по предложению), каждый раз комментируя действия, закрепляя в слове новые представления: «Поставь матрешку наверх!», «Поставь машину позади дома!» и т. п.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Формируя элементарные способы ориентировки в пространстве, взрослый учит детей третьего года жизни двигаться в заданном направлении (вперед, назад, вверх, вниз), определять направление движения от себя. Эти представления закрепляются в повседневной жизни (когда ребенок спускаетсяполестнице, сгорки), напрогулке («Пойдем вперед», – говорит воспитатель), в подвижных играх, на физкультуре, по дороге домой («Как дойти до нашего дома?»). Взрослый комментирует действия ребенка, формируя у него четкое соотнесение действия и слова, его обозначающего, его пространственное направление к определенному объекту. </w:t>
      </w:r>
    </w:p>
    <w:p w:rsidR="000236C3" w:rsidRDefault="000236C3" w:rsidP="000236C3">
      <w:pPr>
        <w:rPr>
          <w:rFonts w:ascii="Times New Roman" w:hAnsi="Times New Roman" w:cs="Times New Roman"/>
          <w:sz w:val="24"/>
          <w:szCs w:val="24"/>
        </w:rPr>
      </w:pPr>
      <w:proofErr w:type="gramStart"/>
      <w:r w:rsidRPr="00D7218A">
        <w:rPr>
          <w:rFonts w:ascii="Times New Roman" w:hAnsi="Times New Roman" w:cs="Times New Roman"/>
          <w:sz w:val="24"/>
          <w:szCs w:val="24"/>
        </w:rPr>
        <w:t>Детям третьего года жизни доступно понимание таких наречий, как: «близко» – «далеко», «низко» – «высоко» и пространственных предлогов: за, по, до, около, перед, через.</w:t>
      </w:r>
      <w:proofErr w:type="gramEnd"/>
      <w:r w:rsidRPr="00D7218A">
        <w:rPr>
          <w:rFonts w:ascii="Times New Roman" w:hAnsi="Times New Roman" w:cs="Times New Roman"/>
          <w:sz w:val="24"/>
          <w:szCs w:val="24"/>
        </w:rPr>
        <w:t xml:space="preserve"> В играх с детьми создаются ситуации для их активного употребления («перед машиной», «через дорогу» и т. п.). </w:t>
      </w:r>
    </w:p>
    <w:p w:rsidR="000236C3" w:rsidRDefault="000236C3" w:rsidP="000236C3">
      <w:pPr>
        <w:rPr>
          <w:rFonts w:ascii="Times New Roman" w:hAnsi="Times New Roman" w:cs="Times New Roman"/>
          <w:sz w:val="24"/>
          <w:szCs w:val="24"/>
        </w:rPr>
      </w:pPr>
    </w:p>
    <w:p w:rsidR="000236C3" w:rsidRPr="00E85AE2" w:rsidRDefault="000236C3" w:rsidP="000236C3">
      <w:pPr>
        <w:rPr>
          <w:rFonts w:ascii="Times New Roman" w:hAnsi="Times New Roman" w:cs="Times New Roman"/>
          <w:i/>
          <w:sz w:val="24"/>
          <w:szCs w:val="24"/>
          <w:u w:val="single"/>
        </w:rPr>
      </w:pPr>
      <w:r w:rsidRPr="00E85AE2">
        <w:rPr>
          <w:rFonts w:ascii="Times New Roman" w:hAnsi="Times New Roman" w:cs="Times New Roman"/>
          <w:i/>
          <w:sz w:val="24"/>
          <w:szCs w:val="24"/>
          <w:u w:val="single"/>
        </w:rPr>
        <w:t xml:space="preserve">Ориентировка во времени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Социально выделенные временные отрезки (части суток, времена года) служат одним из факторов адаптации детей к социальной среде.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Ориентировка во времени – сложное для детей понятие, так как время нельзя определить практическим путем. Представление о времени опирается на наглядно-образное мышление, которое начинает формироваться в конце третьего – начале четвертого года жизни. </w:t>
      </w:r>
      <w:proofErr w:type="gramStart"/>
      <w:r w:rsidRPr="00D7218A">
        <w:rPr>
          <w:rFonts w:ascii="Times New Roman" w:hAnsi="Times New Roman" w:cs="Times New Roman"/>
          <w:sz w:val="24"/>
          <w:szCs w:val="24"/>
        </w:rPr>
        <w:t>Однако чувственно-практическую основу для усвоения временных представлений можно формировать у детей второго года жизни на прогулке, в ходе режимных процессов, в быту и т. п. Например, детей в возрасте 1 года 6 месяцев – 1 года 8 месяцев, вернувшихся с прогулки, можно спросить, что они видели на улице, кого кормили и т. п. Дети в возрасте двух лет в состоянии после</w:t>
      </w:r>
      <w:proofErr w:type="gramEnd"/>
      <w:r w:rsidRPr="00D7218A">
        <w:rPr>
          <w:rFonts w:ascii="Times New Roman" w:hAnsi="Times New Roman" w:cs="Times New Roman"/>
          <w:sz w:val="24"/>
          <w:szCs w:val="24"/>
        </w:rPr>
        <w:t xml:space="preserve"> дневного сна с помощью наводящих вопросов рассказать об интересном случае на утренней прогулке. Взрослый целенаправленно соотносит временные представления о резко контрастных частях суток с характером детской деятельности (днем играли, ночью спим); обращает внимание детей на изменения, происходящие в природе (днем светло, светит солнце, ночью темно). Дети третьего года жизни свободно оперируют этими понятиями в беседе, приучаются употреблять приветствие: «Добрый день!», пожелание: «Спокойной ночи!» Для закрепления этих понятий используются отрывки из сказок, песенки, стихотворные тексты: «Спать пора! Уснул бычок…» (А. Барто), «Наступила темнота, не ходи за ворота…» (К. Чуковский). С этой целью также можно рассматривать иллюстрации в книгах, где изображены характерные действия персонажей в тот или иной временной отрезок (мишка играет с мячом, кукла ложится спать). Рассматривая иллюстрацию, можно спросить ребенка: «А что ты делал днем?», попросить найти картинку с изображением ночи и т. п.</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Дети третьего года жизни понимают смысл наречий «быстро» – «медленно», подражая взрослому, учатся выполнять действия с разной скоростью.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lastRenderedPageBreak/>
        <w:t xml:space="preserve">В конце второго – начале третьего года жизни малышей знакомят с характерными признаками времен года. Подготовку к восприятию времени года (например, зимы) надо начинать во время сборов на прогулку. </w:t>
      </w:r>
      <w:proofErr w:type="gramStart"/>
      <w:r w:rsidRPr="00D7218A">
        <w:rPr>
          <w:rFonts w:ascii="Times New Roman" w:hAnsi="Times New Roman" w:cs="Times New Roman"/>
          <w:sz w:val="24"/>
          <w:szCs w:val="24"/>
        </w:rPr>
        <w:t>(Воспитатель разъясняет:</w:t>
      </w:r>
      <w:proofErr w:type="gramEnd"/>
      <w:r w:rsidRPr="00D7218A">
        <w:rPr>
          <w:rFonts w:ascii="Times New Roman" w:hAnsi="Times New Roman" w:cs="Times New Roman"/>
          <w:sz w:val="24"/>
          <w:szCs w:val="24"/>
        </w:rPr>
        <w:t xml:space="preserve"> «Мы надеваем шубы, валенки, потому что на улице холодно, зима. Зачем нам шарфы, варежки?» Затем делает выводы: </w:t>
      </w:r>
      <w:proofErr w:type="gramStart"/>
      <w:r w:rsidRPr="00D7218A">
        <w:rPr>
          <w:rFonts w:ascii="Times New Roman" w:hAnsi="Times New Roman" w:cs="Times New Roman"/>
          <w:sz w:val="24"/>
          <w:szCs w:val="24"/>
        </w:rPr>
        <w:t>«Зимой на улице холодно, много снега» и т. п.) При выходе на прогулку эти представления закрепляются в ходе наблюдений за яркими явлениями данного времени года, за поведением людей, домашних животных, зимующих птиц.</w:t>
      </w:r>
      <w:proofErr w:type="gramEnd"/>
      <w:r w:rsidRPr="00D7218A">
        <w:rPr>
          <w:rFonts w:ascii="Times New Roman" w:hAnsi="Times New Roman" w:cs="Times New Roman"/>
          <w:sz w:val="24"/>
          <w:szCs w:val="24"/>
        </w:rPr>
        <w:t xml:space="preserve"> Для закрепления представлений используются также соответствующие картины, отрывки из мультфильмов, панно, сделанные воспитателем.</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Дети третьего года жизни с удовольствием вступают в беседу </w:t>
      </w:r>
      <w:proofErr w:type="gramStart"/>
      <w:r w:rsidRPr="00D7218A">
        <w:rPr>
          <w:rFonts w:ascii="Times New Roman" w:hAnsi="Times New Roman" w:cs="Times New Roman"/>
          <w:sz w:val="24"/>
          <w:szCs w:val="24"/>
        </w:rPr>
        <w:t>со</w:t>
      </w:r>
      <w:proofErr w:type="gramEnd"/>
      <w:r w:rsidRPr="00D7218A">
        <w:rPr>
          <w:rFonts w:ascii="Times New Roman" w:hAnsi="Times New Roman" w:cs="Times New Roman"/>
          <w:sz w:val="24"/>
          <w:szCs w:val="24"/>
        </w:rPr>
        <w:t xml:space="preserve"> взрослым, вспоминая зимой о летнем отдыхе (с опорой на зрительные ориентиры, например, принесенные родителями фотографии). Так представление о времени года тесно увязывается с личным опытом каждого ребенка, становится его личным приобретением. </w:t>
      </w:r>
    </w:p>
    <w:p w:rsidR="000236C3" w:rsidRDefault="000236C3" w:rsidP="000236C3">
      <w:pPr>
        <w:rPr>
          <w:rFonts w:ascii="Times New Roman" w:hAnsi="Times New Roman" w:cs="Times New Roman"/>
          <w:sz w:val="24"/>
          <w:szCs w:val="24"/>
        </w:rPr>
      </w:pPr>
    </w:p>
    <w:p w:rsidR="000236C3" w:rsidRPr="00E85AE2" w:rsidRDefault="000236C3" w:rsidP="000236C3">
      <w:pPr>
        <w:rPr>
          <w:rFonts w:ascii="Times New Roman" w:hAnsi="Times New Roman" w:cs="Times New Roman"/>
          <w:i/>
          <w:sz w:val="24"/>
          <w:szCs w:val="24"/>
          <w:u w:val="single"/>
        </w:rPr>
      </w:pPr>
      <w:r w:rsidRPr="00E85AE2">
        <w:rPr>
          <w:rFonts w:ascii="Times New Roman" w:hAnsi="Times New Roman" w:cs="Times New Roman"/>
          <w:i/>
          <w:sz w:val="24"/>
          <w:szCs w:val="24"/>
          <w:u w:val="single"/>
        </w:rPr>
        <w:t xml:space="preserve">Знакомство с правилами поведения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Культура любого общества включает в себя обязательный блок правил поведения, куда входят: собственное поведение, отношение к взрослым и детям, отношение к окружающей среде и живым существам.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С момента рождения ребенок попадает в социум, где под руководством взрослого постепенно осваивает культуру общества, в котором живет, присваивает принятые в нем правила общежития. </w:t>
      </w:r>
    </w:p>
    <w:p w:rsidR="000236C3" w:rsidRDefault="000236C3" w:rsidP="000236C3">
      <w:pPr>
        <w:rPr>
          <w:rFonts w:ascii="Times New Roman" w:hAnsi="Times New Roman" w:cs="Times New Roman"/>
          <w:sz w:val="24"/>
          <w:szCs w:val="24"/>
        </w:rPr>
      </w:pPr>
      <w:proofErr w:type="gramStart"/>
      <w:r w:rsidRPr="00D7218A">
        <w:rPr>
          <w:rFonts w:ascii="Times New Roman" w:hAnsi="Times New Roman" w:cs="Times New Roman"/>
          <w:sz w:val="24"/>
          <w:szCs w:val="24"/>
        </w:rPr>
        <w:t>Дети первого года жизни постепенно приучаются здороваться и прощаться, благодарить окружающих взрослых с помощью жестовой речи и облегченных слов (Спасибо.</w:t>
      </w:r>
      <w:proofErr w:type="gramEnd"/>
      <w:r w:rsidRPr="00D7218A">
        <w:rPr>
          <w:rFonts w:ascii="Times New Roman" w:hAnsi="Times New Roman" w:cs="Times New Roman"/>
          <w:sz w:val="24"/>
          <w:szCs w:val="24"/>
        </w:rPr>
        <w:t xml:space="preserve"> (Сибо.) Пока! Пока! Баю-бай). Взрослые пресекают нежелательные действия младенцев: объясняют, что нельзя кусаться, тянуть взрослого за волосы, толкать котенка, капризничать и т. п. </w:t>
      </w:r>
    </w:p>
    <w:p w:rsidR="000236C3" w:rsidRDefault="000236C3" w:rsidP="000236C3">
      <w:pPr>
        <w:rPr>
          <w:rFonts w:ascii="Times New Roman" w:hAnsi="Times New Roman" w:cs="Times New Roman"/>
          <w:sz w:val="24"/>
          <w:szCs w:val="24"/>
        </w:rPr>
      </w:pPr>
      <w:r w:rsidRPr="00E85AE2">
        <w:rPr>
          <w:rFonts w:ascii="Times New Roman" w:hAnsi="Times New Roman" w:cs="Times New Roman"/>
          <w:b/>
          <w:sz w:val="24"/>
          <w:szCs w:val="24"/>
        </w:rPr>
        <w:t>Детей в возрасте 1 года – 1 года 6 месяцев</w:t>
      </w:r>
      <w:r w:rsidRPr="00D7218A">
        <w:rPr>
          <w:rFonts w:ascii="Times New Roman" w:hAnsi="Times New Roman" w:cs="Times New Roman"/>
          <w:sz w:val="24"/>
          <w:szCs w:val="24"/>
        </w:rPr>
        <w:t xml:space="preserve"> приучают:</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благодарить, здороваться и прощаться, заменяя жестовую речь словами «Пока!», «Привет!»;</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слушать, что говорит взрослый и выполнять его просьбы, простые поручения («Принеси…», «Поставь…»);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спокойно и вежливо просить о чем-либо;</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не шуметь, не капризничать;</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не толкаться, не отнимать игрушки у других детей, а просить их;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к аккуратности, опрятности (</w:t>
      </w:r>
      <w:proofErr w:type="gramStart"/>
      <w:r w:rsidRPr="00D7218A">
        <w:rPr>
          <w:rFonts w:ascii="Times New Roman" w:hAnsi="Times New Roman" w:cs="Times New Roman"/>
          <w:sz w:val="24"/>
          <w:szCs w:val="24"/>
        </w:rPr>
        <w:t>приучают</w:t>
      </w:r>
      <w:proofErr w:type="gramEnd"/>
      <w:r w:rsidRPr="00D7218A">
        <w:rPr>
          <w:rFonts w:ascii="Times New Roman" w:hAnsi="Times New Roman" w:cs="Times New Roman"/>
          <w:sz w:val="24"/>
          <w:szCs w:val="24"/>
        </w:rPr>
        <w:t xml:space="preserve"> есть самостоятельно, при необходимости с помощью взрослого пользоваться салфеткой, не выходить из-за стола с пищей во рту, благодарить после еды);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lastRenderedPageBreak/>
        <w:t>• пользоваться личными вещами (полотенце, носовой платок, расческа);</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с помощью взрослого приводить себя в порядок перед зеркалом, обращать внимание на расстегнутую пуговицу, расшнурованные ботинки и т. п.;</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бережно относиться к личным вещам, складывать их на место по возвращении с прогулки, перед сном;</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мыть руки после прогулки, перед едой; вытирать ноги при входе в помещение;</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бережно относиться к игровому материалу: не разбрасывать, сразу после игры с помощью взрослого относить на место;</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бережно относиться к природе (не бегать по газонам, не рвать цветы, листья кустарников);</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заботиться о животных (вместе с воспитателем кормить домашних животных, зимующих птиц). </w:t>
      </w:r>
    </w:p>
    <w:p w:rsidR="000236C3" w:rsidRDefault="000236C3" w:rsidP="000236C3">
      <w:pPr>
        <w:rPr>
          <w:rFonts w:ascii="Times New Roman" w:hAnsi="Times New Roman" w:cs="Times New Roman"/>
          <w:sz w:val="24"/>
          <w:szCs w:val="24"/>
        </w:rPr>
      </w:pPr>
      <w:r w:rsidRPr="00E85AE2">
        <w:rPr>
          <w:rFonts w:ascii="Times New Roman" w:hAnsi="Times New Roman" w:cs="Times New Roman"/>
          <w:b/>
          <w:sz w:val="24"/>
          <w:szCs w:val="24"/>
        </w:rPr>
        <w:t>Детей в возрасте 1 года 6 месяцев – 2 лет приучают</w:t>
      </w:r>
      <w:r w:rsidRPr="00D7218A">
        <w:rPr>
          <w:rFonts w:ascii="Times New Roman" w:hAnsi="Times New Roman" w:cs="Times New Roman"/>
          <w:sz w:val="24"/>
          <w:szCs w:val="24"/>
        </w:rPr>
        <w:t>:</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w:t>
      </w:r>
      <w:proofErr w:type="gramStart"/>
      <w:r w:rsidRPr="00D7218A">
        <w:rPr>
          <w:rFonts w:ascii="Times New Roman" w:hAnsi="Times New Roman" w:cs="Times New Roman"/>
          <w:sz w:val="24"/>
          <w:szCs w:val="24"/>
        </w:rPr>
        <w:t>• по напоминанию и образцу взрослого приветствовать окружающих («Здравствуйте!</w:t>
      </w:r>
      <w:proofErr w:type="gramEnd"/>
      <w:r w:rsidRPr="00D7218A">
        <w:rPr>
          <w:rFonts w:ascii="Times New Roman" w:hAnsi="Times New Roman" w:cs="Times New Roman"/>
          <w:sz w:val="24"/>
          <w:szCs w:val="24"/>
        </w:rPr>
        <w:t xml:space="preserve"> </w:t>
      </w:r>
      <w:proofErr w:type="gramStart"/>
      <w:r w:rsidRPr="00D7218A">
        <w:rPr>
          <w:rFonts w:ascii="Times New Roman" w:hAnsi="Times New Roman" w:cs="Times New Roman"/>
          <w:sz w:val="24"/>
          <w:szCs w:val="24"/>
        </w:rPr>
        <w:t>Добрый день!»);</w:t>
      </w:r>
      <w:proofErr w:type="gramEnd"/>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выполнять сложные поручения взрослого («Возьми чашку и отдай ее тете Вале!»);</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вежливо обращаться к окружающим с просьбой о чем-либо, благодарить;</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выслушивать взрослого, не перебивая, говорить спокойным голосом;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не толкать детей, уметь делиться игрушками, при необходимости оказывать помощь, радоваться успехам вместе со сверстниками и т. п.;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к самостоятельности при самообслуживании (во время приема пищи, при сборах на прогулку, при укладывании на сон и т. п.);</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пользоваться салфеткой по напоминанию взрослого, по окончании обеда благодарить, вытирать руки салфеткой, задвигать стул;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пользоваться личными вещами (полотенце, расческа, зубная щетка);</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к аккуратности, опрятности (по напоминанию взрослого перед зеркалом приводить в порядок свой внешний вид и одежду, по возвращении с прогулки вешать одежду в шкафчик, с помощью взрослого относить сушиться влажные вещи);</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не отвлекаясь, раздеваться перед сном, аккуратно складывать свою одежду;</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по напоминанию взрослого мыть руки после прогулки и перед едой, тщательно вытирать ноги при входе в помещение;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с помощью взрослого поддерживать порядок в группе, сразу после игры относить на место игрушки, помогать взрослым в наведении порядка;</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lastRenderedPageBreak/>
        <w:t xml:space="preserve"> • охранять природу (не топтать газоны, не мусорить, не рвать цветы и листья кустарника); • ежедневно заботиться о животных (кормить аквариумных рыбок, зимующих птиц, приносить траву и воду кролику и т. п.).</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w:t>
      </w:r>
      <w:r w:rsidRPr="00E85AE2">
        <w:rPr>
          <w:rFonts w:ascii="Times New Roman" w:hAnsi="Times New Roman" w:cs="Times New Roman"/>
          <w:b/>
          <w:sz w:val="24"/>
          <w:szCs w:val="24"/>
        </w:rPr>
        <w:t xml:space="preserve">Детей третьего года жизни </w:t>
      </w:r>
      <w:r w:rsidRPr="00D7218A">
        <w:rPr>
          <w:rFonts w:ascii="Times New Roman" w:hAnsi="Times New Roman" w:cs="Times New Roman"/>
          <w:sz w:val="24"/>
          <w:szCs w:val="24"/>
        </w:rPr>
        <w:t>приучают:</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w:t>
      </w:r>
      <w:proofErr w:type="gramStart"/>
      <w:r w:rsidRPr="00D7218A">
        <w:rPr>
          <w:rFonts w:ascii="Times New Roman" w:hAnsi="Times New Roman" w:cs="Times New Roman"/>
          <w:sz w:val="24"/>
          <w:szCs w:val="24"/>
        </w:rPr>
        <w:t>• самостоятельно или частично по напоминанию взрослого приветствовать окружающих («Здравствуйте!</w:t>
      </w:r>
      <w:proofErr w:type="gramEnd"/>
      <w:r w:rsidRPr="00D7218A">
        <w:rPr>
          <w:rFonts w:ascii="Times New Roman" w:hAnsi="Times New Roman" w:cs="Times New Roman"/>
          <w:sz w:val="24"/>
          <w:szCs w:val="24"/>
        </w:rPr>
        <w:t xml:space="preserve"> </w:t>
      </w:r>
      <w:proofErr w:type="gramStart"/>
      <w:r w:rsidRPr="00D7218A">
        <w:rPr>
          <w:rFonts w:ascii="Times New Roman" w:hAnsi="Times New Roman" w:cs="Times New Roman"/>
          <w:sz w:val="24"/>
          <w:szCs w:val="24"/>
        </w:rPr>
        <w:t xml:space="preserve">Доброе утро (день, вечер)!»); </w:t>
      </w:r>
      <w:proofErr w:type="gramEnd"/>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по собственной инициативе помогать взрослому (в подготовке к обеду, уборке группового помещения (дети могут полить цветы, вместе </w:t>
      </w:r>
      <w:proofErr w:type="gramStart"/>
      <w:r w:rsidRPr="00D7218A">
        <w:rPr>
          <w:rFonts w:ascii="Times New Roman" w:hAnsi="Times New Roman" w:cs="Times New Roman"/>
          <w:sz w:val="24"/>
          <w:szCs w:val="24"/>
        </w:rPr>
        <w:t>со</w:t>
      </w:r>
      <w:proofErr w:type="gramEnd"/>
      <w:r w:rsidRPr="00D7218A">
        <w:rPr>
          <w:rFonts w:ascii="Times New Roman" w:hAnsi="Times New Roman" w:cs="Times New Roman"/>
          <w:sz w:val="24"/>
          <w:szCs w:val="24"/>
        </w:rPr>
        <w:t xml:space="preserve"> взрослым почистить аквариум и т. п.);</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выполнять поручения взрослых;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спокойным тоном, вежливо обращаться к взрослому с просьбой, благодарить за помощь, выслушивать, не перебивая, уметь подождать;</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предлагать стул вошедшему взрослому;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приветливо общаться со сверстниками (не шуметь, не кричать, играть дружно, делиться игрушками, при необходимости оказывать помощь, советоваться, уметь договариваться, радоваться успеху товарища, обращаться к нему за помощью);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согласовывать свои действия с действиями товарища, уметь уступать, отстаивать свои права;</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с помощью взрослого, а также прислушиваясь к высказываниям сверстников, составлять представление о самом себе;</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к аккуратности, опрятности;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уважать труд взрослых (при умывании не разбрызгивать воду, по напоминанию взрослого аккуратно вешать на место свою одежду (после прогулки, перед сном);</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по окончании обеда спокойно выходить из-за стола, вытерев рот салфеткой, поблагодарив и задвинув стульчик;</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прибегая к незначительной помощи взрослого, следить за своим внешним видом, пользоваться личными вещами (полотенце, расческа, зубная щетка);</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демонстрировать самостоятельность при самообслуживании;</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тщательно вытирать ноги при входе в помещение, переобуваться;</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по собственной инициативе включаться в трудовые действия взрослых на прогулке;</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 • охранять природу, заботиться о ней (поливать цветы, кормить животных и птиц и др.).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Под воздействием взрослого в атмосфере любви и ласки у ребенка формируются личностные качества, необходимые для жизни в социуме: чуткость, доброта, </w:t>
      </w:r>
      <w:r w:rsidRPr="00D7218A">
        <w:rPr>
          <w:rFonts w:ascii="Times New Roman" w:hAnsi="Times New Roman" w:cs="Times New Roman"/>
          <w:sz w:val="24"/>
          <w:szCs w:val="24"/>
        </w:rPr>
        <w:lastRenderedPageBreak/>
        <w:t xml:space="preserve">отзывчивость, сострадание, желание помогать другим людям, оберегать окружающий мир. </w:t>
      </w:r>
    </w:p>
    <w:p w:rsidR="000236C3" w:rsidRDefault="000236C3" w:rsidP="000236C3">
      <w:pPr>
        <w:rPr>
          <w:rFonts w:ascii="Times New Roman" w:hAnsi="Times New Roman" w:cs="Times New Roman"/>
          <w:sz w:val="24"/>
          <w:szCs w:val="24"/>
        </w:rPr>
      </w:pPr>
      <w:r w:rsidRPr="00D7218A">
        <w:rPr>
          <w:rFonts w:ascii="Times New Roman" w:hAnsi="Times New Roman" w:cs="Times New Roman"/>
          <w:sz w:val="24"/>
          <w:szCs w:val="24"/>
        </w:rPr>
        <w:t xml:space="preserve">Таким образом, </w:t>
      </w:r>
      <w:r w:rsidRPr="00514845">
        <w:rPr>
          <w:rFonts w:ascii="Times New Roman" w:hAnsi="Times New Roman" w:cs="Times New Roman"/>
          <w:b/>
          <w:sz w:val="24"/>
          <w:szCs w:val="24"/>
        </w:rPr>
        <w:t>социализация раскрывает механизм становления человека, процесс</w:t>
      </w:r>
      <w:r w:rsidRPr="00D7218A">
        <w:rPr>
          <w:rFonts w:ascii="Times New Roman" w:hAnsi="Times New Roman" w:cs="Times New Roman"/>
          <w:sz w:val="24"/>
          <w:szCs w:val="24"/>
        </w:rPr>
        <w:t xml:space="preserve"> </w:t>
      </w:r>
      <w:r w:rsidRPr="00514845">
        <w:rPr>
          <w:rFonts w:ascii="Times New Roman" w:hAnsi="Times New Roman" w:cs="Times New Roman"/>
          <w:b/>
          <w:sz w:val="24"/>
          <w:szCs w:val="24"/>
        </w:rPr>
        <w:t>усвоения малышом жизненного опыта</w:t>
      </w:r>
      <w:r w:rsidRPr="00D7218A">
        <w:rPr>
          <w:rFonts w:ascii="Times New Roman" w:hAnsi="Times New Roman" w:cs="Times New Roman"/>
          <w:sz w:val="24"/>
          <w:szCs w:val="24"/>
        </w:rPr>
        <w:t xml:space="preserve">, усвоения моральных норм, приобретения моральных качеств. </w:t>
      </w:r>
    </w:p>
    <w:p w:rsidR="00D200C6" w:rsidRDefault="00D200C6"/>
    <w:sectPr w:rsidR="00D200C6" w:rsidSect="00D20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236C3"/>
    <w:rsid w:val="000236C3"/>
    <w:rsid w:val="00D20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6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4069</Words>
  <Characters>23196</Characters>
  <Application>Microsoft Office Word</Application>
  <DocSecurity>0</DocSecurity>
  <Lines>193</Lines>
  <Paragraphs>54</Paragraphs>
  <ScaleCrop>false</ScaleCrop>
  <Company/>
  <LinksUpToDate>false</LinksUpToDate>
  <CharactersWithSpaces>27211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2016-03-11T17:14:00Z</dcterms:created>
  <dcterms:modified xsi:type="dcterms:W3CDTF">2016-03-11T17:14:00Z</dcterms:modified>
</cp:coreProperties>
</file>