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BE" w:rsidRPr="00A158BE" w:rsidRDefault="00A158BE" w:rsidP="00A158BE">
      <w:pPr>
        <w:jc w:val="center"/>
        <w:rPr>
          <w:sz w:val="32"/>
          <w:szCs w:val="32"/>
        </w:rPr>
      </w:pPr>
      <w:r w:rsidRPr="00A158BE">
        <w:rPr>
          <w:sz w:val="32"/>
          <w:szCs w:val="32"/>
        </w:rPr>
        <w:t xml:space="preserve">Сообщение из опыта работы воспитателя по теме: </w:t>
      </w:r>
    </w:p>
    <w:p w:rsidR="00A158BE" w:rsidRPr="00A158BE" w:rsidRDefault="00A158BE" w:rsidP="00A158BE">
      <w:pPr>
        <w:jc w:val="center"/>
        <w:rPr>
          <w:sz w:val="32"/>
          <w:szCs w:val="32"/>
        </w:rPr>
      </w:pPr>
      <w:r w:rsidRPr="00A158BE">
        <w:rPr>
          <w:sz w:val="32"/>
          <w:szCs w:val="32"/>
        </w:rPr>
        <w:t>«Формирование математических представлений у детей дошкольного возраста, посредством использования логико-математических игр»</w:t>
      </w:r>
      <w:bookmarkStart w:id="0" w:name="_GoBack"/>
      <w:bookmarkEnd w:id="0"/>
    </w:p>
    <w:p w:rsidR="00A158BE" w:rsidRDefault="00A158BE" w:rsidP="00606A7E">
      <w:pPr>
        <w:jc w:val="right"/>
        <w:rPr>
          <w:sz w:val="28"/>
        </w:rPr>
      </w:pPr>
    </w:p>
    <w:p w:rsidR="00A158BE" w:rsidRDefault="00606A7E" w:rsidP="00A158BE">
      <w:pPr>
        <w:jc w:val="right"/>
        <w:rPr>
          <w:sz w:val="28"/>
        </w:rPr>
      </w:pPr>
      <w:r>
        <w:rPr>
          <w:sz w:val="28"/>
        </w:rPr>
        <w:t xml:space="preserve">«…Итак, счисление и геометрию и все </w:t>
      </w:r>
    </w:p>
    <w:p w:rsidR="00A158BE" w:rsidRDefault="00606A7E" w:rsidP="00A158BE">
      <w:pPr>
        <w:jc w:val="right"/>
        <w:rPr>
          <w:sz w:val="28"/>
        </w:rPr>
      </w:pPr>
      <w:r>
        <w:rPr>
          <w:sz w:val="28"/>
        </w:rPr>
        <w:t>подготовительные науки…следует предлагать детям…</w:t>
      </w:r>
    </w:p>
    <w:p w:rsidR="00A158BE" w:rsidRDefault="00606A7E" w:rsidP="00A158BE">
      <w:pPr>
        <w:jc w:val="right"/>
        <w:rPr>
          <w:sz w:val="28"/>
        </w:rPr>
      </w:pPr>
      <w:r>
        <w:rPr>
          <w:sz w:val="28"/>
        </w:rPr>
        <w:t xml:space="preserve">Не насильственно преподавай, милейший, детям науки, </w:t>
      </w:r>
    </w:p>
    <w:p w:rsidR="00A158BE" w:rsidRDefault="00606A7E" w:rsidP="00A158BE">
      <w:pPr>
        <w:jc w:val="right"/>
        <w:rPr>
          <w:sz w:val="28"/>
        </w:rPr>
      </w:pPr>
      <w:r>
        <w:rPr>
          <w:sz w:val="28"/>
        </w:rPr>
        <w:t xml:space="preserve">а посредством игры, тогда ты лучше увидишь, </w:t>
      </w:r>
    </w:p>
    <w:p w:rsidR="00606A7E" w:rsidRDefault="00606A7E" w:rsidP="00A158BE">
      <w:pPr>
        <w:jc w:val="right"/>
        <w:rPr>
          <w:sz w:val="28"/>
        </w:rPr>
      </w:pPr>
      <w:r>
        <w:rPr>
          <w:sz w:val="28"/>
        </w:rPr>
        <w:t>кто к чему склонен…»</w:t>
      </w:r>
    </w:p>
    <w:p w:rsidR="00606A7E" w:rsidRDefault="00606A7E" w:rsidP="00A158BE">
      <w:pPr>
        <w:jc w:val="right"/>
        <w:rPr>
          <w:sz w:val="28"/>
        </w:rPr>
      </w:pPr>
      <w:r>
        <w:rPr>
          <w:sz w:val="28"/>
        </w:rPr>
        <w:t xml:space="preserve">Платон, «Государство», книга </w:t>
      </w:r>
      <w:r>
        <w:rPr>
          <w:sz w:val="28"/>
          <w:lang w:val="en-US"/>
        </w:rPr>
        <w:t>V</w:t>
      </w:r>
      <w:r>
        <w:rPr>
          <w:sz w:val="28"/>
        </w:rPr>
        <w:t xml:space="preserve">П. </w:t>
      </w:r>
    </w:p>
    <w:p w:rsidR="00606A7E" w:rsidRDefault="00606A7E" w:rsidP="00A158BE">
      <w:pPr>
        <w:jc w:val="right"/>
        <w:rPr>
          <w:sz w:val="28"/>
        </w:rPr>
      </w:pPr>
    </w:p>
    <w:p w:rsidR="00606A7E" w:rsidRDefault="00606A7E" w:rsidP="00606A7E">
      <w:pPr>
        <w:pStyle w:val="a3"/>
        <w:jc w:val="both"/>
      </w:pPr>
      <w:r>
        <w:t>Процесс формирования элементарных математических представлений ос</w:t>
      </w:r>
      <w:r>
        <w:t>у</w:t>
      </w:r>
      <w:r>
        <w:t>ществляется под руководством педагога в процессе систематически провод</w:t>
      </w:r>
      <w:r>
        <w:t>и</w:t>
      </w:r>
      <w:r>
        <w:t>мой работы на занятиях и вне их. На занятия возлагается ведущая роль в реш</w:t>
      </w:r>
      <w:r>
        <w:t>е</w:t>
      </w:r>
      <w:r>
        <w:t>нии задач общего и математического развития ребенка. Основным учебно-методическим пособием в работе воспитателя является пособие З.А.Михайловой «Математика от трех до семи», которое составлено в соотве</w:t>
      </w:r>
      <w:r>
        <w:t>т</w:t>
      </w:r>
      <w:r>
        <w:t>ствии с требованиями программы развития и воспитания детей «Детство» и включает в себя основные задачи математического развития детей, его соде</w:t>
      </w:r>
      <w:r>
        <w:t>р</w:t>
      </w:r>
      <w:r>
        <w:t>жание, методические приемы, дидактические материалы. На занятиях реализ</w:t>
      </w:r>
      <w:r>
        <w:t>у</w:t>
      </w:r>
      <w:r>
        <w:t>ются практически все программные требования; осуществление образовател</w:t>
      </w:r>
      <w:r>
        <w:t>ь</w:t>
      </w:r>
      <w:r>
        <w:t>ных, воспитательных и развивающих задач происходит комплексно; математ</w:t>
      </w:r>
      <w:r>
        <w:t>и</w:t>
      </w:r>
      <w:r>
        <w:t>ческие представления формируются и развиваются в определенной си</w:t>
      </w:r>
      <w:r>
        <w:t>с</w:t>
      </w:r>
      <w:r>
        <w:t>теме.</w:t>
      </w:r>
    </w:p>
    <w:p w:rsidR="00606A7E" w:rsidRDefault="00606A7E" w:rsidP="00606A7E">
      <w:pPr>
        <w:pStyle w:val="a3"/>
        <w:jc w:val="both"/>
      </w:pPr>
      <w:r>
        <w:t>Главными путями реализации программы математического развития детей являются представленные в данном пособии познавательные и развивающие игры (игровые занятия), а также самостоятельная детская деятельность, мат</w:t>
      </w:r>
      <w:r>
        <w:t>е</w:t>
      </w:r>
      <w:r>
        <w:t xml:space="preserve">матические конкурсы, развлечения, организуемые с детьми. </w:t>
      </w:r>
    </w:p>
    <w:p w:rsidR="00606A7E" w:rsidRDefault="00606A7E" w:rsidP="00606A7E">
      <w:pPr>
        <w:pStyle w:val="a3"/>
        <w:jc w:val="both"/>
      </w:pPr>
      <w:r>
        <w:t xml:space="preserve">На сегодняшний день </w:t>
      </w:r>
      <w:r>
        <w:t xml:space="preserve">интерес детей к </w:t>
      </w:r>
      <w:r>
        <w:t>математическим играм</w:t>
      </w:r>
      <w:r>
        <w:t xml:space="preserve"> находится в «пассивном с</w:t>
      </w:r>
      <w:r>
        <w:t>о</w:t>
      </w:r>
      <w:r>
        <w:t xml:space="preserve">стоянии», т.е. самостоятельно дети не проявляют желание </w:t>
      </w:r>
      <w:r>
        <w:t>разгадывать головоломки, ребусы, играть в логико-</w:t>
      </w:r>
      <w:r>
        <w:t>математические игры. Т</w:t>
      </w:r>
      <w:r>
        <w:t>а</w:t>
      </w:r>
      <w:r>
        <w:t xml:space="preserve">ким образом, </w:t>
      </w:r>
      <w:r>
        <w:t xml:space="preserve">мы понимаем необходимость </w:t>
      </w:r>
      <w:r>
        <w:t>развития у д</w:t>
      </w:r>
      <w:r>
        <w:t>е</w:t>
      </w:r>
      <w:r>
        <w:t xml:space="preserve">тей интереса к математическому развитию. </w:t>
      </w:r>
    </w:p>
    <w:p w:rsidR="00606A7E" w:rsidRDefault="00606A7E" w:rsidP="00606A7E">
      <w:pPr>
        <w:pStyle w:val="a3"/>
        <w:jc w:val="both"/>
      </w:pPr>
      <w:r>
        <w:t xml:space="preserve">Занятия по формированию элементарных математических представлений у детей строятся с учетом </w:t>
      </w:r>
      <w:proofErr w:type="spellStart"/>
      <w:r>
        <w:t>общедидактических</w:t>
      </w:r>
      <w:proofErr w:type="spellEnd"/>
      <w:r>
        <w:t xml:space="preserve"> принципов: </w:t>
      </w:r>
      <w:r w:rsidR="00A158BE">
        <w:t>научности, системности</w:t>
      </w:r>
      <w:r>
        <w:t xml:space="preserve"> и последовательности, доступности, н</w:t>
      </w:r>
      <w:r>
        <w:t>а</w:t>
      </w:r>
      <w:r>
        <w:t>глядности и др.</w:t>
      </w:r>
    </w:p>
    <w:p w:rsidR="00606A7E" w:rsidRDefault="00606A7E" w:rsidP="00606A7E">
      <w:pPr>
        <w:pStyle w:val="a3"/>
        <w:jc w:val="both"/>
      </w:pPr>
      <w:r>
        <w:t xml:space="preserve">В ходе освоения детьми математического материала решаются следующие </w:t>
      </w:r>
      <w:r w:rsidRPr="00913AA3">
        <w:rPr>
          <w:u w:val="single"/>
        </w:rPr>
        <w:t>задачи</w:t>
      </w:r>
      <w:r>
        <w:t xml:space="preserve"> по развитию у детей:</w:t>
      </w:r>
    </w:p>
    <w:p w:rsidR="00606A7E" w:rsidRDefault="00A158BE" w:rsidP="00606A7E">
      <w:pPr>
        <w:pStyle w:val="a3"/>
        <w:numPr>
          <w:ilvl w:val="0"/>
          <w:numId w:val="2"/>
        </w:numPr>
        <w:jc w:val="both"/>
      </w:pPr>
      <w:r>
        <w:t>логического, наглядно</w:t>
      </w:r>
      <w:r w:rsidR="00606A7E">
        <w:t>-действенного и наглядно-образного мышл</w:t>
      </w:r>
      <w:r w:rsidR="00606A7E">
        <w:t>е</w:t>
      </w:r>
      <w:r w:rsidR="00606A7E">
        <w:t>ния;</w:t>
      </w:r>
    </w:p>
    <w:p w:rsidR="00606A7E" w:rsidRDefault="00606A7E" w:rsidP="00606A7E">
      <w:pPr>
        <w:pStyle w:val="a3"/>
        <w:numPr>
          <w:ilvl w:val="0"/>
          <w:numId w:val="2"/>
        </w:numPr>
        <w:jc w:val="both"/>
      </w:pPr>
      <w:r>
        <w:t>самостоятельности, инициативности, желания и умения сосредоточе</w:t>
      </w:r>
      <w:r>
        <w:t>н</w:t>
      </w:r>
      <w:r>
        <w:t>но играть довольно длительное время в логико-математические игры;</w:t>
      </w:r>
    </w:p>
    <w:p w:rsidR="00606A7E" w:rsidRDefault="00606A7E" w:rsidP="00606A7E">
      <w:pPr>
        <w:pStyle w:val="a3"/>
        <w:numPr>
          <w:ilvl w:val="0"/>
          <w:numId w:val="2"/>
        </w:numPr>
        <w:jc w:val="both"/>
      </w:pPr>
      <w:r>
        <w:lastRenderedPageBreak/>
        <w:t>умения находить альтернативные способы разрешения логических з</w:t>
      </w:r>
      <w:r>
        <w:t>а</w:t>
      </w:r>
      <w:r>
        <w:t>дач;</w:t>
      </w:r>
    </w:p>
    <w:p w:rsidR="00606A7E" w:rsidRDefault="00606A7E" w:rsidP="00606A7E">
      <w:pPr>
        <w:pStyle w:val="a3"/>
        <w:numPr>
          <w:ilvl w:val="0"/>
          <w:numId w:val="2"/>
        </w:numPr>
        <w:jc w:val="both"/>
      </w:pPr>
      <w:r>
        <w:t>творческого воображения, умения активно действовать в условиях простой проблемной ситуации.</w:t>
      </w:r>
    </w:p>
    <w:p w:rsidR="00606A7E" w:rsidRDefault="00606A7E" w:rsidP="00606A7E">
      <w:pPr>
        <w:pStyle w:val="a3"/>
        <w:ind w:left="360" w:firstLine="0"/>
        <w:jc w:val="both"/>
      </w:pPr>
      <w:r>
        <w:t>В практике работы широко распространены следующие средства формир</w:t>
      </w:r>
      <w:r>
        <w:t>о</w:t>
      </w:r>
      <w:r>
        <w:t>вания элементарных математических пре</w:t>
      </w:r>
      <w:r>
        <w:t>д</w:t>
      </w:r>
      <w:r>
        <w:t>ставлений:</w:t>
      </w:r>
    </w:p>
    <w:p w:rsidR="00606A7E" w:rsidRDefault="00606A7E" w:rsidP="00606A7E">
      <w:pPr>
        <w:pStyle w:val="a3"/>
        <w:numPr>
          <w:ilvl w:val="0"/>
          <w:numId w:val="1"/>
        </w:numPr>
        <w:jc w:val="both"/>
      </w:pPr>
      <w:r>
        <w:t>комплекты наглядного дидактического материала для занятий;</w:t>
      </w:r>
    </w:p>
    <w:p w:rsidR="00606A7E" w:rsidRPr="00913AA3" w:rsidRDefault="00606A7E" w:rsidP="00606A7E">
      <w:pPr>
        <w:pStyle w:val="a3"/>
        <w:numPr>
          <w:ilvl w:val="0"/>
          <w:numId w:val="1"/>
        </w:numPr>
        <w:jc w:val="both"/>
      </w:pPr>
      <w:r>
        <w:t>оборудование для самостоятельных игр и занятий детей;</w:t>
      </w:r>
    </w:p>
    <w:p w:rsidR="00606A7E" w:rsidRDefault="00606A7E" w:rsidP="00606A7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t>методические пособия для воспитателя;</w:t>
      </w:r>
    </w:p>
    <w:p w:rsidR="00606A7E" w:rsidRPr="00913AA3" w:rsidRDefault="00606A7E" w:rsidP="00606A7E">
      <w:pPr>
        <w:pStyle w:val="a3"/>
        <w:numPr>
          <w:ilvl w:val="0"/>
          <w:numId w:val="1"/>
        </w:numPr>
        <w:jc w:val="both"/>
      </w:pPr>
      <w:r>
        <w:t>сборники дидактических игр и упражнений;</w:t>
      </w:r>
    </w:p>
    <w:p w:rsidR="00606A7E" w:rsidRPr="00913AA3" w:rsidRDefault="00606A7E" w:rsidP="00606A7E">
      <w:pPr>
        <w:pStyle w:val="a3"/>
        <w:numPr>
          <w:ilvl w:val="0"/>
          <w:numId w:val="1"/>
        </w:numPr>
        <w:jc w:val="both"/>
      </w:pPr>
      <w:r>
        <w:t>учебно-познавательные книги для подготовки детей к усвоению матем</w:t>
      </w:r>
      <w:r>
        <w:t>а</w:t>
      </w:r>
      <w:r>
        <w:t>тики в школе в условиях семьи.</w:t>
      </w:r>
    </w:p>
    <w:p w:rsidR="00606A7E" w:rsidRDefault="00606A7E" w:rsidP="00606A7E">
      <w:pPr>
        <w:pStyle w:val="a3"/>
        <w:jc w:val="both"/>
      </w:pPr>
      <w:r>
        <w:t>При формировании элементарных математических представлений на зан</w:t>
      </w:r>
      <w:r>
        <w:t>я</w:t>
      </w:r>
      <w:r>
        <w:t>тиях наиболее широко используются реальные предметы и их изображения. С возрастом детей происходят закономерные изменения в использовании отдел</w:t>
      </w:r>
      <w:r>
        <w:t>ь</w:t>
      </w:r>
      <w:r>
        <w:t>ных групп дидактических средств: наряду с наглядными средствами примен</w:t>
      </w:r>
      <w:r>
        <w:t>я</w:t>
      </w:r>
      <w:r>
        <w:t>ется опосредованная система дидактических материалов. В работе со старшими дошкольниками все шире используются наглядные пособия, моделирующие математические понятия.</w:t>
      </w:r>
    </w:p>
    <w:p w:rsidR="00606A7E" w:rsidRDefault="00606A7E" w:rsidP="00606A7E">
      <w:pPr>
        <w:pStyle w:val="a3"/>
        <w:jc w:val="both"/>
      </w:pPr>
      <w:r>
        <w:t>Для каждой возрастной группы имеется свой комплект наглядного матери</w:t>
      </w:r>
      <w:r>
        <w:t>а</w:t>
      </w:r>
      <w:r>
        <w:t>ла. Это – комплексное дидактическое средство, обеспечивающее формирование элементарных математических представлений в условиях целенаправленного обучения на занятиях. Наглядный материал рассчитан на определенное соде</w:t>
      </w:r>
      <w:r>
        <w:t>р</w:t>
      </w:r>
      <w:r>
        <w:t>жание, методы, фронтальные формы организации обучения, соответствует во</w:t>
      </w:r>
      <w:r>
        <w:t>з</w:t>
      </w:r>
      <w:r>
        <w:t>растным особенностям детей, отвечает разнообразным требованиям: нау</w:t>
      </w:r>
      <w:r>
        <w:t>ч</w:t>
      </w:r>
      <w:r>
        <w:t>ным, педагогическим, эстетическим и т.д. Он используется на занятиях при объясн</w:t>
      </w:r>
      <w:r>
        <w:t>е</w:t>
      </w:r>
      <w:r>
        <w:t xml:space="preserve">нии нового материала, его закреплении, </w:t>
      </w:r>
      <w:r w:rsidR="00A158BE">
        <w:t>для повторения,</w:t>
      </w:r>
      <w:r>
        <w:t xml:space="preserve"> пройденного и при проверке знаний детей, т.е. на всех этапах обучения. В процессе обучения д</w:t>
      </w:r>
      <w:r>
        <w:t>о</w:t>
      </w:r>
      <w:r>
        <w:t>школьников математике игра непосредственно включается в занятие, являясь средством формирования новых знаний, расш</w:t>
      </w:r>
      <w:r>
        <w:t>и</w:t>
      </w:r>
      <w:r>
        <w:t>рения, уточнения, закрепления учебного материала.</w:t>
      </w:r>
    </w:p>
    <w:p w:rsidR="00606A7E" w:rsidRDefault="00606A7E" w:rsidP="00606A7E">
      <w:pPr>
        <w:pStyle w:val="a3"/>
        <w:jc w:val="both"/>
      </w:pPr>
      <w:r>
        <w:t>Действуя разнообразными дидактическими средствами вне занятий, реб</w:t>
      </w:r>
      <w:r>
        <w:t>е</w:t>
      </w:r>
      <w:r>
        <w:t>нок не только закрепляет знания, полученные на занятиях, но и в отдельных случ</w:t>
      </w:r>
      <w:r>
        <w:t>а</w:t>
      </w:r>
      <w:r>
        <w:t>ях, усваивая дополнительное содержание, может опережать требования пр</w:t>
      </w:r>
      <w:r>
        <w:t>о</w:t>
      </w:r>
      <w:r>
        <w:t>граммы дошкольного учреждения. Самостоятельная деятельность под руков</w:t>
      </w:r>
      <w:r>
        <w:t>о</w:t>
      </w:r>
      <w:r>
        <w:t>дством педагога, проходящая индивидуально, с группой, дает возможность обеспечить оптимальный темп развития каждому ребенку, учитывая его инт</w:t>
      </w:r>
      <w:r>
        <w:t>е</w:t>
      </w:r>
      <w:r>
        <w:t xml:space="preserve">ресы, склонности, способности, особенности. </w:t>
      </w:r>
    </w:p>
    <w:p w:rsidR="00606A7E" w:rsidRDefault="00606A7E" w:rsidP="00606A7E">
      <w:pPr>
        <w:pStyle w:val="a3"/>
        <w:jc w:val="both"/>
      </w:pPr>
      <w:r>
        <w:t>Игротека для самостоятельной деятельности содержит большое количество самых разных игр и пособий, которые интересны и доступны детям, привлек</w:t>
      </w:r>
      <w:r>
        <w:t>а</w:t>
      </w:r>
      <w:r>
        <w:t xml:space="preserve">ют их своей занимательностью, эмоционально захватывают </w:t>
      </w:r>
      <w:r w:rsidR="00A158BE">
        <w:t>их.</w:t>
      </w:r>
      <w:r>
        <w:t xml:space="preserve"> Это такие и</w:t>
      </w:r>
      <w:r>
        <w:t>г</w:t>
      </w:r>
      <w:r>
        <w:t xml:space="preserve">ры, как: «Танграм», «Вьетнамская игра», различные виды кубиков «Сложи узор», «Кубики для всех», «Уникуб», «Кубики-Хамелеон» и др.; логические упражнения; задачи на нахождение признака отличия или сходства </w:t>
      </w:r>
      <w:r>
        <w:lastRenderedPageBreak/>
        <w:t>фигур; з</w:t>
      </w:r>
      <w:r>
        <w:t>а</w:t>
      </w:r>
      <w:r>
        <w:t>дачи на поиск недостающей фигуры; лабиринты-упражнения; палочки Кюиз</w:t>
      </w:r>
      <w:r>
        <w:t>е</w:t>
      </w:r>
      <w:r>
        <w:t>нера, блоки Дь</w:t>
      </w:r>
      <w:r>
        <w:t>е</w:t>
      </w:r>
      <w:r>
        <w:t>неша и др.</w:t>
      </w:r>
    </w:p>
    <w:p w:rsidR="00606A7E" w:rsidRDefault="00606A7E" w:rsidP="00606A7E">
      <w:pPr>
        <w:pStyle w:val="a3"/>
        <w:jc w:val="both"/>
      </w:pPr>
      <w:r>
        <w:t>В настоящее время запрос школы возлагает на дошкольников высокие тр</w:t>
      </w:r>
      <w:r>
        <w:t>е</w:t>
      </w:r>
      <w:r>
        <w:t>бования к подготовке к школе. Поэтому уже в детском стараемся привить детям интерес и любовь ко всем занятиям, в том числе и по математическому разв</w:t>
      </w:r>
      <w:r>
        <w:t>и</w:t>
      </w:r>
      <w:r>
        <w:t>тию.</w:t>
      </w:r>
    </w:p>
    <w:p w:rsidR="00606A7E" w:rsidRDefault="00606A7E" w:rsidP="00606A7E">
      <w:pPr>
        <w:pStyle w:val="a3"/>
        <w:jc w:val="both"/>
      </w:pPr>
      <w:r>
        <w:t>Методика развития элементарных математических представлений у детей дошкольного возраста постоянно развивается за счет новых технологий обуч</w:t>
      </w:r>
      <w:r>
        <w:t>е</w:t>
      </w:r>
      <w:r>
        <w:t>ния. Разработка и внедрение в практику эффективных дидактических средств, развивающих методов позволяет разнообразить занятия с детьми, познакомить со сложными, абстрактными математическими понятиями в доступной детям форме. Также постоянно изучаются новинки учебно-методических пособий.</w:t>
      </w:r>
    </w:p>
    <w:p w:rsidR="00606A7E" w:rsidRDefault="00606A7E" w:rsidP="00606A7E">
      <w:pPr>
        <w:pStyle w:val="a3"/>
        <w:jc w:val="both"/>
      </w:pPr>
      <w:r>
        <w:t>Одной из универсальных технологий являются палочки Кюизенера, их и</w:t>
      </w:r>
      <w:r>
        <w:t>с</w:t>
      </w:r>
      <w:r>
        <w:t>пользование в играх-занятиях, в самостоятельных играх детей в детском саду. Данный дидактический материал разработан бельгийским математиком Х.Кюизенером.</w:t>
      </w:r>
    </w:p>
    <w:p w:rsidR="00606A7E" w:rsidRDefault="00606A7E" w:rsidP="00606A7E">
      <w:pPr>
        <w:pStyle w:val="a3"/>
        <w:jc w:val="both"/>
      </w:pPr>
      <w:r>
        <w:t>Основные особенности этого дидактического материала – абстрактность, универсальность, высокая эффективность. Палочки легко вписываются в си</w:t>
      </w:r>
      <w:r>
        <w:t>с</w:t>
      </w:r>
      <w:r>
        <w:t>тему предматематической подготовки детей к школе, как одна из современных технологий обучения.</w:t>
      </w:r>
    </w:p>
    <w:p w:rsidR="00606A7E" w:rsidRDefault="00606A7E" w:rsidP="00606A7E">
      <w:pPr>
        <w:pStyle w:val="a3"/>
        <w:jc w:val="both"/>
      </w:pPr>
      <w:r>
        <w:t>Эффективное применение палочек Кюизенера возможно в сочетании с др</w:t>
      </w:r>
      <w:r>
        <w:t>у</w:t>
      </w:r>
      <w:r>
        <w:t>гими пособиями, дидактическими материалами, а также самостоятельно. П</w:t>
      </w:r>
      <w:r>
        <w:t>а</w:t>
      </w:r>
      <w:r>
        <w:t>лочки, как и другие дидактические средства развития математических пре</w:t>
      </w:r>
      <w:r>
        <w:t>д</w:t>
      </w:r>
      <w:r>
        <w:t>ставлений у детей, являются одновременно орудиями профессионального труда педагога и инструментами учебно-познавательной деятельности ребенка.</w:t>
      </w:r>
    </w:p>
    <w:p w:rsidR="00606A7E" w:rsidRDefault="00606A7E" w:rsidP="00606A7E">
      <w:pPr>
        <w:ind w:firstLine="360"/>
        <w:jc w:val="both"/>
        <w:rPr>
          <w:sz w:val="28"/>
        </w:rPr>
      </w:pPr>
      <w:r>
        <w:rPr>
          <w:sz w:val="28"/>
        </w:rPr>
        <w:t>Используя цветные числа, реализуется один из важнейших принципов д</w:t>
      </w:r>
      <w:r>
        <w:rPr>
          <w:sz w:val="28"/>
        </w:rPr>
        <w:t>и</w:t>
      </w:r>
      <w:r>
        <w:rPr>
          <w:sz w:val="28"/>
        </w:rPr>
        <w:t>дактики – принцип наглядности. Игры-занятия с палочками позволяют ребенку овладеть способами действий, необходимых для возникновения у детей эл</w:t>
      </w:r>
      <w:r>
        <w:rPr>
          <w:sz w:val="28"/>
        </w:rPr>
        <w:t>е</w:t>
      </w:r>
      <w:r>
        <w:rPr>
          <w:sz w:val="28"/>
        </w:rPr>
        <w:t>ментарных математических представлений. Важны они для накопления чувс</w:t>
      </w:r>
      <w:r>
        <w:rPr>
          <w:sz w:val="28"/>
        </w:rPr>
        <w:t>т</w:t>
      </w:r>
      <w:r>
        <w:rPr>
          <w:sz w:val="28"/>
        </w:rPr>
        <w:t>венного опыта, развития желания овладеть числом, счетом, измерением, пр</w:t>
      </w:r>
      <w:r>
        <w:rPr>
          <w:sz w:val="28"/>
        </w:rPr>
        <w:t>о</w:t>
      </w:r>
      <w:r>
        <w:rPr>
          <w:sz w:val="28"/>
        </w:rPr>
        <w:t>стейшими вычислениями. Кроме того, палочки Кюизенера помогают в решении образовательных, воспитательных, развивающих задач.</w:t>
      </w:r>
    </w:p>
    <w:p w:rsidR="00606A7E" w:rsidRDefault="00606A7E" w:rsidP="00606A7E">
      <w:pPr>
        <w:ind w:firstLine="360"/>
        <w:jc w:val="both"/>
        <w:rPr>
          <w:sz w:val="28"/>
        </w:rPr>
      </w:pPr>
      <w:r>
        <w:rPr>
          <w:sz w:val="28"/>
        </w:rPr>
        <w:t>Палочки Кюизенера, как дидактическое средство в полной мере соответс</w:t>
      </w:r>
      <w:r>
        <w:rPr>
          <w:sz w:val="28"/>
        </w:rPr>
        <w:t>т</w:t>
      </w:r>
      <w:r>
        <w:rPr>
          <w:sz w:val="28"/>
        </w:rPr>
        <w:t>вует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606A7E" w:rsidRDefault="00606A7E" w:rsidP="00606A7E">
      <w:pPr>
        <w:ind w:firstLine="360"/>
        <w:jc w:val="both"/>
        <w:rPr>
          <w:sz w:val="28"/>
        </w:rPr>
      </w:pPr>
      <w:r>
        <w:rPr>
          <w:sz w:val="28"/>
        </w:rPr>
        <w:t>Палочки К</w:t>
      </w:r>
      <w:r>
        <w:rPr>
          <w:sz w:val="28"/>
        </w:rPr>
        <w:t xml:space="preserve">юизенера используются </w:t>
      </w:r>
      <w:r>
        <w:rPr>
          <w:sz w:val="28"/>
        </w:rPr>
        <w:t xml:space="preserve">нами </w:t>
      </w:r>
      <w:r>
        <w:rPr>
          <w:sz w:val="28"/>
        </w:rPr>
        <w:t>сист</w:t>
      </w:r>
      <w:r>
        <w:rPr>
          <w:sz w:val="28"/>
        </w:rPr>
        <w:t>е</w:t>
      </w:r>
      <w:r>
        <w:rPr>
          <w:sz w:val="28"/>
        </w:rPr>
        <w:t>матически, как вне занятий – наличие наборов палочек в предметно-развивающей среде группы (математическом уголке), в совместной игровой деятельности (конструирование из палочек, моделирование цветными полоск</w:t>
      </w:r>
      <w:r>
        <w:rPr>
          <w:sz w:val="28"/>
        </w:rPr>
        <w:t>а</w:t>
      </w:r>
      <w:r>
        <w:rPr>
          <w:sz w:val="28"/>
        </w:rPr>
        <w:t>ми), на занятиях (комплексных, интегрированных), обеспечивающих нагля</w:t>
      </w:r>
      <w:r>
        <w:rPr>
          <w:sz w:val="28"/>
        </w:rPr>
        <w:t>д</w:t>
      </w:r>
      <w:r>
        <w:rPr>
          <w:sz w:val="28"/>
        </w:rPr>
        <w:t>ность, системность и доступность, смену видов деятельности.</w:t>
      </w:r>
    </w:p>
    <w:p w:rsidR="00606A7E" w:rsidRDefault="00606A7E" w:rsidP="00606A7E">
      <w:pPr>
        <w:ind w:firstLine="360"/>
        <w:jc w:val="both"/>
        <w:rPr>
          <w:sz w:val="28"/>
        </w:rPr>
      </w:pPr>
      <w:r>
        <w:rPr>
          <w:sz w:val="28"/>
        </w:rPr>
        <w:lastRenderedPageBreak/>
        <w:t>На сегодняшний день очень успешно используется дидактический материал «Логические блоки Дьенеша» и игры с ними, который разработал венгерский психолог и математик Дьенеш для развития логического мышления у детей.</w:t>
      </w:r>
    </w:p>
    <w:p w:rsidR="00606A7E" w:rsidRDefault="00606A7E" w:rsidP="00606A7E">
      <w:pPr>
        <w:ind w:firstLine="360"/>
        <w:jc w:val="both"/>
        <w:rPr>
          <w:sz w:val="28"/>
        </w:rPr>
      </w:pPr>
      <w:r>
        <w:rPr>
          <w:sz w:val="28"/>
        </w:rPr>
        <w:t>В работе с родителями использ</w:t>
      </w:r>
      <w:r>
        <w:rPr>
          <w:sz w:val="28"/>
        </w:rPr>
        <w:t>уются</w:t>
      </w:r>
      <w:r>
        <w:rPr>
          <w:sz w:val="28"/>
        </w:rPr>
        <w:t xml:space="preserve"> разнообразные формы и методы р</w:t>
      </w:r>
      <w:r>
        <w:rPr>
          <w:sz w:val="28"/>
        </w:rPr>
        <w:t>а</w:t>
      </w:r>
      <w:r>
        <w:rPr>
          <w:sz w:val="28"/>
        </w:rPr>
        <w:t>боты: консультации, просмотр о</w:t>
      </w:r>
      <w:r>
        <w:rPr>
          <w:sz w:val="28"/>
        </w:rPr>
        <w:t>т</w:t>
      </w:r>
      <w:r>
        <w:rPr>
          <w:sz w:val="28"/>
        </w:rPr>
        <w:t>крытых занятий и кружковой деятельности, совместное изготовление игр и пособий. Родители проявля</w:t>
      </w:r>
      <w:r>
        <w:rPr>
          <w:sz w:val="28"/>
        </w:rPr>
        <w:t>ют</w:t>
      </w:r>
      <w:r>
        <w:rPr>
          <w:sz w:val="28"/>
        </w:rPr>
        <w:t xml:space="preserve"> активность во взаимодействии с воспитателем, большой интерес к открытым занятиям и кружковой деятельности, высказыв</w:t>
      </w:r>
      <w:r>
        <w:rPr>
          <w:sz w:val="28"/>
        </w:rPr>
        <w:t>а</w:t>
      </w:r>
      <w:r>
        <w:rPr>
          <w:sz w:val="28"/>
        </w:rPr>
        <w:t>ют</w:t>
      </w:r>
      <w:r>
        <w:rPr>
          <w:sz w:val="28"/>
        </w:rPr>
        <w:t xml:space="preserve"> свои пожелания. </w:t>
      </w:r>
    </w:p>
    <w:p w:rsidR="00606A7E" w:rsidRPr="00A158BE" w:rsidRDefault="00606A7E" w:rsidP="00606A7E">
      <w:pPr>
        <w:jc w:val="both"/>
        <w:rPr>
          <w:sz w:val="28"/>
          <w:szCs w:val="28"/>
        </w:rPr>
      </w:pPr>
      <w:r w:rsidRPr="00A158BE">
        <w:rPr>
          <w:sz w:val="28"/>
          <w:szCs w:val="28"/>
        </w:rPr>
        <w:t>Систематически</w:t>
      </w:r>
      <w:r w:rsidR="00A158BE">
        <w:rPr>
          <w:sz w:val="28"/>
          <w:szCs w:val="28"/>
        </w:rPr>
        <w:t xml:space="preserve">, </w:t>
      </w:r>
      <w:r w:rsidRPr="00A158BE">
        <w:rPr>
          <w:sz w:val="28"/>
          <w:szCs w:val="28"/>
        </w:rPr>
        <w:t>проводимая работа по ф</w:t>
      </w:r>
      <w:r w:rsidRPr="00A158BE">
        <w:rPr>
          <w:sz w:val="28"/>
          <w:szCs w:val="28"/>
        </w:rPr>
        <w:t>ормировани</w:t>
      </w:r>
      <w:r w:rsidRPr="00A158BE">
        <w:rPr>
          <w:sz w:val="28"/>
          <w:szCs w:val="28"/>
        </w:rPr>
        <w:t>ю</w:t>
      </w:r>
      <w:r w:rsidRPr="00A158BE">
        <w:rPr>
          <w:sz w:val="28"/>
          <w:szCs w:val="28"/>
        </w:rPr>
        <w:t xml:space="preserve"> математических представлений у детей дошкольного возраста, посредством использования логико-математических игр</w:t>
      </w:r>
      <w:r w:rsidR="00A158BE">
        <w:rPr>
          <w:sz w:val="28"/>
          <w:szCs w:val="28"/>
        </w:rPr>
        <w:t xml:space="preserve">, </w:t>
      </w:r>
      <w:r w:rsidR="00A158BE" w:rsidRPr="00A158BE">
        <w:rPr>
          <w:sz w:val="28"/>
          <w:szCs w:val="28"/>
        </w:rPr>
        <w:t xml:space="preserve">показывает </w:t>
      </w:r>
      <w:r w:rsidRPr="00A158BE">
        <w:rPr>
          <w:sz w:val="28"/>
          <w:szCs w:val="28"/>
        </w:rPr>
        <w:t>эффективность работы воспитателя, что отра</w:t>
      </w:r>
      <w:r w:rsidR="00A158BE">
        <w:rPr>
          <w:sz w:val="28"/>
          <w:szCs w:val="28"/>
        </w:rPr>
        <w:t xml:space="preserve">жается </w:t>
      </w:r>
      <w:r w:rsidRPr="00A158BE">
        <w:rPr>
          <w:sz w:val="28"/>
          <w:szCs w:val="28"/>
        </w:rPr>
        <w:t xml:space="preserve">в повышении </w:t>
      </w:r>
      <w:r w:rsidR="00A158BE" w:rsidRPr="00A158BE">
        <w:rPr>
          <w:sz w:val="28"/>
          <w:szCs w:val="28"/>
        </w:rPr>
        <w:t>интереса детей</w:t>
      </w:r>
      <w:r w:rsidRPr="00A158BE">
        <w:rPr>
          <w:sz w:val="28"/>
          <w:szCs w:val="28"/>
        </w:rPr>
        <w:t xml:space="preserve"> к мат</w:t>
      </w:r>
      <w:r w:rsidRPr="00A158BE">
        <w:rPr>
          <w:sz w:val="28"/>
          <w:szCs w:val="28"/>
        </w:rPr>
        <w:t>е</w:t>
      </w:r>
      <w:r w:rsidRPr="00A158BE">
        <w:rPr>
          <w:sz w:val="28"/>
          <w:szCs w:val="28"/>
        </w:rPr>
        <w:t>матическим играм, задачам, упражнениям; дети в течение дня неоднократно з</w:t>
      </w:r>
      <w:r w:rsidRPr="00A158BE">
        <w:rPr>
          <w:sz w:val="28"/>
          <w:szCs w:val="28"/>
        </w:rPr>
        <w:t>а</w:t>
      </w:r>
      <w:r w:rsidRPr="00A158BE">
        <w:rPr>
          <w:sz w:val="28"/>
          <w:szCs w:val="28"/>
        </w:rPr>
        <w:t>нимаются самостоятельной деятельностью в игротеке, играя как индивидуал</w:t>
      </w:r>
      <w:r w:rsidRPr="00A158BE">
        <w:rPr>
          <w:sz w:val="28"/>
          <w:szCs w:val="28"/>
        </w:rPr>
        <w:t>ь</w:t>
      </w:r>
      <w:r w:rsidRPr="00A158BE">
        <w:rPr>
          <w:sz w:val="28"/>
          <w:szCs w:val="28"/>
        </w:rPr>
        <w:t>но, так и парами.</w:t>
      </w:r>
    </w:p>
    <w:p w:rsidR="00606A7E" w:rsidRPr="00A158BE" w:rsidRDefault="00606A7E" w:rsidP="00606A7E">
      <w:pPr>
        <w:ind w:firstLine="360"/>
        <w:jc w:val="both"/>
        <w:rPr>
          <w:sz w:val="28"/>
          <w:szCs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606A7E" w:rsidRPr="00913AA3" w:rsidRDefault="00606A7E" w:rsidP="00606A7E">
      <w:pPr>
        <w:ind w:firstLine="360"/>
        <w:jc w:val="both"/>
        <w:rPr>
          <w:sz w:val="28"/>
        </w:rPr>
      </w:pPr>
    </w:p>
    <w:p w:rsidR="007B34F4" w:rsidRDefault="007B34F4"/>
    <w:sectPr w:rsidR="007B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331"/>
    <w:multiLevelType w:val="hybridMultilevel"/>
    <w:tmpl w:val="5630CE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4A4638"/>
    <w:multiLevelType w:val="hybridMultilevel"/>
    <w:tmpl w:val="DCECE18C"/>
    <w:lvl w:ilvl="0" w:tplc="CC046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E"/>
    <w:rsid w:val="00606A7E"/>
    <w:rsid w:val="007B34F4"/>
    <w:rsid w:val="00A1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51FE-67B4-49E1-8C96-AA0F222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6A7E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6A7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2016-03-17T17:33:00Z</dcterms:created>
  <dcterms:modified xsi:type="dcterms:W3CDTF">2016-03-17T17:50:00Z</dcterms:modified>
</cp:coreProperties>
</file>