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92" w:rsidRDefault="00EF4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B4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4FD1">
        <w:rPr>
          <w:b/>
          <w:sz w:val="28"/>
          <w:szCs w:val="28"/>
        </w:rPr>
        <w:t>Рекомендации родителям заикающихся детей</w:t>
      </w:r>
    </w:p>
    <w:p w:rsidR="003B4E32" w:rsidRDefault="006958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T_-_Actrisa_Vesna(cover)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Создавать спокойную обстановку в семье и социуме</w:t>
      </w:r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Посещать узких специалистов и выполнять их указания</w:t>
      </w:r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меры по укреплению здоровья детей</w:t>
      </w:r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Терпеливо относиться к дефекту речи ребёнка</w:t>
      </w:r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Следить за своей речью (плавной, чёткой)</w:t>
      </w:r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Организовывать игры с целью предупреждения возбуждения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Ограничить посещение кружков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 перегружать выполнением домашних заданий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Проводить работу над речью по заданию логопеда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Предъявлять посильные требования к речи ребёнка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Закреплять сформированные логопедом этапы работы</w:t>
      </w:r>
    </w:p>
    <w:p w:rsidR="001C120B" w:rsidRDefault="001C120B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Постоянно </w:t>
      </w:r>
      <w:proofErr w:type="gramStart"/>
      <w:r>
        <w:rPr>
          <w:i/>
          <w:sz w:val="28"/>
          <w:szCs w:val="28"/>
        </w:rPr>
        <w:t>проводить  аутотренинги</w:t>
      </w:r>
      <w:proofErr w:type="gramEnd"/>
    </w:p>
    <w:p w:rsidR="00EF4FD1" w:rsidRDefault="00EF4FD1" w:rsidP="00EF4FD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C120B">
        <w:rPr>
          <w:i/>
          <w:sz w:val="28"/>
          <w:szCs w:val="28"/>
        </w:rPr>
        <w:t>Напоминать ребёнку правила речи</w:t>
      </w:r>
    </w:p>
    <w:p w:rsidR="00E35AA2" w:rsidRDefault="00E35AA2" w:rsidP="00E35A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35AA2" w:rsidRDefault="00E35AA2" w:rsidP="00E35AA2">
      <w:pPr>
        <w:pStyle w:val="a3"/>
        <w:rPr>
          <w:b/>
          <w:sz w:val="28"/>
          <w:szCs w:val="28"/>
        </w:rPr>
      </w:pPr>
    </w:p>
    <w:p w:rsidR="00E35AA2" w:rsidRDefault="00E35AA2" w:rsidP="00E35AA2">
      <w:pPr>
        <w:pStyle w:val="a3"/>
        <w:rPr>
          <w:b/>
          <w:sz w:val="28"/>
          <w:szCs w:val="28"/>
        </w:rPr>
      </w:pPr>
    </w:p>
    <w:p w:rsidR="00E35AA2" w:rsidRDefault="00E35AA2" w:rsidP="00E35AA2">
      <w:pPr>
        <w:pStyle w:val="a3"/>
        <w:rPr>
          <w:b/>
          <w:sz w:val="28"/>
          <w:szCs w:val="28"/>
        </w:rPr>
      </w:pPr>
    </w:p>
    <w:p w:rsidR="00E35AA2" w:rsidRPr="005F7E27" w:rsidRDefault="005F7E27" w:rsidP="005F7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35AA2" w:rsidRPr="005F7E27">
        <w:rPr>
          <w:b/>
          <w:sz w:val="28"/>
          <w:szCs w:val="28"/>
        </w:rPr>
        <w:t xml:space="preserve"> Правила речи</w:t>
      </w:r>
    </w:p>
    <w:p w:rsidR="00E35AA2" w:rsidRPr="00E35AA2" w:rsidRDefault="00E35AA2" w:rsidP="00E35A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Подумай, а потом говори</w:t>
      </w:r>
    </w:p>
    <w:p w:rsidR="00E35AA2" w:rsidRPr="00E35AA2" w:rsidRDefault="00E35AA2" w:rsidP="00E35A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Вдохни и начинай говорить на выдохе</w:t>
      </w:r>
    </w:p>
    <w:p w:rsidR="00E35AA2" w:rsidRPr="00E35AA2" w:rsidRDefault="00E35AA2" w:rsidP="00E35A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Длинные фразы дели на части</w:t>
      </w:r>
    </w:p>
    <w:p w:rsidR="00E35AA2" w:rsidRPr="00E35AA2" w:rsidRDefault="00E35AA2" w:rsidP="00E35AA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Гласные произноси протяжно</w:t>
      </w:r>
    </w:p>
    <w:sectPr w:rsidR="00E35AA2" w:rsidRPr="00E3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71D8"/>
    <w:multiLevelType w:val="hybridMultilevel"/>
    <w:tmpl w:val="591C08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774186"/>
    <w:multiLevelType w:val="hybridMultilevel"/>
    <w:tmpl w:val="FA4C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1"/>
    <w:rsid w:val="001C120B"/>
    <w:rsid w:val="00230392"/>
    <w:rsid w:val="003B4E32"/>
    <w:rsid w:val="005F7E27"/>
    <w:rsid w:val="00695883"/>
    <w:rsid w:val="00C448B2"/>
    <w:rsid w:val="00E35AA2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43C0-FA9E-4EB2-8049-FC773CBB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4</cp:revision>
  <cp:lastPrinted>2016-03-09T19:58:00Z</cp:lastPrinted>
  <dcterms:created xsi:type="dcterms:W3CDTF">2016-02-23T19:40:00Z</dcterms:created>
  <dcterms:modified xsi:type="dcterms:W3CDTF">2016-03-09T20:05:00Z</dcterms:modified>
</cp:coreProperties>
</file>