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39" w:type="dxa"/>
        <w:tblLook w:val="04A0"/>
      </w:tblPr>
      <w:tblGrid>
        <w:gridCol w:w="501"/>
        <w:gridCol w:w="2046"/>
        <w:gridCol w:w="681"/>
        <w:gridCol w:w="2436"/>
        <w:gridCol w:w="2226"/>
        <w:gridCol w:w="2241"/>
        <w:gridCol w:w="1941"/>
        <w:gridCol w:w="1881"/>
        <w:gridCol w:w="1386"/>
      </w:tblGrid>
      <w:tr w:rsidR="00416AB8" w:rsidRPr="00416AB8" w:rsidTr="00DD7A9E">
        <w:tc>
          <w:tcPr>
            <w:tcW w:w="501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/</w:t>
            </w:r>
            <w:proofErr w:type="spellStart"/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6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Тема</w:t>
            </w:r>
          </w:p>
        </w:tc>
        <w:tc>
          <w:tcPr>
            <w:tcW w:w="681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2436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Тип урока</w:t>
            </w:r>
          </w:p>
        </w:tc>
        <w:tc>
          <w:tcPr>
            <w:tcW w:w="2226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2241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Основные понятия</w:t>
            </w:r>
          </w:p>
        </w:tc>
        <w:tc>
          <w:tcPr>
            <w:tcW w:w="1941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Знания, умения</w:t>
            </w:r>
          </w:p>
        </w:tc>
        <w:tc>
          <w:tcPr>
            <w:tcW w:w="1881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1386" w:type="dxa"/>
          </w:tcPr>
          <w:p w:rsidR="00680D8C" w:rsidRPr="00416AB8" w:rsidRDefault="00680D8C" w:rsidP="0004720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6AB8">
              <w:rPr>
                <w:rFonts w:ascii="Calibri" w:eastAsia="Calibri" w:hAnsi="Calibri" w:cs="Times New Roman"/>
                <w:sz w:val="18"/>
                <w:szCs w:val="18"/>
              </w:rPr>
              <w:t>Домашние задание</w:t>
            </w:r>
          </w:p>
        </w:tc>
      </w:tr>
      <w:tr w:rsidR="00416AB8" w:rsidRPr="00416AB8" w:rsidTr="00DD7A9E">
        <w:tc>
          <w:tcPr>
            <w:tcW w:w="501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046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Внутренняя политика Александра 1 в 1801-1806 гг. М.М. Сперанский</w:t>
            </w:r>
          </w:p>
        </w:tc>
        <w:tc>
          <w:tcPr>
            <w:tcW w:w="681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</w:t>
            </w:r>
          </w:p>
        </w:tc>
        <w:tc>
          <w:tcPr>
            <w:tcW w:w="2436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26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Внутренняя политика Александра 1. Негласный комитет. Указ о вольных хлебопашцах. Учреждение министерств. Попытки проведения реформы</w:t>
            </w:r>
          </w:p>
        </w:tc>
        <w:tc>
          <w:tcPr>
            <w:tcW w:w="2241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Либерализм, самодержавная власть, манифест, реформа, разделение властей, политичес5кие права, избирательное право</w:t>
            </w:r>
            <w:proofErr w:type="gramEnd"/>
          </w:p>
        </w:tc>
        <w:tc>
          <w:tcPr>
            <w:tcW w:w="1941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Знать годы царствования Александра 1, называть характерные черты </w:t>
            </w:r>
            <w:proofErr w:type="gramStart"/>
            <w:r w:rsidRPr="00416AB8">
              <w:rPr>
                <w:sz w:val="18"/>
                <w:szCs w:val="18"/>
              </w:rPr>
              <w:t>внутреннее</w:t>
            </w:r>
            <w:proofErr w:type="gramEnd"/>
            <w:r w:rsidRPr="00416AB8">
              <w:rPr>
                <w:sz w:val="18"/>
                <w:szCs w:val="18"/>
              </w:rPr>
              <w:t xml:space="preserve"> политики Александра 1. Определять предпосылки и содержание.</w:t>
            </w:r>
          </w:p>
        </w:tc>
        <w:tc>
          <w:tcPr>
            <w:tcW w:w="1881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Сообщение</w:t>
            </w:r>
          </w:p>
        </w:tc>
        <w:tc>
          <w:tcPr>
            <w:tcW w:w="1386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/1-3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2.</w:t>
            </w:r>
          </w:p>
        </w:tc>
        <w:tc>
          <w:tcPr>
            <w:tcW w:w="2046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Внешняя политика Александра 1 в 1801-1806 гг.</w:t>
            </w:r>
          </w:p>
        </w:tc>
        <w:tc>
          <w:tcPr>
            <w:tcW w:w="681" w:type="dxa"/>
          </w:tcPr>
          <w:p w:rsidR="00680D8C" w:rsidRPr="00416AB8" w:rsidRDefault="00680D8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680D8C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680D8C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Внешняя политика. Война со Швецией, Турцией, Ираном, Францией. Участие России в антифранцузских коалициях</w:t>
            </w:r>
          </w:p>
        </w:tc>
        <w:tc>
          <w:tcPr>
            <w:tcW w:w="2241" w:type="dxa"/>
          </w:tcPr>
          <w:p w:rsidR="00680D8C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Коалиция, конвенция, сейм</w:t>
            </w:r>
          </w:p>
        </w:tc>
        <w:tc>
          <w:tcPr>
            <w:tcW w:w="1941" w:type="dxa"/>
          </w:tcPr>
          <w:p w:rsidR="00680D8C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основные цели, задачи и направления (и показывать на карте) внешней политике страны; оценивать ее результат</w:t>
            </w:r>
          </w:p>
        </w:tc>
        <w:tc>
          <w:tcPr>
            <w:tcW w:w="1881" w:type="dxa"/>
          </w:tcPr>
          <w:p w:rsidR="00680D8C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Беседа по вопросам учебника, работа с документами</w:t>
            </w:r>
          </w:p>
        </w:tc>
        <w:tc>
          <w:tcPr>
            <w:tcW w:w="1386" w:type="dxa"/>
          </w:tcPr>
          <w:p w:rsidR="00680D8C" w:rsidRPr="00416AB8" w:rsidRDefault="00415A7D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/2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3.</w:t>
            </w:r>
          </w:p>
        </w:tc>
        <w:tc>
          <w:tcPr>
            <w:tcW w:w="2046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Отечественная война 1812 г.</w:t>
            </w:r>
          </w:p>
        </w:tc>
        <w:tc>
          <w:tcPr>
            <w:tcW w:w="68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415A7D" w:rsidP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Отечественная война 1812 г. Причины, планы, сторон, ход военных действий. Бородинская битва. Народный характер войны. Изгнание наполеоновских войск из России</w:t>
            </w:r>
          </w:p>
        </w:tc>
        <w:tc>
          <w:tcPr>
            <w:tcW w:w="224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Отечественная война, генеральное сражение, партизаны</w:t>
            </w:r>
          </w:p>
        </w:tc>
        <w:tc>
          <w:tcPr>
            <w:tcW w:w="194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Знать хронологические рамки Отечественной войны 1812 г. Планы сторон, характер войны, ее основные этапы, полководец и участник войны называть и показывать по карте основные сражения</w:t>
            </w:r>
          </w:p>
        </w:tc>
        <w:tc>
          <w:tcPr>
            <w:tcW w:w="188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Алгоритм военных действий</w:t>
            </w:r>
          </w:p>
        </w:tc>
        <w:tc>
          <w:tcPr>
            <w:tcW w:w="1386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/4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4.</w:t>
            </w:r>
          </w:p>
        </w:tc>
        <w:tc>
          <w:tcPr>
            <w:tcW w:w="2046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Заграничный поход русской армии</w:t>
            </w:r>
          </w:p>
        </w:tc>
        <w:tc>
          <w:tcPr>
            <w:tcW w:w="68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Заграничный поход 1812-1914 гг. Российская дипломатия на венском конгрессе. Россия и Священный союз</w:t>
            </w:r>
          </w:p>
        </w:tc>
        <w:tc>
          <w:tcPr>
            <w:tcW w:w="224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Битва народов, Восточный вопрос, Венский конгресс, Священный союз</w:t>
            </w:r>
          </w:p>
        </w:tc>
        <w:tc>
          <w:tcPr>
            <w:tcW w:w="194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Объяснить цели и результаты заграничных походов 1812 -1814 гг. называть основные направления внешней политики страны в новых условиях</w:t>
            </w:r>
          </w:p>
        </w:tc>
        <w:tc>
          <w:tcPr>
            <w:tcW w:w="188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Беседа по вопросам учебника, работа с документами</w:t>
            </w:r>
          </w:p>
        </w:tc>
        <w:tc>
          <w:tcPr>
            <w:tcW w:w="138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/5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5.</w:t>
            </w:r>
          </w:p>
        </w:tc>
        <w:tc>
          <w:tcPr>
            <w:tcW w:w="204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Внутренняя политика Александра 1 в 1815-1820 гг.</w:t>
            </w:r>
          </w:p>
        </w:tc>
        <w:tc>
          <w:tcPr>
            <w:tcW w:w="68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Противоречивость внутренней политики 1815-1820 гг. Усиление консервативных тенденций</w:t>
            </w:r>
          </w:p>
        </w:tc>
        <w:tc>
          <w:tcPr>
            <w:tcW w:w="224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Гражданские свободы, Автономия</w:t>
            </w:r>
            <w:proofErr w:type="gramStart"/>
            <w:r w:rsidRPr="00416AB8">
              <w:rPr>
                <w:sz w:val="18"/>
                <w:szCs w:val="18"/>
              </w:rPr>
              <w:t>.</w:t>
            </w:r>
            <w:proofErr w:type="gramEnd"/>
            <w:r w:rsidRPr="00416AB8">
              <w:rPr>
                <w:sz w:val="18"/>
                <w:szCs w:val="18"/>
              </w:rPr>
              <w:t xml:space="preserve"> </w:t>
            </w:r>
            <w:proofErr w:type="gramStart"/>
            <w:r w:rsidRPr="00416AB8">
              <w:rPr>
                <w:sz w:val="18"/>
                <w:szCs w:val="18"/>
              </w:rPr>
              <w:t>м</w:t>
            </w:r>
            <w:proofErr w:type="gramEnd"/>
            <w:r w:rsidRPr="00416AB8">
              <w:rPr>
                <w:sz w:val="18"/>
                <w:szCs w:val="18"/>
              </w:rPr>
              <w:t>истицизм</w:t>
            </w:r>
          </w:p>
        </w:tc>
        <w:tc>
          <w:tcPr>
            <w:tcW w:w="194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Объяснить причины последствия изменения внутренней политики Александра 1 в 1815-1820 гг. давать оценку внутренней политики</w:t>
            </w:r>
          </w:p>
        </w:tc>
        <w:tc>
          <w:tcPr>
            <w:tcW w:w="188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Проблемное задание, сравнительная таблица</w:t>
            </w:r>
          </w:p>
        </w:tc>
        <w:tc>
          <w:tcPr>
            <w:tcW w:w="138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/6  вопросы и задания, таблица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6.</w:t>
            </w:r>
          </w:p>
        </w:tc>
        <w:tc>
          <w:tcPr>
            <w:tcW w:w="204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Социально экономическое развитие</w:t>
            </w:r>
          </w:p>
        </w:tc>
        <w:tc>
          <w:tcPr>
            <w:tcW w:w="68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А.А.Аракчеев. </w:t>
            </w:r>
            <w:proofErr w:type="gramStart"/>
            <w:r w:rsidRPr="00416AB8">
              <w:rPr>
                <w:sz w:val="18"/>
                <w:szCs w:val="18"/>
              </w:rPr>
              <w:t>Аракчеевщина</w:t>
            </w:r>
            <w:proofErr w:type="gramEnd"/>
          </w:p>
        </w:tc>
        <w:tc>
          <w:tcPr>
            <w:tcW w:w="224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Тарифный устав, военные поселения</w:t>
            </w:r>
          </w:p>
        </w:tc>
        <w:tc>
          <w:tcPr>
            <w:tcW w:w="194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характерные черты социально-экономического развития после Отечественной войны 1812 г. Объяснить причины экономического кризиса 1812-1815 гг.</w:t>
            </w:r>
          </w:p>
        </w:tc>
        <w:tc>
          <w:tcPr>
            <w:tcW w:w="1881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Тест </w:t>
            </w:r>
          </w:p>
        </w:tc>
        <w:tc>
          <w:tcPr>
            <w:tcW w:w="1386" w:type="dxa"/>
          </w:tcPr>
          <w:p w:rsidR="00415A7D" w:rsidRPr="00416AB8" w:rsidRDefault="00107FEB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/7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4139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7.</w:t>
            </w:r>
          </w:p>
        </w:tc>
        <w:tc>
          <w:tcPr>
            <w:tcW w:w="2046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Общественное движение</w:t>
            </w:r>
          </w:p>
        </w:tc>
        <w:tc>
          <w:tcPr>
            <w:tcW w:w="68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2226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Тайное общество Северное и Южное, их программы</w:t>
            </w:r>
          </w:p>
        </w:tc>
        <w:tc>
          <w:tcPr>
            <w:tcW w:w="224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Общественное движение, либерализм, тайное общество, конструкция</w:t>
            </w:r>
          </w:p>
        </w:tc>
        <w:tc>
          <w:tcPr>
            <w:tcW w:w="194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причины возникновения общественного движения; основы идеологии, основные этапы развития общественного движения</w:t>
            </w:r>
          </w:p>
        </w:tc>
        <w:tc>
          <w:tcPr>
            <w:tcW w:w="188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«Мозговой штурм»</w:t>
            </w:r>
          </w:p>
        </w:tc>
        <w:tc>
          <w:tcPr>
            <w:tcW w:w="1386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/8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8.</w:t>
            </w:r>
          </w:p>
        </w:tc>
        <w:tc>
          <w:tcPr>
            <w:tcW w:w="2046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Выступление декабристов</w:t>
            </w:r>
          </w:p>
        </w:tc>
        <w:tc>
          <w:tcPr>
            <w:tcW w:w="68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Урок диалог</w:t>
            </w:r>
          </w:p>
        </w:tc>
        <w:tc>
          <w:tcPr>
            <w:tcW w:w="2226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Движение декабристов. Восстание на Сенатской площади 14 декабря 1825 г. Восстание Черниговского полка. Суд над декабристами</w:t>
            </w:r>
          </w:p>
        </w:tc>
        <w:tc>
          <w:tcPr>
            <w:tcW w:w="224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Династический кризис</w:t>
            </w:r>
          </w:p>
        </w:tc>
        <w:tc>
          <w:tcPr>
            <w:tcW w:w="194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Объяснить цели и результат  деятельности декабристов; оценивать историческое значение восстание декабристов</w:t>
            </w:r>
          </w:p>
        </w:tc>
        <w:tc>
          <w:tcPr>
            <w:tcW w:w="188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Творческое задание</w:t>
            </w:r>
          </w:p>
        </w:tc>
        <w:tc>
          <w:tcPr>
            <w:tcW w:w="1386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/9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180FC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9.</w:t>
            </w:r>
          </w:p>
        </w:tc>
        <w:tc>
          <w:tcPr>
            <w:tcW w:w="204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Внутренняя политика Николая 1</w:t>
            </w:r>
          </w:p>
        </w:tc>
        <w:tc>
          <w:tcPr>
            <w:tcW w:w="68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 Урок изучение нового материала</w:t>
            </w:r>
          </w:p>
        </w:tc>
        <w:tc>
          <w:tcPr>
            <w:tcW w:w="222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Внутренняя политика Николая 1. Усиление  самодержавной власти. Ужесточение контроля над обществом. </w:t>
            </w:r>
          </w:p>
        </w:tc>
        <w:tc>
          <w:tcPr>
            <w:tcW w:w="224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Свод законов, государственные крестьяне, обязанные крестьяне, жандарм</w:t>
            </w:r>
          </w:p>
        </w:tc>
        <w:tc>
          <w:tcPr>
            <w:tcW w:w="194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Знать годы царствование Николая 1 называть характерные черты внутренней политики Никола 1</w:t>
            </w:r>
          </w:p>
        </w:tc>
        <w:tc>
          <w:tcPr>
            <w:tcW w:w="188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Проверочная работа «Россия при Александре 1»</w:t>
            </w:r>
          </w:p>
        </w:tc>
        <w:tc>
          <w:tcPr>
            <w:tcW w:w="138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/10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10.</w:t>
            </w:r>
          </w:p>
        </w:tc>
        <w:tc>
          <w:tcPr>
            <w:tcW w:w="204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Социальное экономическое развитие</w:t>
            </w:r>
          </w:p>
        </w:tc>
        <w:tc>
          <w:tcPr>
            <w:tcW w:w="68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Противоречия хозяйственного развития. «Манифест о почетном гражданстве», «Указ об обязанных крестьянах»</w:t>
            </w:r>
          </w:p>
        </w:tc>
        <w:tc>
          <w:tcPr>
            <w:tcW w:w="224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Кризис, крепостнические системы, «капиталистные крестьяне»</w:t>
            </w:r>
          </w:p>
        </w:tc>
        <w:tc>
          <w:tcPr>
            <w:tcW w:w="194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Называть характерные черты социально-экономического развития; знать финансовую политику Е.Ф. </w:t>
            </w:r>
            <w:proofErr w:type="spellStart"/>
            <w:r w:rsidRPr="00416AB8">
              <w:rPr>
                <w:sz w:val="18"/>
                <w:szCs w:val="18"/>
              </w:rPr>
              <w:t>Канкрина</w:t>
            </w:r>
            <w:proofErr w:type="spellEnd"/>
          </w:p>
        </w:tc>
        <w:tc>
          <w:tcPr>
            <w:tcW w:w="188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Понятийный диктант</w:t>
            </w:r>
          </w:p>
        </w:tc>
        <w:tc>
          <w:tcPr>
            <w:tcW w:w="138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/11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11.</w:t>
            </w:r>
          </w:p>
        </w:tc>
        <w:tc>
          <w:tcPr>
            <w:tcW w:w="2046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Внешняя политика Николая 1</w:t>
            </w:r>
          </w:p>
        </w:tc>
        <w:tc>
          <w:tcPr>
            <w:tcW w:w="68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Внешняя политика России. Россия и революции в Европе. Вхождение Кавказа в состав России. Шамиль. Кавказская война</w:t>
            </w:r>
          </w:p>
        </w:tc>
        <w:tc>
          <w:tcPr>
            <w:tcW w:w="224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«Международный жандарм»</w:t>
            </w:r>
          </w:p>
        </w:tc>
        <w:tc>
          <w:tcPr>
            <w:tcW w:w="194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основные направления внешней политики страны. Причины кризиса в международных отношениях со стран Запада</w:t>
            </w:r>
          </w:p>
        </w:tc>
        <w:tc>
          <w:tcPr>
            <w:tcW w:w="188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Опрос по вопросам учебника </w:t>
            </w:r>
          </w:p>
        </w:tc>
        <w:tc>
          <w:tcPr>
            <w:tcW w:w="1386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 12 вопросы и задания 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12.</w:t>
            </w:r>
          </w:p>
        </w:tc>
        <w:tc>
          <w:tcPr>
            <w:tcW w:w="2046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Общественное движение</w:t>
            </w:r>
          </w:p>
        </w:tc>
        <w:tc>
          <w:tcPr>
            <w:tcW w:w="68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843A3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Общественная мысль: западники и славянофилы, утопический социализм, Н.М. Карамзин. «Теория официальной народности» П.А. Чаадаев. Русский утопический социализм. Петрашевцы</w:t>
            </w:r>
          </w:p>
        </w:tc>
        <w:tc>
          <w:tcPr>
            <w:tcW w:w="224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Западники, славянофилы, общественный социализм</w:t>
            </w:r>
          </w:p>
        </w:tc>
        <w:tc>
          <w:tcPr>
            <w:tcW w:w="194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Называть существенные черты идеологии и практики общественных движений; сравнивать позиции западников и славянофилов, </w:t>
            </w:r>
            <w:proofErr w:type="gramStart"/>
            <w:r w:rsidRPr="00416AB8">
              <w:rPr>
                <w:sz w:val="18"/>
                <w:szCs w:val="18"/>
              </w:rPr>
              <w:t>высказывать свою оценку</w:t>
            </w:r>
            <w:proofErr w:type="gramEnd"/>
            <w:r w:rsidRPr="00416A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Работа в малых группах: работа с документами, сравнительная таблица</w:t>
            </w:r>
          </w:p>
        </w:tc>
        <w:tc>
          <w:tcPr>
            <w:tcW w:w="1386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/13 вопросы и задания, документы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147EF7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13.</w:t>
            </w:r>
          </w:p>
        </w:tc>
        <w:tc>
          <w:tcPr>
            <w:tcW w:w="204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Крымская война</w:t>
            </w:r>
          </w:p>
        </w:tc>
        <w:tc>
          <w:tcPr>
            <w:tcW w:w="68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Крымская война</w:t>
            </w:r>
            <w:proofErr w:type="gramStart"/>
            <w:r w:rsidRPr="00416AB8">
              <w:rPr>
                <w:sz w:val="18"/>
                <w:szCs w:val="18"/>
              </w:rPr>
              <w:t xml:space="preserve"> .</w:t>
            </w:r>
            <w:proofErr w:type="gramEnd"/>
            <w:r w:rsidRPr="00416AB8">
              <w:rPr>
                <w:sz w:val="18"/>
                <w:szCs w:val="18"/>
              </w:rPr>
              <w:t xml:space="preserve"> причины,  участники. Оборона Севастополя, и его герои. Парижский мир. Причины и последствия поражения</w:t>
            </w:r>
          </w:p>
        </w:tc>
        <w:tc>
          <w:tcPr>
            <w:tcW w:w="224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Знать дату войны, ее причины и характер; показать на карте места военные действия знать полководцев и участников</w:t>
            </w:r>
            <w:proofErr w:type="gramStart"/>
            <w:r w:rsidRPr="00416AB8">
              <w:rPr>
                <w:sz w:val="18"/>
                <w:szCs w:val="18"/>
              </w:rPr>
              <w:t xml:space="preserve"> ;</w:t>
            </w:r>
            <w:proofErr w:type="gramEnd"/>
            <w:r w:rsidRPr="00416AB8">
              <w:rPr>
                <w:sz w:val="18"/>
                <w:szCs w:val="18"/>
              </w:rPr>
              <w:t xml:space="preserve"> объяснить  значения и итоги Парижского мирного договора</w:t>
            </w:r>
          </w:p>
        </w:tc>
        <w:tc>
          <w:tcPr>
            <w:tcW w:w="188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Алгоритм военных действий</w:t>
            </w:r>
          </w:p>
        </w:tc>
        <w:tc>
          <w:tcPr>
            <w:tcW w:w="138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/14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14.</w:t>
            </w:r>
          </w:p>
        </w:tc>
        <w:tc>
          <w:tcPr>
            <w:tcW w:w="204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Образование и </w:t>
            </w:r>
            <w:proofErr w:type="gramStart"/>
            <w:r w:rsidRPr="00416AB8">
              <w:rPr>
                <w:sz w:val="18"/>
                <w:szCs w:val="18"/>
              </w:rPr>
              <w:t>наука</w:t>
            </w:r>
            <w:proofErr w:type="gramEnd"/>
            <w:r w:rsidRPr="00416AB8">
              <w:rPr>
                <w:sz w:val="18"/>
                <w:szCs w:val="18"/>
              </w:rPr>
              <w:t xml:space="preserve"> Русские путешественники и первооткрыватели</w:t>
            </w:r>
          </w:p>
        </w:tc>
        <w:tc>
          <w:tcPr>
            <w:tcW w:w="68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Создание системы общеобразовательных учреждений. Достижения науки. Н.И.Лобачевский. Открытие Антарктиды русскими мореплавателями</w:t>
            </w:r>
          </w:p>
        </w:tc>
        <w:tc>
          <w:tcPr>
            <w:tcW w:w="222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Сословность образования</w:t>
            </w:r>
          </w:p>
        </w:tc>
        <w:tc>
          <w:tcPr>
            <w:tcW w:w="224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Н6азывать выдающихся представлений  и достижения российской науки</w:t>
            </w:r>
          </w:p>
        </w:tc>
        <w:tc>
          <w:tcPr>
            <w:tcW w:w="194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Сообщения, творческие задания </w:t>
            </w:r>
          </w:p>
        </w:tc>
        <w:tc>
          <w:tcPr>
            <w:tcW w:w="188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/15-16  вопросы и задания</w:t>
            </w:r>
          </w:p>
        </w:tc>
        <w:tc>
          <w:tcPr>
            <w:tcW w:w="1386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15.</w:t>
            </w:r>
          </w:p>
        </w:tc>
        <w:tc>
          <w:tcPr>
            <w:tcW w:w="204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Художественная культура</w:t>
            </w:r>
          </w:p>
        </w:tc>
        <w:tc>
          <w:tcPr>
            <w:tcW w:w="681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4366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 Урок изучение нового материала</w:t>
            </w:r>
          </w:p>
        </w:tc>
        <w:tc>
          <w:tcPr>
            <w:tcW w:w="2226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Достижение культуры и искусства. Основные стили в </w:t>
            </w:r>
            <w:proofErr w:type="gramStart"/>
            <w:r w:rsidRPr="00416AB8">
              <w:rPr>
                <w:sz w:val="18"/>
                <w:szCs w:val="18"/>
              </w:rPr>
              <w:t>художествен</w:t>
            </w:r>
            <w:proofErr w:type="gramEnd"/>
            <w:r w:rsidRPr="00416AB8">
              <w:rPr>
                <w:sz w:val="18"/>
                <w:szCs w:val="18"/>
              </w:rPr>
              <w:t xml:space="preserve"> культуре. «Золотой век» русской поэзии</w:t>
            </w:r>
          </w:p>
        </w:tc>
        <w:tc>
          <w:tcPr>
            <w:tcW w:w="224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Классицизм, сентиментализм, романтизм, реализм, русский ампер, русско-византийский стиль</w:t>
            </w:r>
          </w:p>
        </w:tc>
        <w:tc>
          <w:tcPr>
            <w:tcW w:w="194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выдающихся представителей и достижения российской культуры</w:t>
            </w:r>
          </w:p>
        </w:tc>
        <w:tc>
          <w:tcPr>
            <w:tcW w:w="188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Викторина </w:t>
            </w:r>
          </w:p>
        </w:tc>
        <w:tc>
          <w:tcPr>
            <w:tcW w:w="1386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/17-18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16.</w:t>
            </w:r>
          </w:p>
        </w:tc>
        <w:tc>
          <w:tcPr>
            <w:tcW w:w="2046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68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Урок повторение</w:t>
            </w:r>
          </w:p>
        </w:tc>
        <w:tc>
          <w:tcPr>
            <w:tcW w:w="2226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386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Повторение терминов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17.</w:t>
            </w:r>
          </w:p>
        </w:tc>
        <w:tc>
          <w:tcPr>
            <w:tcW w:w="2046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Накануне отмены крепостного права. Крестьянская реформа 1861 г.</w:t>
            </w:r>
          </w:p>
        </w:tc>
        <w:tc>
          <w:tcPr>
            <w:tcW w:w="68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2226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Александр 2. Накануне отмены крепостного права</w:t>
            </w:r>
            <w:proofErr w:type="gramStart"/>
            <w:r w:rsidRPr="00416AB8">
              <w:rPr>
                <w:sz w:val="18"/>
                <w:szCs w:val="18"/>
              </w:rPr>
              <w:t xml:space="preserve"> .</w:t>
            </w:r>
            <w:proofErr w:type="gramEnd"/>
            <w:r w:rsidRPr="00416AB8">
              <w:rPr>
                <w:sz w:val="18"/>
                <w:szCs w:val="18"/>
              </w:rPr>
              <w:t xml:space="preserve"> Продолжение 19 февраля 1861 г. Наделы. Выкуп и выкупная операция. Повинности временнообязанных крестьян </w:t>
            </w:r>
          </w:p>
        </w:tc>
        <w:tc>
          <w:tcPr>
            <w:tcW w:w="224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Временнообязанных крестьяне, отрезки, уставные грамоты, мировые посредники </w:t>
            </w:r>
          </w:p>
        </w:tc>
        <w:tc>
          <w:tcPr>
            <w:tcW w:w="194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предпосылки отмены крепостного права; излагать причины отмены крепостного права</w:t>
            </w:r>
          </w:p>
        </w:tc>
        <w:tc>
          <w:tcPr>
            <w:tcW w:w="1881" w:type="dxa"/>
          </w:tcPr>
          <w:p w:rsidR="00415A7D" w:rsidRPr="00416AB8" w:rsidRDefault="00B57B8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Беседа по вопросам с учебника</w:t>
            </w:r>
          </w:p>
        </w:tc>
        <w:tc>
          <w:tcPr>
            <w:tcW w:w="1386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/19-20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18- 19.</w:t>
            </w:r>
          </w:p>
        </w:tc>
        <w:tc>
          <w:tcPr>
            <w:tcW w:w="2046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Либеральные реформы 60-70 </w:t>
            </w:r>
            <w:proofErr w:type="spellStart"/>
            <w:r w:rsidRPr="00416AB8">
              <w:rPr>
                <w:sz w:val="18"/>
                <w:szCs w:val="18"/>
              </w:rPr>
              <w:t>х</w:t>
            </w:r>
            <w:proofErr w:type="spellEnd"/>
            <w:r w:rsidRPr="00416AB8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68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</w:t>
            </w:r>
            <w:r w:rsidR="0052609F" w:rsidRPr="00416AB8">
              <w:rPr>
                <w:sz w:val="18"/>
                <w:szCs w:val="18"/>
              </w:rPr>
              <w:t>.</w:t>
            </w:r>
          </w:p>
        </w:tc>
        <w:tc>
          <w:tcPr>
            <w:tcW w:w="2436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Судебная, земская</w:t>
            </w:r>
            <w:proofErr w:type="gramStart"/>
            <w:r w:rsidRPr="00416AB8">
              <w:rPr>
                <w:sz w:val="18"/>
                <w:szCs w:val="18"/>
              </w:rPr>
              <w:t xml:space="preserve"> ,</w:t>
            </w:r>
            <w:proofErr w:type="gramEnd"/>
            <w:r w:rsidRPr="00416AB8">
              <w:rPr>
                <w:sz w:val="18"/>
                <w:szCs w:val="18"/>
              </w:rPr>
              <w:t xml:space="preserve"> военная реформа. Значение реформ 60-70-х гг. 19 </w:t>
            </w:r>
            <w:proofErr w:type="gramStart"/>
            <w:r w:rsidRPr="00416AB8">
              <w:rPr>
                <w:sz w:val="18"/>
                <w:szCs w:val="18"/>
              </w:rPr>
              <w:t>в</w:t>
            </w:r>
            <w:proofErr w:type="gramEnd"/>
            <w:r w:rsidRPr="00416AB8">
              <w:rPr>
                <w:sz w:val="18"/>
                <w:szCs w:val="18"/>
              </w:rPr>
              <w:t xml:space="preserve">. </w:t>
            </w:r>
            <w:proofErr w:type="gramStart"/>
            <w:r w:rsidRPr="00416AB8">
              <w:rPr>
                <w:sz w:val="18"/>
                <w:szCs w:val="18"/>
              </w:rPr>
              <w:t>В</w:t>
            </w:r>
            <w:proofErr w:type="gramEnd"/>
            <w:r w:rsidRPr="00416AB8">
              <w:rPr>
                <w:sz w:val="18"/>
                <w:szCs w:val="18"/>
              </w:rPr>
              <w:t xml:space="preserve"> истории России</w:t>
            </w:r>
          </w:p>
        </w:tc>
        <w:tc>
          <w:tcPr>
            <w:tcW w:w="224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Земство, куриальная система выборов, суд присяжных</w:t>
            </w:r>
          </w:p>
        </w:tc>
        <w:tc>
          <w:tcPr>
            <w:tcW w:w="194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Называть основные положения реформы местного самоуправления, судебной, военной, реформ, реформ в области просвещения, приводить оценки </w:t>
            </w:r>
            <w:proofErr w:type="spellStart"/>
            <w:r w:rsidRPr="00416AB8">
              <w:rPr>
                <w:sz w:val="18"/>
                <w:szCs w:val="18"/>
              </w:rPr>
              <w:t>хар-ра</w:t>
            </w:r>
            <w:proofErr w:type="spellEnd"/>
            <w:r w:rsidRPr="00416AB8">
              <w:rPr>
                <w:sz w:val="18"/>
                <w:szCs w:val="18"/>
              </w:rPr>
              <w:t xml:space="preserve"> и значение соц. реформ</w:t>
            </w:r>
          </w:p>
        </w:tc>
        <w:tc>
          <w:tcPr>
            <w:tcW w:w="188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Составление таблиц, логических цепочек</w:t>
            </w:r>
          </w:p>
        </w:tc>
        <w:tc>
          <w:tcPr>
            <w:tcW w:w="1386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21-22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20.</w:t>
            </w:r>
          </w:p>
        </w:tc>
        <w:tc>
          <w:tcPr>
            <w:tcW w:w="2046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68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Особенности модернизации России. Кризис самодержавия. Политика лавирования </w:t>
            </w:r>
            <w:proofErr w:type="spellStart"/>
            <w:r w:rsidRPr="00416AB8">
              <w:rPr>
                <w:sz w:val="18"/>
                <w:szCs w:val="18"/>
              </w:rPr>
              <w:t>М.Т.Лорис-Меликов</w:t>
            </w:r>
            <w:proofErr w:type="spellEnd"/>
            <w:r w:rsidRPr="00416AB8">
              <w:rPr>
                <w:sz w:val="18"/>
                <w:szCs w:val="18"/>
              </w:rPr>
              <w:t xml:space="preserve"> Убийство Александра 2</w:t>
            </w:r>
          </w:p>
        </w:tc>
        <w:tc>
          <w:tcPr>
            <w:tcW w:w="224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Отработочная система</w:t>
            </w:r>
          </w:p>
        </w:tc>
        <w:tc>
          <w:tcPr>
            <w:tcW w:w="194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Называть основные направления эконом. Политики государства; объяснить причины </w:t>
            </w:r>
            <w:proofErr w:type="gramStart"/>
            <w:r w:rsidRPr="00416AB8">
              <w:rPr>
                <w:sz w:val="18"/>
                <w:szCs w:val="18"/>
              </w:rPr>
              <w:t>замедления терминов роста промышленности  производства</w:t>
            </w:r>
            <w:proofErr w:type="gramEnd"/>
          </w:p>
        </w:tc>
        <w:tc>
          <w:tcPr>
            <w:tcW w:w="1881" w:type="dxa"/>
          </w:tcPr>
          <w:p w:rsidR="00415A7D" w:rsidRPr="00416AB8" w:rsidRDefault="0052609F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Обобщающая беседа</w:t>
            </w:r>
          </w:p>
        </w:tc>
        <w:tc>
          <w:tcPr>
            <w:tcW w:w="138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/23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21.</w:t>
            </w:r>
          </w:p>
        </w:tc>
        <w:tc>
          <w:tcPr>
            <w:tcW w:w="204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Общественное движение: либералы и консерваторы</w:t>
            </w:r>
          </w:p>
        </w:tc>
        <w:tc>
          <w:tcPr>
            <w:tcW w:w="68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Подъем общественного движения после поражения в Крымской войне. Либеральные, консервативные течения. Земское движение</w:t>
            </w:r>
          </w:p>
        </w:tc>
        <w:tc>
          <w:tcPr>
            <w:tcW w:w="224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Либералы, консерваторы</w:t>
            </w:r>
          </w:p>
        </w:tc>
        <w:tc>
          <w:tcPr>
            <w:tcW w:w="194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существенные черты идеологии и практики консерватизма и либерализма</w:t>
            </w:r>
          </w:p>
        </w:tc>
        <w:tc>
          <w:tcPr>
            <w:tcW w:w="188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Беседа по вопросам домашнего задания, индивидуальное тестирование</w:t>
            </w:r>
          </w:p>
        </w:tc>
        <w:tc>
          <w:tcPr>
            <w:tcW w:w="138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 24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22.</w:t>
            </w:r>
          </w:p>
        </w:tc>
        <w:tc>
          <w:tcPr>
            <w:tcW w:w="204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Зарождение революционного народничества и его идеология</w:t>
            </w:r>
          </w:p>
        </w:tc>
        <w:tc>
          <w:tcPr>
            <w:tcW w:w="68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Радикальные решения. Теория революционного народничества. «Хождение в народ», «Земля и воля»</w:t>
            </w:r>
          </w:p>
        </w:tc>
        <w:tc>
          <w:tcPr>
            <w:tcW w:w="224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Народничество, революционеры, разночинцы, анархисты</w:t>
            </w:r>
          </w:p>
        </w:tc>
        <w:tc>
          <w:tcPr>
            <w:tcW w:w="194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существенные черты идеологии и практики радикального общественного движения</w:t>
            </w:r>
          </w:p>
        </w:tc>
        <w:tc>
          <w:tcPr>
            <w:tcW w:w="188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Составление сравнительных таблиц, взаимопроверка</w:t>
            </w:r>
          </w:p>
        </w:tc>
        <w:tc>
          <w:tcPr>
            <w:tcW w:w="138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/25 вопросы и задания, документы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23.</w:t>
            </w:r>
          </w:p>
        </w:tc>
        <w:tc>
          <w:tcPr>
            <w:tcW w:w="204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Революционное народничество второй половины 60- начало 80-х гг.</w:t>
            </w:r>
          </w:p>
        </w:tc>
        <w:tc>
          <w:tcPr>
            <w:tcW w:w="68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Самостоятельная работа с документами</w:t>
            </w:r>
          </w:p>
        </w:tc>
        <w:tc>
          <w:tcPr>
            <w:tcW w:w="138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/26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24.</w:t>
            </w:r>
          </w:p>
        </w:tc>
        <w:tc>
          <w:tcPr>
            <w:tcW w:w="204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Внешняя политика Александра 2</w:t>
            </w:r>
          </w:p>
        </w:tc>
        <w:tc>
          <w:tcPr>
            <w:tcW w:w="68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Внешняя политика 60-70-х гг. Завершение Кавказкой войны</w:t>
            </w:r>
          </w:p>
        </w:tc>
        <w:tc>
          <w:tcPr>
            <w:tcW w:w="224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Союз трех императоров «Священная война»</w:t>
            </w:r>
          </w:p>
        </w:tc>
        <w:tc>
          <w:tcPr>
            <w:tcW w:w="194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цель и основные направления внешней политики 60-70-х гг.</w:t>
            </w:r>
          </w:p>
        </w:tc>
        <w:tc>
          <w:tcPr>
            <w:tcW w:w="188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Обобщающая беседа</w:t>
            </w:r>
          </w:p>
        </w:tc>
        <w:tc>
          <w:tcPr>
            <w:tcW w:w="138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/27-вопросы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25.</w:t>
            </w:r>
          </w:p>
        </w:tc>
        <w:tc>
          <w:tcPr>
            <w:tcW w:w="204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Русско-турецкая война 1877-1878 гг.</w:t>
            </w:r>
          </w:p>
        </w:tc>
        <w:tc>
          <w:tcPr>
            <w:tcW w:w="68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Русско-турецкая война </w:t>
            </w:r>
          </w:p>
        </w:tc>
        <w:tc>
          <w:tcPr>
            <w:tcW w:w="224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Балканский кризис, национально-освободительная война</w:t>
            </w:r>
          </w:p>
        </w:tc>
        <w:tc>
          <w:tcPr>
            <w:tcW w:w="194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Знать войну русско-турецкую, ее причины и характер; показать на карте место военных действий</w:t>
            </w:r>
          </w:p>
        </w:tc>
        <w:tc>
          <w:tcPr>
            <w:tcW w:w="188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Алгоритм военных действий </w:t>
            </w:r>
          </w:p>
        </w:tc>
        <w:tc>
          <w:tcPr>
            <w:tcW w:w="138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/28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26-27.</w:t>
            </w:r>
          </w:p>
        </w:tc>
        <w:tc>
          <w:tcPr>
            <w:tcW w:w="204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Внутренняя политика Александра 3</w:t>
            </w:r>
          </w:p>
        </w:tc>
        <w:tc>
          <w:tcPr>
            <w:tcW w:w="68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2.</w:t>
            </w:r>
          </w:p>
        </w:tc>
        <w:tc>
          <w:tcPr>
            <w:tcW w:w="243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Александр 3. Консервативная политика Александра 3. К.П. Победоносцев. Контрреформы. Реакционная политика в области просвещения</w:t>
            </w:r>
          </w:p>
        </w:tc>
        <w:tc>
          <w:tcPr>
            <w:tcW w:w="224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Реакционная политика</w:t>
            </w:r>
          </w:p>
        </w:tc>
        <w:tc>
          <w:tcPr>
            <w:tcW w:w="194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Приводить оценку личности Александра 3, называть основные черты внутренней политики Александра 3</w:t>
            </w:r>
          </w:p>
        </w:tc>
        <w:tc>
          <w:tcPr>
            <w:tcW w:w="1881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Повторительно-обобщающий тест</w:t>
            </w:r>
          </w:p>
        </w:tc>
        <w:tc>
          <w:tcPr>
            <w:tcW w:w="1386" w:type="dxa"/>
          </w:tcPr>
          <w:p w:rsidR="00415A7D" w:rsidRPr="00416AB8" w:rsidRDefault="00A45CB0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/29-30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28.</w:t>
            </w:r>
          </w:p>
        </w:tc>
        <w:tc>
          <w:tcPr>
            <w:tcW w:w="2046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Экономическое развитие в годы правления Александра 3. Положение основных социальных слоев общества</w:t>
            </w:r>
          </w:p>
        </w:tc>
        <w:tc>
          <w:tcPr>
            <w:tcW w:w="68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7602C1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26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Завершение промышленного переворота. Формирование классов индустриального общества. Новые промышленные районы и отрасли хозяйства в 80-90-х гг. Экономическая политика Александра 3. Изменения в социальной структуре общества</w:t>
            </w:r>
          </w:p>
        </w:tc>
        <w:tc>
          <w:tcPr>
            <w:tcW w:w="224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Протекционизм, винная монополия, сословия, классы, имущественное расслоение</w:t>
            </w:r>
          </w:p>
        </w:tc>
        <w:tc>
          <w:tcPr>
            <w:tcW w:w="194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основные черты экономической политики Александра 3; сравнить экономические программы Н.Х.Бунге и И.А. Вышнеградского знать экономическую программу</w:t>
            </w:r>
          </w:p>
        </w:tc>
        <w:tc>
          <w:tcPr>
            <w:tcW w:w="188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Развернутый план</w:t>
            </w:r>
          </w:p>
        </w:tc>
        <w:tc>
          <w:tcPr>
            <w:tcW w:w="1386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/31-33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29.</w:t>
            </w:r>
          </w:p>
        </w:tc>
        <w:tc>
          <w:tcPr>
            <w:tcW w:w="2046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Общественное движение в 80-90-х гг.</w:t>
            </w:r>
          </w:p>
        </w:tc>
        <w:tc>
          <w:tcPr>
            <w:tcW w:w="68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2226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Земское движение. Идеология народничества.</w:t>
            </w:r>
          </w:p>
        </w:tc>
        <w:tc>
          <w:tcPr>
            <w:tcW w:w="224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Марксизм </w:t>
            </w:r>
          </w:p>
        </w:tc>
        <w:tc>
          <w:tcPr>
            <w:tcW w:w="194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организации и участников общественного движения; называть существенные черты идеологии и практики общественных движений</w:t>
            </w:r>
          </w:p>
        </w:tc>
        <w:tc>
          <w:tcPr>
            <w:tcW w:w="188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Работа с документами</w:t>
            </w:r>
          </w:p>
        </w:tc>
        <w:tc>
          <w:tcPr>
            <w:tcW w:w="1386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/34 вопросы и задания</w:t>
            </w: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30.</w:t>
            </w:r>
          </w:p>
        </w:tc>
        <w:tc>
          <w:tcPr>
            <w:tcW w:w="2046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Внешняя политика Александра 3</w:t>
            </w:r>
          </w:p>
        </w:tc>
        <w:tc>
          <w:tcPr>
            <w:tcW w:w="681" w:type="dxa"/>
          </w:tcPr>
          <w:p w:rsidR="00415A7D" w:rsidRPr="00416AB8" w:rsidRDefault="0004720C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2226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Внешняя политика России в конце 19 </w:t>
            </w:r>
            <w:proofErr w:type="gramStart"/>
            <w:r w:rsidRPr="00416AB8">
              <w:rPr>
                <w:sz w:val="18"/>
                <w:szCs w:val="18"/>
              </w:rPr>
              <w:t>в</w:t>
            </w:r>
            <w:proofErr w:type="gramEnd"/>
            <w:r w:rsidRPr="00416AB8">
              <w:rPr>
                <w:sz w:val="18"/>
                <w:szCs w:val="18"/>
              </w:rPr>
              <w:t xml:space="preserve">. </w:t>
            </w:r>
            <w:proofErr w:type="gramStart"/>
            <w:r w:rsidRPr="00416AB8">
              <w:rPr>
                <w:sz w:val="18"/>
                <w:szCs w:val="18"/>
              </w:rPr>
              <w:t>Борьба</w:t>
            </w:r>
            <w:proofErr w:type="gramEnd"/>
            <w:r w:rsidRPr="00416AB8">
              <w:rPr>
                <w:sz w:val="18"/>
                <w:szCs w:val="18"/>
              </w:rPr>
              <w:t xml:space="preserve"> за ликвидацию последствий Крымской войны А.М.Горчаков. Присоединение Средней Азии. </w:t>
            </w:r>
            <w:proofErr w:type="spellStart"/>
            <w:proofErr w:type="gramStart"/>
            <w:r w:rsidRPr="00416AB8">
              <w:rPr>
                <w:sz w:val="18"/>
                <w:szCs w:val="18"/>
              </w:rPr>
              <w:t>Русско</w:t>
            </w:r>
            <w:proofErr w:type="spellEnd"/>
            <w:r w:rsidRPr="00416AB8">
              <w:rPr>
                <w:sz w:val="18"/>
                <w:szCs w:val="18"/>
              </w:rPr>
              <w:t>- турецкая</w:t>
            </w:r>
            <w:proofErr w:type="gramEnd"/>
            <w:r w:rsidRPr="00416AB8">
              <w:rPr>
                <w:sz w:val="18"/>
                <w:szCs w:val="18"/>
              </w:rPr>
              <w:t xml:space="preserve"> война 1877-1878 гг. «Союз трех императоров»</w:t>
            </w:r>
          </w:p>
        </w:tc>
        <w:tc>
          <w:tcPr>
            <w:tcW w:w="2241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Сепаратный мир, мобилизация</w:t>
            </w:r>
          </w:p>
        </w:tc>
        <w:tc>
          <w:tcPr>
            <w:tcW w:w="1941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цели и основные направления внешней политики Александра 3</w:t>
            </w:r>
          </w:p>
        </w:tc>
        <w:tc>
          <w:tcPr>
            <w:tcW w:w="1881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Хронологическая таблица</w:t>
            </w:r>
          </w:p>
        </w:tc>
        <w:tc>
          <w:tcPr>
            <w:tcW w:w="1386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/35 вопросы и задания</w:t>
            </w:r>
          </w:p>
        </w:tc>
      </w:tr>
      <w:tr w:rsidR="00416AB8" w:rsidRPr="00416AB8" w:rsidTr="00DD7A9E">
        <w:trPr>
          <w:trHeight w:val="1080"/>
        </w:trPr>
        <w:tc>
          <w:tcPr>
            <w:tcW w:w="501" w:type="dxa"/>
            <w:tcBorders>
              <w:bottom w:val="single" w:sz="4" w:space="0" w:color="auto"/>
            </w:tcBorders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31.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Российская наука и культура второй половины 19 </w:t>
            </w:r>
            <w:proofErr w:type="gramStart"/>
            <w:r w:rsidRPr="00416AB8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2.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Развитие образования, естественных </w:t>
            </w:r>
            <w:proofErr w:type="gramStart"/>
            <w:r w:rsidRPr="00416AB8">
              <w:rPr>
                <w:sz w:val="18"/>
                <w:szCs w:val="18"/>
              </w:rPr>
              <w:t>о</w:t>
            </w:r>
            <w:proofErr w:type="gramEnd"/>
            <w:r w:rsidRPr="00416AB8">
              <w:rPr>
                <w:sz w:val="18"/>
                <w:szCs w:val="18"/>
              </w:rPr>
              <w:t xml:space="preserve"> общественных наук. Российская культура 19 </w:t>
            </w:r>
            <w:proofErr w:type="gramStart"/>
            <w:r w:rsidRPr="00416AB8">
              <w:rPr>
                <w:sz w:val="18"/>
                <w:szCs w:val="18"/>
              </w:rPr>
              <w:t>в</w:t>
            </w:r>
            <w:proofErr w:type="gramEnd"/>
            <w:r w:rsidRPr="00416AB8">
              <w:rPr>
                <w:sz w:val="18"/>
                <w:szCs w:val="18"/>
              </w:rPr>
              <w:t>.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DD7A9E" w:rsidRPr="00416AB8" w:rsidRDefault="00416AB8" w:rsidP="00DD7A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выдающихся представителей и достижения российской науки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Сообщение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15A7D" w:rsidRPr="00416AB8" w:rsidRDefault="00416AB8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/36-37</w:t>
            </w:r>
          </w:p>
          <w:p w:rsidR="00416AB8" w:rsidRPr="00416AB8" w:rsidRDefault="00416AB8">
            <w:pPr>
              <w:rPr>
                <w:sz w:val="18"/>
                <w:szCs w:val="18"/>
              </w:rPr>
            </w:pPr>
            <w:proofErr w:type="gramStart"/>
            <w:r w:rsidRPr="00416AB8">
              <w:rPr>
                <w:sz w:val="18"/>
                <w:szCs w:val="18"/>
              </w:rPr>
              <w:t>П</w:t>
            </w:r>
            <w:proofErr w:type="gramEnd"/>
            <w:r w:rsidRPr="00416AB8">
              <w:rPr>
                <w:sz w:val="18"/>
                <w:szCs w:val="18"/>
              </w:rPr>
              <w:t xml:space="preserve"> /38-39 вопросы и задания</w:t>
            </w:r>
          </w:p>
        </w:tc>
      </w:tr>
      <w:tr w:rsidR="00DD7A9E" w:rsidRPr="00416AB8" w:rsidTr="00DD7A9E">
        <w:trPr>
          <w:trHeight w:val="390"/>
        </w:trPr>
        <w:tc>
          <w:tcPr>
            <w:tcW w:w="501" w:type="dxa"/>
            <w:tcBorders>
              <w:top w:val="single" w:sz="4" w:space="0" w:color="auto"/>
            </w:tcBorders>
          </w:tcPr>
          <w:p w:rsidR="00DD7A9E" w:rsidRPr="00416AB8" w:rsidRDefault="00DD7A9E" w:rsidP="00DD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32-35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DD7A9E" w:rsidRPr="00416AB8" w:rsidRDefault="00DD7A9E" w:rsidP="00DD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повторение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DD7A9E" w:rsidRPr="00416AB8" w:rsidRDefault="00DD7A9E" w:rsidP="00DD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DD7A9E" w:rsidRPr="00416AB8" w:rsidRDefault="00DD7A9E" w:rsidP="00DD7A9E">
            <w:pPr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DD7A9E" w:rsidRPr="00416AB8" w:rsidRDefault="00DD7A9E" w:rsidP="00DD7A9E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DD7A9E" w:rsidRPr="00416AB8" w:rsidRDefault="00DD7A9E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DD7A9E" w:rsidRDefault="00DD7A9E">
            <w:pPr>
              <w:rPr>
                <w:sz w:val="18"/>
                <w:szCs w:val="18"/>
              </w:rPr>
            </w:pPr>
          </w:p>
          <w:p w:rsidR="00DD7A9E" w:rsidRPr="00416AB8" w:rsidRDefault="00DD7A9E" w:rsidP="00DD7A9E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D7A9E" w:rsidRPr="00416AB8" w:rsidRDefault="00DD7A9E" w:rsidP="00DD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Тестирование, диктант дат. Составление таблиц, работа по вопросам, заданиям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документам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7A9E" w:rsidRPr="00416AB8" w:rsidRDefault="00DD7A9E" w:rsidP="00DD7A9E">
            <w:pPr>
              <w:rPr>
                <w:sz w:val="18"/>
                <w:szCs w:val="18"/>
              </w:rPr>
            </w:pPr>
          </w:p>
        </w:tc>
      </w:tr>
      <w:tr w:rsidR="00416AB8" w:rsidRPr="00416AB8" w:rsidTr="00DD7A9E">
        <w:tc>
          <w:tcPr>
            <w:tcW w:w="501" w:type="dxa"/>
          </w:tcPr>
          <w:p w:rsidR="00415A7D" w:rsidRPr="00416AB8" w:rsidRDefault="00416AB8" w:rsidP="00DD7A9E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3</w:t>
            </w:r>
            <w:r w:rsidR="00DD7A9E">
              <w:rPr>
                <w:sz w:val="18"/>
                <w:szCs w:val="18"/>
              </w:rPr>
              <w:t>6</w:t>
            </w:r>
            <w:r w:rsidRPr="00416A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46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Итоговый урок</w:t>
            </w:r>
          </w:p>
        </w:tc>
        <w:tc>
          <w:tcPr>
            <w:tcW w:w="681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1.</w:t>
            </w:r>
          </w:p>
        </w:tc>
        <w:tc>
          <w:tcPr>
            <w:tcW w:w="2436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Итоговый урок</w:t>
            </w:r>
          </w:p>
        </w:tc>
        <w:tc>
          <w:tcPr>
            <w:tcW w:w="2226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</w:tcPr>
          <w:p w:rsidR="00415A7D" w:rsidRPr="00416AB8" w:rsidRDefault="00415A7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Называть выдающихся представителей и достижения российской культуры</w:t>
            </w:r>
          </w:p>
        </w:tc>
        <w:tc>
          <w:tcPr>
            <w:tcW w:w="1881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>Контрольное тестирование</w:t>
            </w:r>
          </w:p>
        </w:tc>
        <w:tc>
          <w:tcPr>
            <w:tcW w:w="1386" w:type="dxa"/>
          </w:tcPr>
          <w:p w:rsidR="00415A7D" w:rsidRPr="00416AB8" w:rsidRDefault="00416AB8">
            <w:pPr>
              <w:rPr>
                <w:sz w:val="18"/>
                <w:szCs w:val="18"/>
              </w:rPr>
            </w:pPr>
            <w:r w:rsidRPr="00416AB8">
              <w:rPr>
                <w:sz w:val="18"/>
                <w:szCs w:val="18"/>
              </w:rPr>
              <w:t xml:space="preserve">Повторение </w:t>
            </w:r>
          </w:p>
        </w:tc>
      </w:tr>
    </w:tbl>
    <w:p w:rsidR="00FC1527" w:rsidRPr="00416AB8" w:rsidRDefault="00416AB8">
      <w:pPr>
        <w:rPr>
          <w:sz w:val="18"/>
          <w:szCs w:val="18"/>
        </w:rPr>
      </w:pPr>
      <w:r w:rsidRPr="00416AB8">
        <w:rPr>
          <w:sz w:val="18"/>
          <w:szCs w:val="18"/>
        </w:rPr>
        <w:t xml:space="preserve"> Резервного времени  2 часа</w:t>
      </w:r>
    </w:p>
    <w:sectPr w:rsidR="00FC1527" w:rsidRPr="00416AB8" w:rsidSect="00F26E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80D8C"/>
    <w:rsid w:val="0004720C"/>
    <w:rsid w:val="00107FEB"/>
    <w:rsid w:val="00147EF7"/>
    <w:rsid w:val="00180FCF"/>
    <w:rsid w:val="0041399E"/>
    <w:rsid w:val="00415A7D"/>
    <w:rsid w:val="00416AB8"/>
    <w:rsid w:val="0043669E"/>
    <w:rsid w:val="0052609F"/>
    <w:rsid w:val="00680D8C"/>
    <w:rsid w:val="007602C1"/>
    <w:rsid w:val="00843A30"/>
    <w:rsid w:val="00A45CB0"/>
    <w:rsid w:val="00B57B8E"/>
    <w:rsid w:val="00CE152F"/>
    <w:rsid w:val="00D33155"/>
    <w:rsid w:val="00DD7A9E"/>
    <w:rsid w:val="00E7568C"/>
    <w:rsid w:val="00F171C5"/>
    <w:rsid w:val="00F26E13"/>
    <w:rsid w:val="00FC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1BAC-1049-438E-8D1E-ECFDC1B6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нюрка</cp:lastModifiedBy>
  <cp:revision>6</cp:revision>
  <cp:lastPrinted>2009-11-10T17:30:00Z</cp:lastPrinted>
  <dcterms:created xsi:type="dcterms:W3CDTF">2009-11-09T16:05:00Z</dcterms:created>
  <dcterms:modified xsi:type="dcterms:W3CDTF">2010-01-05T14:56:00Z</dcterms:modified>
</cp:coreProperties>
</file>