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58" w:rsidRPr="00B95F2E" w:rsidRDefault="00604358" w:rsidP="00B95F2E">
      <w:pPr>
        <w:spacing w:after="0" w:line="240" w:lineRule="auto"/>
        <w:ind w:firstLine="851"/>
        <w:jc w:val="center"/>
        <w:rPr>
          <w:rFonts w:ascii="Times New Roman" w:hAnsi="Times New Roman"/>
          <w:b/>
          <w:sz w:val="28"/>
          <w:szCs w:val="28"/>
          <w:lang w:eastAsia="ru-RU"/>
        </w:rPr>
      </w:pPr>
      <w:bookmarkStart w:id="0" w:name="_GoBack"/>
      <w:bookmarkEnd w:id="0"/>
      <w:r w:rsidRPr="00B95F2E">
        <w:rPr>
          <w:rFonts w:ascii="Times New Roman" w:hAnsi="Times New Roman"/>
          <w:b/>
          <w:sz w:val="28"/>
          <w:szCs w:val="28"/>
          <w:lang w:eastAsia="ru-RU"/>
        </w:rPr>
        <w:t>Развитие сенсорных спос</w:t>
      </w:r>
      <w:r w:rsidR="00B95F2E" w:rsidRPr="00B95F2E">
        <w:rPr>
          <w:rFonts w:ascii="Times New Roman" w:hAnsi="Times New Roman"/>
          <w:b/>
          <w:sz w:val="28"/>
          <w:szCs w:val="28"/>
          <w:lang w:eastAsia="ru-RU"/>
        </w:rPr>
        <w:t>обностей детей раннего возраста</w:t>
      </w:r>
    </w:p>
    <w:p w:rsidR="00604358" w:rsidRPr="00B95F2E" w:rsidRDefault="00604358"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t>(консультация для родителей)</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Сенсорное развитие детей во все времена было и остается важным и необходимым для полноценного воспитания подрастающего поколения.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Полноценное восприятие необходимо также и для успешного обучения ребенка в детском дошкольном учреждении, в школе и для многих видов трудовой деятельности.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нервно-психическое развитие.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понятия и группировку свойств.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это время путем проб и ошибок дети размещают вкладыши разной величины или различной формы в соответствующие гнезда. Ребенок подолгу манипулирует предметами, пытается втиснуть большой круглый вкладыш в маленькое отверстие и т. д. Постепенно от многократных хаотических действий он переходит к предварительному </w:t>
      </w:r>
      <w:proofErr w:type="spellStart"/>
      <w:r w:rsidRPr="00B95F2E">
        <w:rPr>
          <w:rFonts w:ascii="Times New Roman" w:hAnsi="Times New Roman"/>
          <w:sz w:val="24"/>
          <w:szCs w:val="24"/>
          <w:lang w:eastAsia="ru-RU"/>
        </w:rPr>
        <w:t>примериванию</w:t>
      </w:r>
      <w:proofErr w:type="spellEnd"/>
      <w:r w:rsidRPr="00B95F2E">
        <w:rPr>
          <w:rFonts w:ascii="Times New Roman" w:hAnsi="Times New Roman"/>
          <w:sz w:val="24"/>
          <w:szCs w:val="24"/>
          <w:lang w:eastAsia="ru-RU"/>
        </w:rPr>
        <w:t xml:space="preserve"> вкладышей. Малыш сравнивает величину и форму вкладыша с разными гнездами, отыскивая идентичное. Предварительное </w:t>
      </w:r>
      <w:proofErr w:type="spellStart"/>
      <w:r w:rsidRPr="00B95F2E">
        <w:rPr>
          <w:rFonts w:ascii="Times New Roman" w:hAnsi="Times New Roman"/>
          <w:sz w:val="24"/>
          <w:szCs w:val="24"/>
          <w:lang w:eastAsia="ru-RU"/>
        </w:rPr>
        <w:t>примеривание</w:t>
      </w:r>
      <w:proofErr w:type="spellEnd"/>
      <w:r w:rsidRPr="00B95F2E">
        <w:rPr>
          <w:rFonts w:ascii="Times New Roman" w:hAnsi="Times New Roman"/>
          <w:sz w:val="24"/>
          <w:szCs w:val="24"/>
          <w:lang w:eastAsia="ru-RU"/>
        </w:rPr>
        <w:t xml:space="preserve"> свидетельствует о новом этапе сенсорного развития малыша.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конечном счете дети начинают сопоставлять предметы зрительно, многократно переводят взгляд с одного предмета на другой, старательно подбирая фигурку необходимой величины.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познает предметный мир, а также явления природы, события общественной жизни, доступные его наблюдению. Кроме того, малыш получает от взрослого сведения словесным путем: ему рассказывают, объясняют, читают.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Для усвоения сенсорных способностей родителям малыша немалое значение необходимо уделять играм, способствующим развитию данной техники познания у ребенка. К числу таких игр можно отнести следующие: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1) игры-поручения, основанные на интересе ребенка к действиям с различными предметами;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2) игры с </w:t>
      </w:r>
      <w:proofErr w:type="spellStart"/>
      <w:r w:rsidRPr="00B95F2E">
        <w:rPr>
          <w:rFonts w:ascii="Times New Roman" w:hAnsi="Times New Roman"/>
          <w:sz w:val="24"/>
          <w:szCs w:val="24"/>
          <w:lang w:eastAsia="ru-RU"/>
        </w:rPr>
        <w:t>прятанием</w:t>
      </w:r>
      <w:proofErr w:type="spellEnd"/>
      <w:r w:rsidRPr="00B95F2E">
        <w:rPr>
          <w:rFonts w:ascii="Times New Roman" w:hAnsi="Times New Roman"/>
          <w:sz w:val="24"/>
          <w:szCs w:val="24"/>
          <w:lang w:eastAsia="ru-RU"/>
        </w:rPr>
        <w:t xml:space="preserve"> и поиском - в этом случае ребенка интересует неожиданное появление предметов и их исчезновение (складывание матрешки);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3) игры с загадыванием и разгадыванием, привлекающие детей неизвестностью;</w:t>
      </w:r>
      <w:r w:rsidRPr="00B95F2E">
        <w:rPr>
          <w:rFonts w:ascii="Times New Roman" w:hAnsi="Times New Roman"/>
          <w:sz w:val="24"/>
          <w:szCs w:val="24"/>
          <w:lang w:eastAsia="ru-RU"/>
        </w:rPr>
        <w:br/>
        <w:t>4) игры на ознакомление с формой и величиной предмета - геометрические игры (мозаики, конструкторы "</w:t>
      </w:r>
      <w:proofErr w:type="spellStart"/>
      <w:r w:rsidRPr="00B95F2E">
        <w:rPr>
          <w:rFonts w:ascii="Times New Roman" w:hAnsi="Times New Roman"/>
          <w:sz w:val="24"/>
          <w:szCs w:val="24"/>
          <w:lang w:eastAsia="ru-RU"/>
        </w:rPr>
        <w:t>Лего</w:t>
      </w:r>
      <w:proofErr w:type="spellEnd"/>
      <w:r w:rsidRPr="00B95F2E">
        <w:rPr>
          <w:rFonts w:ascii="Times New Roman" w:hAnsi="Times New Roman"/>
          <w:sz w:val="24"/>
          <w:szCs w:val="24"/>
          <w:lang w:eastAsia="ru-RU"/>
        </w:rPr>
        <w:t xml:space="preserve">").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Несомненно, при наглядном ознакомлении слово играет большую роль,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 Неверное представление о том, что ребенок сам все увидит, так как он зрячий, и </w:t>
      </w:r>
      <w:r w:rsidRPr="00B95F2E">
        <w:rPr>
          <w:rFonts w:ascii="Times New Roman" w:hAnsi="Times New Roman"/>
          <w:sz w:val="24"/>
          <w:szCs w:val="24"/>
          <w:lang w:eastAsia="ru-RU"/>
        </w:rPr>
        <w:lastRenderedPageBreak/>
        <w:t xml:space="preserve">услышит, так как он не глухой, приводит к тому, что родители не развивают целенаправленного восприятия своего малыша.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Хорошо известно, что знания, получаемые словесным путем и не подкрепленные чувственным опытом, не ясны, не отчетливы и не прочны. Без обогащения чувственного опыта у детей подчас возникают самые фантастические представления.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Предметы и явления окружающей действительности обладают комплексом свойств (величина, форма, цвет, конструкция, звучание, запах и т. п.). Чтобы познакомиться с предметом, необходимо заметить характеризующие его свойства, как бы выделить их из предмета.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Ребенок, воспринимая, выделяет отдельные признаки и свойства, но обычно это те признаки, которые ему невольно бросаются в глаза; далеко не всегда они являются наиболее важными, характерными, определяющими облик предмета и помогающими составить о нем правильное представление. Необходимо учить детей выделять в предметах и явлениях самое существенное, характерное.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Давайте рассмотрим на конкретных примерах реакцию и процесс познания ребенка в игре. Например, складывание двухместной матрешки. В этой игре основной задачей является научить ребенка сопоставлять предметы по величине, развить понимание слов "большой" и "маленький". Для этих целей родителю потребуется большая двухместная матрешка и неразъемная маленькая.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Вы должны показать ребенку большую матрешку, отметить, что она яркая, нарядная. Встряхиваете: внутри что-то гремит, ребенок при этом радостно реагирует. Затем, закрыв большую матрешку, поставьте игрушки рядом. Обратите внимание ребенка на их величину, согласуя слова с жестом: одна матрешка - маленькая - прячется в ладони, а другая - большая, ее в ладони не спрячешь. Затем предложите ребенку показать маленькую матрешку.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Далее откройте большую матрешку и поставьте в нее маленькую, предложите своему ребенку спрятать маленькую матрешку - закрыть ее второй половинкой. Плотно соединив части большой матрешки, поворачивайте верхнюю часть и нижнюю до совмещения рисунка. Затем предложите вашему ребенку проделать те же самые действия самостоятельно.</w:t>
      </w:r>
      <w:r w:rsidRPr="00B95F2E">
        <w:rPr>
          <w:rFonts w:ascii="Times New Roman" w:hAnsi="Times New Roman"/>
          <w:sz w:val="24"/>
          <w:szCs w:val="24"/>
          <w:lang w:eastAsia="ru-RU"/>
        </w:rPr>
        <w:br/>
        <w:t xml:space="preserve">   Повторив такое занятие несколько раз, обратите внимание на то, как быстро ребенок справляется с поставленной задачей. Если выполнить такую работу не составляет для него никаких трудностей, можете усложнить задачу, добавив еще несколько матрешек.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Такого рода игры становятся дидактическим пособием на различные цвета, величины и формы и т. д. В подобных играх задача выделения того или иного свойства облегчена. Более того, все внимание малыша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им. Детям важна также сенсорная гимнастика. Без нее просто не возможны первоначальные упражнения интеллекта. Иначе говоря, нельзя ребенка научить правильно мыслить, если он сам не будет упражняться в правильном мышлении. В этих целях родители должны создать как бы небольшую систему сенсорной гимнастики. Что это значит? Уметь различать - характерная черта мышления. Различать - это умение группировать.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Таким образом, сенсорное управление заключается в различении классификации. Размер, форма, цвет, шероховатость, вкус, запах - всему этому необходимо научить ребенка. Для того чтобы научить ребенка мыслить, необходимо научить правильно сравнивать и группировать, т. е. правильно различать. В свою очередь, умение правильно различать приобретается ребенком только через сенсорную гимнастику.</w:t>
      </w:r>
      <w:r w:rsidRPr="00B95F2E">
        <w:rPr>
          <w:rFonts w:ascii="Times New Roman" w:hAnsi="Times New Roman"/>
          <w:sz w:val="24"/>
          <w:szCs w:val="24"/>
          <w:lang w:eastAsia="ru-RU"/>
        </w:rPr>
        <w:br/>
        <w:t xml:space="preserve">   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ребенок выполняет задание случайно. Шарик можно протолкнуть в </w:t>
      </w:r>
      <w:r w:rsidRPr="00B95F2E">
        <w:rPr>
          <w:rFonts w:ascii="Times New Roman" w:hAnsi="Times New Roman"/>
          <w:sz w:val="24"/>
          <w:szCs w:val="24"/>
          <w:lang w:eastAsia="ru-RU"/>
        </w:rPr>
        <w:lastRenderedPageBreak/>
        <w:t xml:space="preserve">круглое отверстие, кубик в квадратное и т. п. Ребенка интересует в данный момент исчезновение предмета, и он многократно повторяет эти действия.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было выяснено, что двухлетние дети в основном испытывают большие трудности в усвоении и названии цвета, формы, в установлении связи между свойством предмета как явлением реальной действительности и его словесным обозначением.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Например, двухлетний ребенок, самостоятельно произнося прилагательное "красный", может указать на зеленый или какой-либо другой цвет. Нередко дети словом "красный" подменяют слово "цвет". Устойчивой связи между словами, обозначающими понятия цвета вообще и конкретных цветов, еще не образовалось.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Возможно, и в вашей родительской практике наблюдались случаи: на вопрос "Зачем ты берешь сумку?" вы получали ответ: "На всякий случай". Дальнейшие расспросы взрослого: "На какой случай?" - приводят к разъяснению ребенка: "На голубой".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Для того чтобы накопить и закрепить цветовые впечатления у малыша, с ним необходимо проводить различного рода игры-занятия. Для этого понадобится: ведерко с крышкой, комплект овощей: помидор, апельсин, лимон, слива, огурец - и какой-нибудь черный предмет. В ходе игры вы сначала показываете ребенку ведро с предметами, предлагаете посмотреть, что там находится. Затем вместе с ребенком раскладываете фрукты на столе, при этом четко проговариваете название цвета и предмета.</w:t>
      </w:r>
      <w:r w:rsidRPr="00B95F2E">
        <w:rPr>
          <w:rFonts w:ascii="Times New Roman" w:hAnsi="Times New Roman"/>
          <w:sz w:val="24"/>
          <w:szCs w:val="24"/>
          <w:lang w:eastAsia="ru-RU"/>
        </w:rPr>
        <w:br/>
        <w:t xml:space="preserve">   Лучше всего размещать предметы в соответствии с цветовой гаммой: слева перед ребенком красный помидор, затем оранжевый апельсин, далее желтый лимон, зеленый огурец, синяя слива и последним - темный фрукт или овощ.</w:t>
      </w:r>
      <w:r w:rsidRPr="00B95F2E">
        <w:rPr>
          <w:rFonts w:ascii="Times New Roman" w:hAnsi="Times New Roman"/>
          <w:sz w:val="24"/>
          <w:szCs w:val="24"/>
          <w:lang w:eastAsia="ru-RU"/>
        </w:rPr>
        <w:br/>
        <w:t xml:space="preserve">   Предоставив возможность малышу полюбоваться на предметы, попросите сложить их. Придвинув ему ведерко, положите первый предмет сами, а затем, следуя примеру, ребенок должен сам собрать оставшиеся предметы, при этом повторив их названия. Затем закройте ведерко крышкой. Если ребенок проявил интерес к такому занятию, вы можете повторить его еще несколько раз.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Важно поддерживать интерес и радостные эмоции ребенка, выражая свое отношение к его действиям: "Молодец!", "Правильно", "Красивая у тебя игрушка" и т. п.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Цель занятия считается достигнутой, если ребенок охотно вынимает и кладет предмет в ведерко, положительно относится к указаниям взрослого, проявляет интерес к предметам разного цвета.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занятия по сенсорному развитию ребенка можно проводить и на прогулке. Возьмите с собой на улицу несколько мячей разных цветов. И, когда будете бросать малышу мяч, спросите его, какого цвета игрушка, какой формы. Если при этом ребенок испытывает затруднения с ответом, помогите ему.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Усвоение названий сенсорных свойств предметов (цвет, форма) ребенком раннего возраста существенно ускоряется, если вместо общепринятых слов, обозначающих эти свойства, применяются их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xml:space="preserve">" наименования (например, лимонный, апельсиновый, розовый, морковный).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Абстрактные слова для детей заменяются названиями конкретных предметов, имеющих постоянную характеристику: малышу понятно и доступно название прямоугольного бруска кирпичиком, треугольной призмы - крышей и т. д.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с детьми второго года жизни можно уже проводить занятия рисования и лепки. Когда ребенок начинает знакомиться со свойствами глины или пластилина, он прежде всего ощущает влажность и пластичность. Нажимая пальцами на комок глины, малыш видит, что остается след, вмятина. Когда же он берет в руки комок, то ощущает его вес - тяжесть, ощущает его вязкость.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Пластичность глины вызывает у ребенка желание изменить форму комка, сжимать его в руках, придавливать. Ощущения, которые испытывает малыш от соприкосновения с глиной или пластилином, сперва настораживают и даже иногда отпугивают его: известны случаи, когда некоторые дети отказывались брать в руки холодную глину. Но, по мере того как дети знакомятся со свойствами пластичности, </w:t>
      </w:r>
      <w:r w:rsidRPr="00B95F2E">
        <w:rPr>
          <w:rFonts w:ascii="Times New Roman" w:hAnsi="Times New Roman"/>
          <w:sz w:val="24"/>
          <w:szCs w:val="24"/>
          <w:lang w:eastAsia="ru-RU"/>
        </w:rPr>
        <w:lastRenderedPageBreak/>
        <w:t xml:space="preserve">действия с глиной доставляют им все большее удовольствие. В процессе этого у многих детей возникают ассоциации с впечатлениями, имеющимися в жизненном опыте ребенка: одни вспоминают, как месят тесто, другие - как стирают мылом, гладят утюгом или разламывают булку.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Но в нашей практике известны и такие случаи, когда ребенок обладает большей устойчивостью зрительного восприятия и зрительных представлений. Случайно полученная вмятина придает комку глины форму, которая напоминает ребенку знакомый предмет или часть предмета. Он радостно встречает неожиданное появление изображения.</w:t>
      </w:r>
      <w:r w:rsidRPr="00B95F2E">
        <w:rPr>
          <w:rFonts w:ascii="Times New Roman" w:hAnsi="Times New Roman"/>
          <w:sz w:val="24"/>
          <w:szCs w:val="24"/>
          <w:lang w:eastAsia="ru-RU"/>
        </w:rPr>
        <w:br/>
        <w:t xml:space="preserve">   Теперь уже, действуя руками, он зорко всматривается в изменяющуюся форму и готов увидеть в ней изображение предмета при проявлении малейшего сходства, хотя бы по одному признаку. Воображение дополняет то, чего нельзя увидеть. Действия руками начинают приобретать созидательный характер: ребенок прилепляет один комок к другому, складывает несколько комков в одну кучу, получая более сложную форму. Слепленные вместе два куска напоминают живое существо - голову и туловище. Таким путем образное восприятие постепенно обогащается.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Предметно-изобразительный смысл детские рисунки и лепка приобретают благодаря оживлению имеющихся у детей представлений, накопленного сенсорного опыта; преднамеренного изображения того или иного предмета еще не возникает.</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Важную роль в процессе занятия, направленного на развитие </w:t>
      </w:r>
      <w:proofErr w:type="spellStart"/>
      <w:r w:rsidRPr="00B95F2E">
        <w:rPr>
          <w:rFonts w:ascii="Times New Roman" w:hAnsi="Times New Roman"/>
          <w:sz w:val="24"/>
          <w:szCs w:val="24"/>
          <w:lang w:eastAsia="ru-RU"/>
        </w:rPr>
        <w:t>сенсорики</w:t>
      </w:r>
      <w:proofErr w:type="spellEnd"/>
      <w:r w:rsidRPr="00B95F2E">
        <w:rPr>
          <w:rFonts w:ascii="Times New Roman" w:hAnsi="Times New Roman"/>
          <w:sz w:val="24"/>
          <w:szCs w:val="24"/>
          <w:lang w:eastAsia="ru-RU"/>
        </w:rPr>
        <w:t xml:space="preserve">, играет движение руки по предмету. Если вы показываете ребенку какую-либо фигуру, старайтесь как можно чаще указывать на те или иные ее части.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Кроме того, в этом возрасте ребенок только начинает овладевать способами изображения предмета, движениями при выполнении различного рода занятий. Важно, чтобы малыш не только видел движение вашей руки, но и сам его производил. Проследите за тем, как ребенок это делает, и, если он с трудом справляется с заданием, помогите ему.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Вершиной достижения ребенка второго года жизни является выполнение заданий на соотношение разнородных предметов по цвету. Здесь уже нет того </w:t>
      </w:r>
      <w:proofErr w:type="spellStart"/>
      <w:r w:rsidRPr="00B95F2E">
        <w:rPr>
          <w:rFonts w:ascii="Times New Roman" w:hAnsi="Times New Roman"/>
          <w:sz w:val="24"/>
          <w:szCs w:val="24"/>
          <w:lang w:eastAsia="ru-RU"/>
        </w:rPr>
        <w:t>автодидактизма</w:t>
      </w:r>
      <w:proofErr w:type="spellEnd"/>
      <w:r w:rsidRPr="00B95F2E">
        <w:rPr>
          <w:rFonts w:ascii="Times New Roman" w:hAnsi="Times New Roman"/>
          <w:sz w:val="24"/>
          <w:szCs w:val="24"/>
          <w:lang w:eastAsia="ru-RU"/>
        </w:rPr>
        <w:t>, который имел место при соотнесении предметов по величине или формам. Только многократное чисто зрительное сравнение позволяет ребенку выполнить задание правильно.</w:t>
      </w:r>
      <w:r w:rsidRPr="00B95F2E">
        <w:rPr>
          <w:rFonts w:ascii="Times New Roman" w:hAnsi="Times New Roman"/>
          <w:sz w:val="24"/>
          <w:szCs w:val="24"/>
          <w:lang w:eastAsia="ru-RU"/>
        </w:rPr>
        <w:br/>
        <w:t xml:space="preserve">   Успешное выполнение малышом практических действий зависит от предварительного восприятия и анализа того, что нужно делать. Поэтому совершенствовать сенсорные процессы вашего ребенка следует, учитывая содержание его деятельности. </w:t>
      </w:r>
    </w:p>
    <w:tbl>
      <w:tblPr>
        <w:tblW w:w="5000" w:type="pct"/>
        <w:tblCellSpacing w:w="0" w:type="dxa"/>
        <w:tblCellMar>
          <w:left w:w="0" w:type="dxa"/>
          <w:right w:w="0" w:type="dxa"/>
        </w:tblCellMar>
        <w:tblLook w:val="04A0" w:firstRow="1" w:lastRow="0" w:firstColumn="1" w:lastColumn="0" w:noHBand="0" w:noVBand="1"/>
      </w:tblPr>
      <w:tblGrid>
        <w:gridCol w:w="9355"/>
      </w:tblGrid>
      <w:tr w:rsidR="00604358" w:rsidRPr="00B95F2E" w:rsidTr="009F4466">
        <w:trPr>
          <w:tblCellSpacing w:w="0" w:type="dxa"/>
        </w:trPr>
        <w:tc>
          <w:tcPr>
            <w:tcW w:w="0" w:type="auto"/>
            <w:vAlign w:val="center"/>
            <w:hideMark/>
          </w:tcPr>
          <w:p w:rsidR="00604358" w:rsidRPr="00B95F2E" w:rsidRDefault="00604358" w:rsidP="00B95F2E">
            <w:pPr>
              <w:spacing w:after="0" w:line="240" w:lineRule="auto"/>
              <w:ind w:firstLine="851"/>
              <w:rPr>
                <w:rFonts w:ascii="Times New Roman" w:hAnsi="Times New Roman"/>
                <w:sz w:val="24"/>
                <w:szCs w:val="24"/>
                <w:lang w:eastAsia="ru-RU"/>
              </w:rPr>
            </w:pPr>
          </w:p>
        </w:tc>
      </w:tr>
    </w:tbl>
    <w:p w:rsidR="00604358" w:rsidRPr="00B95F2E" w:rsidRDefault="00604358" w:rsidP="00B95F2E">
      <w:pPr>
        <w:ind w:firstLine="851"/>
        <w:rPr>
          <w:rFonts w:ascii="Times New Roman" w:hAnsi="Times New Roman"/>
          <w:sz w:val="24"/>
          <w:szCs w:val="24"/>
        </w:rPr>
      </w:pPr>
    </w:p>
    <w:p w:rsidR="00261348" w:rsidRPr="00B95F2E" w:rsidRDefault="00261348"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Default="00992AE1" w:rsidP="00B95F2E">
      <w:pPr>
        <w:rPr>
          <w:rFonts w:ascii="Times New Roman" w:hAnsi="Times New Roman"/>
          <w:sz w:val="24"/>
          <w:szCs w:val="24"/>
        </w:rPr>
      </w:pPr>
    </w:p>
    <w:p w:rsidR="00B95F2E" w:rsidRPr="00B95F2E" w:rsidRDefault="00B95F2E" w:rsidP="00B95F2E">
      <w:pPr>
        <w:rPr>
          <w:rFonts w:ascii="Times New Roman" w:hAnsi="Times New Roman"/>
          <w:sz w:val="24"/>
          <w:szCs w:val="24"/>
        </w:rPr>
      </w:pPr>
    </w:p>
    <w:p w:rsidR="00992AE1" w:rsidRPr="00B95F2E" w:rsidRDefault="00992AE1"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lastRenderedPageBreak/>
        <w:t>Сенсорное во</w:t>
      </w:r>
      <w:r w:rsidR="00B95F2E">
        <w:rPr>
          <w:rFonts w:ascii="Times New Roman" w:hAnsi="Times New Roman"/>
          <w:b/>
          <w:sz w:val="28"/>
          <w:szCs w:val="28"/>
          <w:lang w:eastAsia="ru-RU"/>
        </w:rPr>
        <w:t>спитание детей раннего возраста</w:t>
      </w:r>
    </w:p>
    <w:p w:rsidR="00992AE1" w:rsidRPr="00B95F2E" w:rsidRDefault="00992AE1"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t>(консультация для воспитателей)</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На втором году жизни, если созданы все необходимые условия, у ребёнка наблюдается интенсивное развитие сенсорных способностей, определяющих уровень развития восприятия. Доминирующим в сенсорном развитии является восприятие предметов. Действенное знакомство с предметами, их свойствами приводит к возникновению образов восприятия. В начале второго года жизни точность и осмысленность восприятия невелики. Ребенок, действуя с предметами, зачастую ориентируется на отдельные, бросающиеся в глаза признаки, а не на сочетание сенсорных характеристик (так и пушистый воротник, и меховую шапку он называет «киской» и т.п.). На первом году жизни наиболее интенсивно формируется восприятие </w:t>
      </w:r>
      <w:r w:rsidRPr="00B95F2E">
        <w:rPr>
          <w:rFonts w:ascii="Times New Roman" w:hAnsi="Times New Roman"/>
          <w:b/>
          <w:bCs/>
          <w:sz w:val="24"/>
          <w:szCs w:val="24"/>
          <w:lang w:eastAsia="ru-RU"/>
        </w:rPr>
        <w:t>величины</w:t>
      </w:r>
      <w:r w:rsidRPr="00B95F2E">
        <w:rPr>
          <w:rFonts w:ascii="Times New Roman" w:hAnsi="Times New Roman"/>
          <w:sz w:val="24"/>
          <w:szCs w:val="24"/>
          <w:lang w:eastAsia="ru-RU"/>
        </w:rPr>
        <w:t xml:space="preserve"> и </w:t>
      </w:r>
      <w:r w:rsidRPr="00B95F2E">
        <w:rPr>
          <w:rFonts w:ascii="Times New Roman" w:hAnsi="Times New Roman"/>
          <w:b/>
          <w:bCs/>
          <w:sz w:val="24"/>
          <w:szCs w:val="24"/>
          <w:lang w:eastAsia="ru-RU"/>
        </w:rPr>
        <w:t>формы</w:t>
      </w:r>
      <w:r w:rsidRPr="00B95F2E">
        <w:rPr>
          <w:rFonts w:ascii="Times New Roman" w:hAnsi="Times New Roman"/>
          <w:sz w:val="24"/>
          <w:szCs w:val="24"/>
          <w:lang w:eastAsia="ru-RU"/>
        </w:rPr>
        <w:t xml:space="preserve"> предметов. Что же касается цвета, то несмотря на свою эмоциональную привлекательность, его восприятие наиболее сложно с точки зрения осуществления практических действий с цветом.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К двум годам восприятие становится более точным и осмысленным в связи с овладением такими функциями, как сравнение, сопоставление. 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 Характерной чертой сенсорного развития, особенно в период от полутора до двух лет, является </w:t>
      </w:r>
      <w:proofErr w:type="spellStart"/>
      <w:r w:rsidRPr="00B95F2E">
        <w:rPr>
          <w:rFonts w:ascii="Times New Roman" w:hAnsi="Times New Roman"/>
          <w:sz w:val="24"/>
          <w:szCs w:val="24"/>
          <w:lang w:eastAsia="ru-RU"/>
        </w:rPr>
        <w:t>опредмеченность</w:t>
      </w:r>
      <w:proofErr w:type="spellEnd"/>
      <w:r w:rsidRPr="00B95F2E">
        <w:rPr>
          <w:rFonts w:ascii="Times New Roman" w:hAnsi="Times New Roman"/>
          <w:sz w:val="24"/>
          <w:szCs w:val="24"/>
          <w:lang w:eastAsia="ru-RU"/>
        </w:rPr>
        <w:t xml:space="preserve"> восприятия. Так, ребёнок ориентируется в форме предметов, когда в качестве образца выступают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слова-названия. Например, предметы круглой формы – это и мячик, и шарик, и колесо. Характерным является выделение свойств знакомых конкретных предметов, а не ряды основных сенсорных эталонов.</w:t>
      </w:r>
      <w:r w:rsidRPr="00B95F2E">
        <w:rPr>
          <w:rFonts w:ascii="Times New Roman" w:hAnsi="Times New Roman"/>
          <w:sz w:val="24"/>
          <w:szCs w:val="24"/>
          <w:lang w:eastAsia="ru-RU"/>
        </w:rPr>
        <w:br/>
        <w:t>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Первоначально сравнение является приблизительным: ребёнок примеривается, пробует и через ошибки и их исправление достигает результата.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 Это новый этап сенсорного развития, который свидетельствует о переходе внешних действий во внутренний психический план.</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На втором году жизни интенсивно развивается не только зрительное, но и слуховое восприятие. Особенно важное значение имеет развитие речевого, фонематического слуха, осуществляемого в процессе речевого общения с окружающими. Совершенствование осязательного восприятия осуществляется вместе со зрительным восприятием и развитием движений руки, а также таких психических функций, как внимание, память, мышление. Основной задачей сенсорного развития является </w:t>
      </w:r>
      <w:r w:rsidRPr="00B95F2E">
        <w:rPr>
          <w:rFonts w:ascii="Times New Roman" w:hAnsi="Times New Roman"/>
          <w:b/>
          <w:bCs/>
          <w:sz w:val="24"/>
          <w:szCs w:val="24"/>
          <w:lang w:eastAsia="ru-RU"/>
        </w:rPr>
        <w:t>создание условий для формирования восприятия</w:t>
      </w:r>
      <w:r w:rsidRPr="00B95F2E">
        <w:rPr>
          <w:rFonts w:ascii="Times New Roman" w:hAnsi="Times New Roman"/>
          <w:sz w:val="24"/>
          <w:szCs w:val="24"/>
          <w:lang w:eastAsia="ru-RU"/>
        </w:rPr>
        <w:t xml:space="preserve"> как начальной ступени познания окружающей действительности.</w:t>
      </w:r>
      <w:r w:rsidRPr="00B95F2E">
        <w:rPr>
          <w:rFonts w:ascii="Times New Roman" w:hAnsi="Times New Roman"/>
          <w:sz w:val="24"/>
          <w:szCs w:val="24"/>
          <w:lang w:eastAsia="ru-RU"/>
        </w:rPr>
        <w:br/>
        <w:t xml:space="preserve">      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Ребёнок ещё не владеет речью в достаточной мере, поэтому основными средствами выражения мысли и чувств являются непосредственные действия.</w:t>
      </w:r>
      <w:r w:rsidRPr="00B95F2E">
        <w:rPr>
          <w:rFonts w:ascii="Times New Roman" w:hAnsi="Times New Roman"/>
          <w:sz w:val="24"/>
          <w:szCs w:val="24"/>
          <w:lang w:eastAsia="ru-RU"/>
        </w:rPr>
        <w:br/>
      </w:r>
      <w:r w:rsidRPr="00B95F2E">
        <w:rPr>
          <w:rFonts w:ascii="Times New Roman" w:hAnsi="Times New Roman"/>
          <w:sz w:val="24"/>
          <w:szCs w:val="24"/>
          <w:lang w:eastAsia="ru-RU"/>
        </w:rPr>
        <w:lastRenderedPageBreak/>
        <w:t>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столики с грибочками и мозаика – к концу второго года жизни).Именно деревянные игрушки важны для сенсорного развития: их фактура, устойчивость при манипулировании, выполнении элементарных действий с ними удобны для игр-занятий с детьми раннего возраста.</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i/>
          <w:iCs/>
          <w:sz w:val="24"/>
          <w:szCs w:val="24"/>
          <w:lang w:eastAsia="ru-RU"/>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т и.п.</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 В повседневной жизни детям надо давать возможность наблюдать за формой, цветом, пропорциями предметов, явлений. 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 А быстрое включение сенсорных систем является одной из ключевых способностей человека, основ его полноценного развития. Использование «</w:t>
      </w:r>
      <w:proofErr w:type="spellStart"/>
      <w:r w:rsidRPr="00B95F2E">
        <w:rPr>
          <w:rFonts w:ascii="Times New Roman" w:hAnsi="Times New Roman"/>
          <w:sz w:val="24"/>
          <w:szCs w:val="24"/>
          <w:lang w:eastAsia="ru-RU"/>
        </w:rPr>
        <w:t>опредмеченных</w:t>
      </w:r>
      <w:proofErr w:type="spellEnd"/>
      <w:r w:rsidRPr="00B95F2E">
        <w:rPr>
          <w:rFonts w:ascii="Times New Roman" w:hAnsi="Times New Roman"/>
          <w:sz w:val="24"/>
          <w:szCs w:val="24"/>
          <w:lang w:eastAsia="ru-RU"/>
        </w:rPr>
        <w:t>» слов-названий обусловлено тем, что ребёнку бесполезно говорить о прямоугольнике, квадрате, овале, круге и треугольнике, хотя они их различают уже в первые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Словарный запас весьма ограничен и очень сильно отстаёт от развития восприятия, поэтому наряду с «</w:t>
      </w:r>
      <w:proofErr w:type="spellStart"/>
      <w:r w:rsidRPr="00B95F2E">
        <w:rPr>
          <w:rFonts w:ascii="Times New Roman" w:hAnsi="Times New Roman"/>
          <w:sz w:val="24"/>
          <w:szCs w:val="24"/>
          <w:lang w:eastAsia="ru-RU"/>
        </w:rPr>
        <w:t>опредмеченными</w:t>
      </w:r>
      <w:proofErr w:type="spellEnd"/>
      <w:r w:rsidRPr="00B95F2E">
        <w:rPr>
          <w:rFonts w:ascii="Times New Roman" w:hAnsi="Times New Roman"/>
          <w:sz w:val="24"/>
          <w:szCs w:val="24"/>
          <w:lang w:eastAsia="ru-RU"/>
        </w:rPr>
        <w:t>» словами-названиями форм дети легко усваивают слова, способствующие развитию восприятия типа «такой», «разные», «не такой». 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 Случайное употребление слова, названия цвета или формы, ещё не значит, что ребёнок понимает суть этих слов.</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Распределение внимания у ребёнка второго года жизни между зрительным, слуховым, осязательным восприятием и памятью – сложный процесс. 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доступен только визуальному наблюдению.</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i/>
          <w:iCs/>
          <w:sz w:val="24"/>
          <w:szCs w:val="24"/>
          <w:lang w:eastAsia="ru-RU"/>
        </w:rPr>
        <w:t>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более старших. В течение второго года жизни при целенаправленном сенсорном воспитании у ребёнка </w:t>
      </w:r>
      <w:r w:rsidRPr="00B95F2E">
        <w:rPr>
          <w:rFonts w:ascii="Times New Roman" w:hAnsi="Times New Roman"/>
          <w:sz w:val="24"/>
          <w:szCs w:val="24"/>
          <w:lang w:eastAsia="ru-RU"/>
        </w:rPr>
        <w:lastRenderedPageBreak/>
        <w:t xml:space="preserve">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процессы осуществляются без предварительных </w:t>
      </w:r>
      <w:proofErr w:type="spellStart"/>
      <w:r w:rsidRPr="00B95F2E">
        <w:rPr>
          <w:rFonts w:ascii="Times New Roman" w:hAnsi="Times New Roman"/>
          <w:sz w:val="24"/>
          <w:szCs w:val="24"/>
          <w:lang w:eastAsia="ru-RU"/>
        </w:rPr>
        <w:t>примериваний</w:t>
      </w:r>
      <w:proofErr w:type="spellEnd"/>
      <w:r w:rsidRPr="00B95F2E">
        <w:rPr>
          <w:rFonts w:ascii="Times New Roman" w:hAnsi="Times New Roman"/>
          <w:sz w:val="24"/>
          <w:szCs w:val="24"/>
          <w:lang w:eastAsia="ru-RU"/>
        </w:rPr>
        <w:t xml:space="preserve">, переходя из внешнего лана во внутренний. </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r w:rsidRPr="00B95F2E">
        <w:rPr>
          <w:rFonts w:ascii="Times New Roman" w:hAnsi="Times New Roman"/>
          <w:sz w:val="24"/>
          <w:szCs w:val="24"/>
          <w:lang w:eastAsia="ru-RU"/>
        </w:rPr>
        <w:b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 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Группируют в соответствии с образцом предметы по цвету, форме, величине и другим свойствам при выборе из четырёх разновидностей в период от 2 до 2 лет 3 месяцев и старше.</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Обозначают различные предметы в соответствии с их характерными сенсорными признаками: лес, море, солнце, листья, огоньки и т.п. (с 2,5 лет).</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Активно используют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lastRenderedPageBreak/>
        <w:t>Отбирают предметы необходимой формы или цвета для развития самостоятельной сюжетной игры (грузят на машину бруски</w:t>
      </w:r>
      <w:proofErr w:type="gramStart"/>
      <w:r w:rsidRPr="00B95F2E">
        <w:rPr>
          <w:rFonts w:ascii="Times New Roman" w:hAnsi="Times New Roman"/>
          <w:sz w:val="24"/>
          <w:szCs w:val="24"/>
          <w:lang w:eastAsia="ru-RU"/>
        </w:rPr>
        <w:t>-«</w:t>
      </w:r>
      <w:proofErr w:type="gramEnd"/>
      <w:r w:rsidRPr="00B95F2E">
        <w:rPr>
          <w:rFonts w:ascii="Times New Roman" w:hAnsi="Times New Roman"/>
          <w:sz w:val="24"/>
          <w:szCs w:val="24"/>
          <w:lang w:eastAsia="ru-RU"/>
        </w:rPr>
        <w:t>кирпичики» или кубики определённого цвета, подбирают детали нарядов для кукол в соответствии с цветом их одежды).</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Начинают активно пользоваться общепринятыми словами-названиями цвета, часто в отрыве от конкретного предмета (синим он может называть и жёлтый, и зелёный предмет) (с 2 лет 9 месяцев – 3 лет).</w:t>
      </w:r>
    </w:p>
    <w:p w:rsidR="00992AE1" w:rsidRPr="00B95F2E" w:rsidRDefault="00992AE1" w:rsidP="00B95F2E">
      <w:pPr>
        <w:pStyle w:val="a3"/>
        <w:spacing w:line="360" w:lineRule="auto"/>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Default="00992AE1"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Pr="00581FE5" w:rsidRDefault="00581FE5" w:rsidP="00581FE5">
      <w:pPr>
        <w:spacing w:before="30" w:after="30" w:line="240" w:lineRule="auto"/>
        <w:ind w:right="150"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sidR="00911C1E">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581FE5" w:rsidRPr="00581FE5" w:rsidRDefault="00581FE5" w:rsidP="00581FE5">
      <w:pPr>
        <w:spacing w:before="30" w:after="30" w:line="240" w:lineRule="auto"/>
        <w:ind w:right="150" w:firstLine="851"/>
        <w:jc w:val="center"/>
        <w:outlineLvl w:val="3"/>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t>«Какие игрушки необходимы детям»</w:t>
      </w:r>
    </w:p>
    <w:p w:rsidR="00581FE5" w:rsidRPr="00581FE5" w:rsidRDefault="00581FE5" w:rsidP="00581FE5">
      <w:pPr>
        <w:pStyle w:val="a4"/>
        <w:spacing w:before="0" w:beforeAutospacing="0" w:after="0" w:afterAutospacing="0"/>
        <w:ind w:firstLine="851"/>
      </w:pPr>
      <w:r w:rsidRPr="00581FE5">
        <w:rPr>
          <w:bCs/>
        </w:rPr>
        <w:t>Р</w:t>
      </w:r>
      <w:r w:rsidRPr="00581FE5">
        <w:t>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81FE5" w:rsidRPr="00581FE5" w:rsidRDefault="00581FE5" w:rsidP="00581FE5">
      <w:pPr>
        <w:pStyle w:val="a4"/>
        <w:spacing w:before="0" w:beforeAutospacing="0" w:after="0" w:afterAutospacing="0"/>
        <w:ind w:firstLine="851"/>
      </w:pPr>
      <w:r w:rsidRPr="00581FE5">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81FE5" w:rsidRPr="00581FE5" w:rsidRDefault="00581FE5" w:rsidP="00581FE5">
      <w:pPr>
        <w:pStyle w:val="a4"/>
        <w:spacing w:before="0" w:beforeAutospacing="0" w:after="0" w:afterAutospacing="0"/>
        <w:ind w:firstLine="851"/>
      </w:pPr>
      <w:r w:rsidRPr="00581FE5">
        <w:t xml:space="preserve">Трудно представить, что подобное отношение ребёнок может испытать к роботу - </w:t>
      </w:r>
      <w:proofErr w:type="spellStart"/>
      <w:r w:rsidRPr="00581FE5">
        <w:t>трансформеру</w:t>
      </w:r>
      <w:proofErr w:type="spellEnd"/>
      <w:r w:rsidRPr="00581FE5">
        <w:t>, игрушке "Денди", взмывающему ввысь самолёту, ревущей машине.</w:t>
      </w:r>
    </w:p>
    <w:p w:rsidR="00581FE5" w:rsidRPr="00581FE5" w:rsidRDefault="00581FE5" w:rsidP="00581FE5">
      <w:pPr>
        <w:pStyle w:val="a4"/>
        <w:spacing w:before="0" w:beforeAutospacing="0" w:after="0" w:afterAutospacing="0"/>
        <w:ind w:firstLine="851"/>
      </w:pPr>
      <w:r w:rsidRPr="00581FE5">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81FE5" w:rsidRPr="00581FE5" w:rsidRDefault="00581FE5" w:rsidP="00581FE5">
      <w:pPr>
        <w:pStyle w:val="a4"/>
        <w:spacing w:before="0" w:beforeAutospacing="0" w:after="0" w:afterAutospacing="0"/>
        <w:ind w:firstLine="851"/>
      </w:pPr>
      <w:r w:rsidRPr="00581FE5">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81FE5" w:rsidRPr="00581FE5" w:rsidRDefault="00581FE5" w:rsidP="00581FE5">
      <w:pPr>
        <w:pStyle w:val="a4"/>
        <w:spacing w:before="0" w:beforeAutospacing="0" w:after="0" w:afterAutospacing="0"/>
        <w:ind w:firstLine="851"/>
      </w:pPr>
      <w:r w:rsidRPr="00581FE5">
        <w:rPr>
          <w:b/>
          <w:bCs/>
          <w:i/>
          <w:iCs/>
        </w:rPr>
        <w:t>Игрушки из реальной жизни.</w:t>
      </w:r>
    </w:p>
    <w:p w:rsidR="00581FE5" w:rsidRPr="00581FE5" w:rsidRDefault="00581FE5" w:rsidP="00581FE5">
      <w:pPr>
        <w:pStyle w:val="a4"/>
        <w:spacing w:before="0" w:beforeAutospacing="0" w:after="0" w:afterAutospacing="0"/>
        <w:ind w:firstLine="851"/>
      </w:pPr>
      <w:r w:rsidRPr="00581FE5">
        <w:t xml:space="preserve">Кукольное семейство (может быть и </w:t>
      </w:r>
      <w:proofErr w:type="gramStart"/>
      <w:r w:rsidRPr="00581FE5">
        <w:t>семья  зверюшек</w:t>
      </w:r>
      <w:proofErr w:type="gramEnd"/>
      <w:r w:rsidRPr="00581FE5">
        <w:t>),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581FE5" w:rsidRPr="00581FE5" w:rsidRDefault="00581FE5" w:rsidP="00581FE5">
      <w:pPr>
        <w:pStyle w:val="a4"/>
        <w:spacing w:before="0" w:beforeAutospacing="0" w:after="0" w:afterAutospacing="0"/>
        <w:ind w:firstLine="851"/>
      </w:pPr>
      <w:r w:rsidRPr="00581FE5">
        <w:rPr>
          <w:b/>
          <w:bCs/>
          <w:i/>
          <w:iCs/>
        </w:rPr>
        <w:t>Игрушки, помогающие "выплеснуть" агрессию.</w:t>
      </w:r>
    </w:p>
    <w:p w:rsidR="00581FE5" w:rsidRPr="00581FE5" w:rsidRDefault="00581FE5" w:rsidP="00581FE5">
      <w:pPr>
        <w:pStyle w:val="a4"/>
        <w:spacing w:before="0" w:beforeAutospacing="0" w:after="0" w:afterAutospacing="0"/>
        <w:ind w:firstLine="851"/>
      </w:pPr>
      <w:r w:rsidRPr="00581FE5">
        <w:t>Солдатики, ружья, мячи, надувные груши, подушки, резиновые игрушки, скакалки, кегли, а также дротики для метания и т.д.</w:t>
      </w:r>
    </w:p>
    <w:p w:rsidR="00581FE5" w:rsidRPr="00581FE5" w:rsidRDefault="00581FE5" w:rsidP="00581FE5">
      <w:pPr>
        <w:pStyle w:val="a4"/>
        <w:spacing w:before="0" w:beforeAutospacing="0" w:after="0" w:afterAutospacing="0"/>
        <w:ind w:firstLine="851"/>
      </w:pPr>
      <w:r w:rsidRPr="00581FE5">
        <w:rPr>
          <w:b/>
          <w:bCs/>
          <w:i/>
          <w:iCs/>
        </w:rPr>
        <w:t>Игрушки для развития творческой фантазии и самовыражения.</w:t>
      </w:r>
      <w:r w:rsidRPr="00581FE5">
        <w:rPr>
          <w:rStyle w:val="apple-converted-space"/>
        </w:rPr>
        <w:t> </w:t>
      </w:r>
      <w:r w:rsidRPr="00581FE5">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581FE5" w:rsidRPr="00581FE5" w:rsidRDefault="00581FE5" w:rsidP="00581FE5">
      <w:pPr>
        <w:pStyle w:val="a4"/>
        <w:spacing w:before="0" w:beforeAutospacing="0" w:after="0" w:afterAutospacing="0"/>
        <w:ind w:firstLine="851"/>
      </w:pPr>
      <w:r w:rsidRPr="00581FE5">
        <w:rPr>
          <w:b/>
          <w:bCs/>
          <w:i/>
          <w:iCs/>
        </w:rPr>
        <w:t>При покупке игрушек пользуйтесь простым правилом: игрушки следует выбирать, а не собирать!</w:t>
      </w:r>
    </w:p>
    <w:p w:rsidR="00581FE5" w:rsidRPr="00581FE5" w:rsidRDefault="00581FE5" w:rsidP="00581FE5">
      <w:pPr>
        <w:pStyle w:val="a4"/>
        <w:spacing w:before="0" w:beforeAutospacing="0" w:after="0" w:afterAutospacing="0"/>
        <w:ind w:firstLine="851"/>
      </w:pPr>
      <w:r w:rsidRPr="00581FE5">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81FE5" w:rsidRPr="00581FE5" w:rsidRDefault="00581FE5" w:rsidP="00581FE5">
      <w:pPr>
        <w:pStyle w:val="a4"/>
        <w:spacing w:before="0" w:beforeAutospacing="0" w:after="0" w:afterAutospacing="0"/>
        <w:ind w:firstLine="851"/>
      </w:pPr>
      <w:r w:rsidRPr="00581FE5">
        <w:rPr>
          <w:b/>
          <w:bCs/>
        </w:rPr>
        <w:t>Игрушки для самых маленьких</w:t>
      </w:r>
      <w:r w:rsidRPr="00581FE5">
        <w:rPr>
          <w:rStyle w:val="apple-converted-space"/>
          <w:b/>
          <w:bCs/>
        </w:rPr>
        <w:t> </w:t>
      </w:r>
      <w:r w:rsidRPr="00581FE5">
        <w:t xml:space="preserve">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w:t>
      </w:r>
      <w:r w:rsidRPr="00581FE5">
        <w:lastRenderedPageBreak/>
        <w:t>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81FE5" w:rsidRPr="00581FE5" w:rsidRDefault="00581FE5" w:rsidP="00581FE5">
      <w:pPr>
        <w:pStyle w:val="a4"/>
        <w:spacing w:before="0" w:beforeAutospacing="0" w:after="0" w:afterAutospacing="0"/>
        <w:ind w:firstLine="851"/>
      </w:pPr>
      <w:r w:rsidRPr="00581FE5">
        <w:rPr>
          <w:b/>
          <w:bCs/>
        </w:rPr>
        <w:t>Для годовалого малыша</w:t>
      </w:r>
      <w:r w:rsidRPr="00581FE5">
        <w:rPr>
          <w:rStyle w:val="apple-converted-space"/>
        </w:rPr>
        <w:t> </w:t>
      </w:r>
      <w:r w:rsidRPr="00581FE5">
        <w:t>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81FE5" w:rsidRPr="00581FE5" w:rsidRDefault="00581FE5" w:rsidP="00581FE5">
      <w:pPr>
        <w:pStyle w:val="a4"/>
        <w:spacing w:before="0" w:beforeAutospacing="0" w:after="0" w:afterAutospacing="0"/>
        <w:ind w:firstLine="851"/>
      </w:pPr>
      <w:r w:rsidRPr="00581FE5">
        <w:rPr>
          <w:b/>
          <w:bCs/>
        </w:rPr>
        <w:t>Для 2-летних детей</w:t>
      </w:r>
      <w:r w:rsidRPr="00581FE5">
        <w:rPr>
          <w:rStyle w:val="apple-converted-space"/>
        </w:rPr>
        <w:t> </w:t>
      </w:r>
      <w:r w:rsidRPr="00581FE5">
        <w:t>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81FE5" w:rsidRPr="00581FE5" w:rsidRDefault="00581FE5" w:rsidP="00581FE5">
      <w:pPr>
        <w:pStyle w:val="a4"/>
        <w:spacing w:before="0" w:beforeAutospacing="0" w:after="0" w:afterAutospacing="0"/>
        <w:ind w:firstLine="851"/>
      </w:pPr>
      <w:r w:rsidRPr="00581FE5">
        <w:rPr>
          <w:b/>
          <w:bCs/>
        </w:rPr>
        <w:t>К трём годам</w:t>
      </w:r>
      <w:r w:rsidRPr="00581FE5">
        <w:rPr>
          <w:rStyle w:val="apple-converted-space"/>
        </w:rPr>
        <w:t> </w:t>
      </w:r>
      <w:r w:rsidRPr="00581FE5">
        <w:t>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81FE5" w:rsidRPr="00581FE5" w:rsidRDefault="00581FE5" w:rsidP="00581FE5">
      <w:pPr>
        <w:pStyle w:val="a4"/>
        <w:spacing w:before="0" w:beforeAutospacing="0" w:after="0" w:afterAutospacing="0"/>
        <w:ind w:firstLine="851"/>
      </w:pPr>
      <w:r w:rsidRPr="00581FE5">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81FE5" w:rsidRPr="00581FE5" w:rsidRDefault="00581FE5" w:rsidP="00581FE5">
      <w:pPr>
        <w:pStyle w:val="a4"/>
        <w:spacing w:before="0" w:beforeAutospacing="0" w:after="0" w:afterAutospacing="0"/>
        <w:ind w:firstLine="851"/>
      </w:pPr>
      <w:r w:rsidRPr="00581FE5">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581FE5" w:rsidRPr="00581FE5" w:rsidRDefault="00581FE5" w:rsidP="00581FE5">
      <w:pPr>
        <w:pStyle w:val="a4"/>
        <w:spacing w:before="0" w:beforeAutospacing="0" w:after="0" w:afterAutospacing="0"/>
        <w:ind w:firstLine="851"/>
      </w:pPr>
      <w:r w:rsidRPr="00581FE5">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581FE5"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«Как провести выходной день с ребенком»</w:t>
      </w:r>
    </w:p>
    <w:p w:rsidR="00911C1E" w:rsidRPr="00911C1E" w:rsidRDefault="00911C1E" w:rsidP="00911C1E">
      <w:pPr>
        <w:pStyle w:val="a4"/>
        <w:spacing w:before="0" w:beforeAutospacing="0" w:after="0" w:afterAutospacing="0"/>
        <w:ind w:firstLine="851"/>
      </w:pPr>
    </w:p>
    <w:p w:rsidR="00911C1E" w:rsidRPr="00911C1E" w:rsidRDefault="00911C1E" w:rsidP="00911C1E">
      <w:pPr>
        <w:pStyle w:val="a4"/>
        <w:spacing w:before="0" w:beforeAutospacing="0" w:after="0" w:afterAutospacing="0"/>
        <w:ind w:firstLine="851"/>
      </w:pPr>
      <w:r w:rsidRPr="00911C1E">
        <w:t>Данная консультация, предлагаемая вашему вниманию, поможет Вам сделать семейный, выходной день по</w:t>
      </w:r>
      <w:r>
        <w:t>-</w:t>
      </w:r>
      <w:r w:rsidRPr="00911C1E">
        <w:t>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911C1E" w:rsidRPr="00911C1E" w:rsidRDefault="00911C1E" w:rsidP="00911C1E">
      <w:pPr>
        <w:pStyle w:val="a4"/>
        <w:spacing w:before="0" w:beforeAutospacing="0" w:after="0" w:afterAutospacing="0"/>
        <w:ind w:firstLine="851"/>
      </w:pPr>
      <w:r w:rsidRPr="00911C1E">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911C1E" w:rsidRPr="00911C1E" w:rsidRDefault="00911C1E" w:rsidP="00911C1E">
      <w:pPr>
        <w:pStyle w:val="a4"/>
        <w:spacing w:before="0" w:beforeAutospacing="0" w:after="0" w:afterAutospacing="0"/>
        <w:ind w:firstLine="851"/>
      </w:pPr>
      <w:r w:rsidRPr="00911C1E">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911C1E" w:rsidRPr="00911C1E" w:rsidRDefault="00911C1E" w:rsidP="00911C1E">
      <w:pPr>
        <w:pStyle w:val="a4"/>
        <w:spacing w:before="0" w:beforeAutospacing="0" w:after="0" w:afterAutospacing="0"/>
        <w:ind w:firstLine="851"/>
      </w:pPr>
      <w:r w:rsidRPr="00911C1E">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911C1E" w:rsidRPr="00911C1E" w:rsidRDefault="00911C1E" w:rsidP="00911C1E">
      <w:pPr>
        <w:pStyle w:val="a4"/>
        <w:spacing w:before="0" w:beforeAutospacing="0" w:after="0" w:afterAutospacing="0"/>
        <w:ind w:firstLine="851"/>
      </w:pPr>
      <w:r w:rsidRPr="00911C1E">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911C1E" w:rsidRPr="00911C1E" w:rsidRDefault="00911C1E" w:rsidP="00911C1E">
      <w:pPr>
        <w:pStyle w:val="a4"/>
        <w:spacing w:before="0" w:beforeAutospacing="0" w:after="0" w:afterAutospacing="0"/>
        <w:ind w:firstLine="851"/>
      </w:pPr>
      <w:r w:rsidRPr="00911C1E">
        <w:t>В таких совместных походах, есть все условия для тренировки вашего ребенка в силе, ловкости, смелости.</w:t>
      </w:r>
    </w:p>
    <w:p w:rsidR="00911C1E" w:rsidRPr="00911C1E" w:rsidRDefault="00911C1E" w:rsidP="00911C1E">
      <w:pPr>
        <w:pStyle w:val="a4"/>
        <w:spacing w:before="0" w:beforeAutospacing="0" w:after="0" w:afterAutospacing="0"/>
        <w:ind w:firstLine="851"/>
      </w:pPr>
      <w:r w:rsidRPr="00911C1E">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911C1E">
        <w:t>чтото</w:t>
      </w:r>
      <w:proofErr w:type="spellEnd"/>
      <w:r w:rsidRPr="00911C1E">
        <w:t xml:space="preserve"> одно, и внимательно рассмотреть в деталях. Можно выбрать витрины, посвященные старинному костюму или оружию, посуде, мебели.</w:t>
      </w:r>
    </w:p>
    <w:p w:rsidR="00911C1E" w:rsidRPr="00911C1E" w:rsidRDefault="00911C1E" w:rsidP="00911C1E">
      <w:pPr>
        <w:pStyle w:val="a4"/>
        <w:spacing w:before="0" w:beforeAutospacing="0" w:after="0" w:afterAutospacing="0"/>
        <w:ind w:firstLine="851"/>
      </w:pPr>
      <w:r w:rsidRPr="00911C1E">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911C1E" w:rsidRPr="00911C1E" w:rsidRDefault="00911C1E" w:rsidP="00911C1E">
      <w:pPr>
        <w:pStyle w:val="a4"/>
        <w:spacing w:before="0" w:beforeAutospacing="0" w:after="0" w:afterAutospacing="0"/>
        <w:ind w:firstLine="851"/>
      </w:pPr>
      <w:r w:rsidRPr="00911C1E">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911C1E" w:rsidRPr="00911C1E" w:rsidRDefault="00911C1E" w:rsidP="00911C1E">
      <w:pPr>
        <w:pStyle w:val="a4"/>
        <w:spacing w:before="0" w:beforeAutospacing="0" w:after="0" w:afterAutospacing="0"/>
        <w:ind w:firstLine="851"/>
      </w:pPr>
      <w:r w:rsidRPr="00911C1E">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911C1E" w:rsidRPr="00911C1E" w:rsidRDefault="00911C1E" w:rsidP="00911C1E">
      <w:pPr>
        <w:pStyle w:val="a4"/>
        <w:spacing w:before="0" w:beforeAutospacing="0" w:after="0" w:afterAutospacing="0"/>
        <w:ind w:firstLine="851"/>
      </w:pPr>
      <w:r w:rsidRPr="00911C1E">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911C1E" w:rsidRPr="00911C1E" w:rsidRDefault="00911C1E" w:rsidP="00911C1E">
      <w:pPr>
        <w:pStyle w:val="a4"/>
        <w:spacing w:before="0" w:beforeAutospacing="0" w:after="0" w:afterAutospacing="0"/>
        <w:ind w:firstLine="851"/>
      </w:pPr>
      <w:r w:rsidRPr="00911C1E">
        <w:t>Вспомнить те игры, в которые играли наши прабабушки и прадедушки. Например: игра в бирюльки, лапта.</w:t>
      </w:r>
    </w:p>
    <w:p w:rsidR="00911C1E" w:rsidRPr="00911C1E" w:rsidRDefault="00911C1E" w:rsidP="00911C1E">
      <w:pPr>
        <w:pStyle w:val="a4"/>
        <w:spacing w:before="0" w:beforeAutospacing="0" w:after="0" w:afterAutospacing="0"/>
        <w:ind w:firstLine="851"/>
      </w:pPr>
      <w:r w:rsidRPr="00911C1E">
        <w:lastRenderedPageBreak/>
        <w:t>Заинтриговать ребенка игрой и при желании можно и поиграть!</w:t>
      </w:r>
    </w:p>
    <w:p w:rsidR="00911C1E" w:rsidRPr="00911C1E" w:rsidRDefault="00911C1E" w:rsidP="00911C1E">
      <w:pPr>
        <w:pStyle w:val="a4"/>
        <w:spacing w:before="0" w:beforeAutospacing="0" w:after="0" w:afterAutospacing="0"/>
        <w:ind w:firstLine="851"/>
      </w:pPr>
      <w:r w:rsidRPr="00911C1E">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911C1E" w:rsidRPr="00911C1E" w:rsidRDefault="00911C1E" w:rsidP="00911C1E">
      <w:pPr>
        <w:pStyle w:val="a4"/>
        <w:spacing w:before="0" w:beforeAutospacing="0" w:after="0" w:afterAutospacing="0"/>
        <w:ind w:firstLine="851"/>
      </w:pPr>
      <w:r w:rsidRPr="00911C1E">
        <w:t>Родители, желаем Вам успехов!</w:t>
      </w: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Роль развивающих игр для детей</w:t>
      </w:r>
      <w:r w:rsidRPr="00911C1E">
        <w:rPr>
          <w:rFonts w:ascii="Times New Roman" w:eastAsia="Times New Roman" w:hAnsi="Times New Roman"/>
          <w:b/>
          <w:sz w:val="28"/>
          <w:szCs w:val="28"/>
          <w:lang w:eastAsia="ru-RU"/>
        </w:rPr>
        <w:t>»</w:t>
      </w:r>
    </w:p>
    <w:p w:rsidR="00911C1E" w:rsidRPr="00911C1E" w:rsidRDefault="00911C1E" w:rsidP="00911C1E">
      <w:pPr>
        <w:pStyle w:val="a4"/>
        <w:spacing w:before="0" w:beforeAutospacing="0" w:after="0" w:afterAutospacing="0"/>
        <w:ind w:firstLine="851"/>
      </w:pPr>
      <w:r w:rsidRPr="00911C1E">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911C1E" w:rsidRPr="00911C1E" w:rsidRDefault="00911C1E" w:rsidP="00911C1E">
      <w:pPr>
        <w:pStyle w:val="a4"/>
        <w:spacing w:before="0" w:beforeAutospacing="0" w:after="0" w:afterAutospacing="0"/>
        <w:ind w:firstLine="851"/>
      </w:pPr>
      <w:r w:rsidRPr="00911C1E">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911C1E" w:rsidRPr="00911C1E" w:rsidRDefault="00911C1E" w:rsidP="00911C1E">
      <w:pPr>
        <w:pStyle w:val="a4"/>
        <w:spacing w:before="0" w:beforeAutospacing="0" w:after="0" w:afterAutospacing="0"/>
        <w:ind w:firstLine="851"/>
      </w:pPr>
      <w:r w:rsidRPr="00911C1E">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sidRPr="00911C1E">
        <w:t>например</w:t>
      </w:r>
      <w:proofErr w:type="gramEnd"/>
      <w:r w:rsidRPr="00911C1E">
        <w:t xml:space="preserve"> на их назначение. Если это вызовет у малыша затруднение, помогите ему.</w:t>
      </w:r>
    </w:p>
    <w:p w:rsidR="00911C1E" w:rsidRPr="00911C1E" w:rsidRDefault="00911C1E" w:rsidP="00911C1E">
      <w:pPr>
        <w:pStyle w:val="a4"/>
        <w:spacing w:before="0" w:beforeAutospacing="0" w:after="0" w:afterAutospacing="0"/>
        <w:ind w:firstLine="851"/>
      </w:pPr>
      <w:r w:rsidRPr="00911C1E">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911C1E" w:rsidRPr="00911C1E" w:rsidRDefault="00911C1E" w:rsidP="00911C1E">
      <w:pPr>
        <w:pStyle w:val="a4"/>
        <w:spacing w:before="0" w:beforeAutospacing="0" w:after="0" w:afterAutospacing="0"/>
        <w:ind w:firstLine="851"/>
      </w:pPr>
      <w:r w:rsidRPr="00911C1E">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911C1E" w:rsidRPr="00911C1E" w:rsidRDefault="00911C1E" w:rsidP="00911C1E">
      <w:pPr>
        <w:pStyle w:val="a4"/>
        <w:spacing w:before="0" w:beforeAutospacing="0" w:after="0" w:afterAutospacing="0"/>
        <w:ind w:firstLine="851"/>
      </w:pPr>
      <w:r w:rsidRPr="00911C1E">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911C1E" w:rsidRPr="00911C1E" w:rsidRDefault="00911C1E" w:rsidP="00911C1E">
      <w:pPr>
        <w:pStyle w:val="a4"/>
        <w:spacing w:before="0" w:beforeAutospacing="0" w:after="0" w:afterAutospacing="0"/>
        <w:ind w:firstLine="851"/>
      </w:pPr>
      <w:r w:rsidRPr="00911C1E">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911C1E" w:rsidRPr="00911C1E" w:rsidRDefault="00911C1E" w:rsidP="00911C1E">
      <w:pPr>
        <w:pStyle w:val="a4"/>
        <w:spacing w:before="0" w:beforeAutospacing="0" w:after="0" w:afterAutospacing="0"/>
        <w:ind w:firstLine="851"/>
      </w:pPr>
      <w:r w:rsidRPr="00911C1E">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911C1E">
        <w:rPr>
          <w:rStyle w:val="apple-converted-space"/>
        </w:rPr>
        <w:t> </w:t>
      </w:r>
      <w:r w:rsidRPr="00911C1E">
        <w:rPr>
          <w:i/>
          <w:iCs/>
        </w:rPr>
        <w:t>(особенно, когда ребёнок видит новые и яркие предметы)</w:t>
      </w:r>
      <w:r w:rsidRPr="00911C1E">
        <w:t>, но также легко и пропадает. Поэтому, если вы хотите организовать развивающие игры-занятия, помните три правила:</w:t>
      </w:r>
    </w:p>
    <w:p w:rsidR="00911C1E" w:rsidRPr="00911C1E" w:rsidRDefault="00911C1E" w:rsidP="00911C1E">
      <w:pPr>
        <w:pStyle w:val="a4"/>
        <w:spacing w:before="0" w:beforeAutospacing="0" w:after="0" w:afterAutospacing="0"/>
        <w:ind w:firstLine="851"/>
      </w:pPr>
      <w:r w:rsidRPr="00911C1E">
        <w:rPr>
          <w:b/>
          <w:bCs/>
        </w:rPr>
        <w:t>Правило первое:</w:t>
      </w:r>
      <w:r w:rsidRPr="00911C1E">
        <w:rPr>
          <w:rStyle w:val="apple-converted-space"/>
        </w:rPr>
        <w:t> </w:t>
      </w:r>
      <w:r w:rsidRPr="00911C1E">
        <w:t>не давайте малышу для постоянного пользования игрушки, с которыми будете проводить игры, чтобы к него не пропал интерес к ним.</w:t>
      </w:r>
    </w:p>
    <w:p w:rsidR="00911C1E" w:rsidRPr="00911C1E" w:rsidRDefault="00911C1E" w:rsidP="00911C1E">
      <w:pPr>
        <w:pStyle w:val="a4"/>
        <w:spacing w:before="0" w:beforeAutospacing="0" w:after="0" w:afterAutospacing="0"/>
        <w:ind w:firstLine="851"/>
      </w:pPr>
      <w:r w:rsidRPr="00911C1E">
        <w:rPr>
          <w:b/>
          <w:bCs/>
        </w:rPr>
        <w:t>Правило второе:</w:t>
      </w:r>
      <w:r w:rsidRPr="00911C1E">
        <w:rPr>
          <w:rStyle w:val="apple-converted-space"/>
        </w:rPr>
        <w:t> </w:t>
      </w:r>
      <w:r w:rsidRPr="00911C1E">
        <w:t>во время игры ребёнка не должны отвлекать посторонние предметы. Все лишнее нужно убрать из поля зрения малыша.</w:t>
      </w:r>
    </w:p>
    <w:p w:rsidR="00911C1E" w:rsidRPr="00911C1E" w:rsidRDefault="00911C1E" w:rsidP="00911C1E">
      <w:pPr>
        <w:pStyle w:val="a4"/>
        <w:spacing w:before="0" w:beforeAutospacing="0" w:after="0" w:afterAutospacing="0"/>
        <w:ind w:firstLine="851"/>
      </w:pPr>
      <w:r w:rsidRPr="00911C1E">
        <w:rPr>
          <w:b/>
          <w:bCs/>
        </w:rPr>
        <w:t>Правило третье:</w:t>
      </w:r>
      <w:r w:rsidRPr="00911C1E">
        <w:rPr>
          <w:rStyle w:val="apple-converted-space"/>
        </w:rPr>
        <w:t> </w:t>
      </w:r>
      <w:r w:rsidRPr="00911C1E">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911C1E" w:rsidRPr="00911C1E" w:rsidRDefault="00911C1E" w:rsidP="00911C1E">
      <w:pPr>
        <w:pStyle w:val="a4"/>
        <w:spacing w:before="0" w:beforeAutospacing="0" w:after="0" w:afterAutospacing="0"/>
        <w:ind w:firstLine="851"/>
      </w:pPr>
      <w:r w:rsidRPr="00911C1E">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911C1E" w:rsidRPr="00911C1E" w:rsidRDefault="00911C1E" w:rsidP="00911C1E">
      <w:pPr>
        <w:pStyle w:val="a4"/>
        <w:spacing w:before="0" w:beforeAutospacing="0" w:after="0" w:afterAutospacing="0"/>
        <w:ind w:firstLine="851"/>
        <w:rPr>
          <w:bCs/>
        </w:rPr>
      </w:pPr>
      <w:r w:rsidRPr="00911C1E">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911C1E">
        <w:rPr>
          <w:rStyle w:val="apple-converted-space"/>
        </w:rPr>
        <w:t> </w:t>
      </w:r>
      <w:r w:rsidRPr="00911C1E">
        <w:rPr>
          <w:bCs/>
        </w:rPr>
        <w:t>Так играйте же вместе с малышом!</w:t>
      </w:r>
    </w:p>
    <w:p w:rsidR="00911C1E" w:rsidRPr="00911C1E" w:rsidRDefault="00911C1E" w:rsidP="00911C1E">
      <w:pPr>
        <w:spacing w:after="0" w:line="240" w:lineRule="auto"/>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Детские капризы и упрямство</w:t>
      </w:r>
      <w:r w:rsidRPr="00911C1E">
        <w:rPr>
          <w:rFonts w:ascii="Times New Roman" w:eastAsia="Times New Roman" w:hAnsi="Times New Roman"/>
          <w:b/>
          <w:sz w:val="28"/>
          <w:szCs w:val="28"/>
          <w:lang w:eastAsia="ru-RU"/>
        </w:rPr>
        <w:t>»</w:t>
      </w:r>
    </w:p>
    <w:p w:rsidR="00911C1E" w:rsidRPr="00911C1E" w:rsidRDefault="00911C1E" w:rsidP="00911C1E">
      <w:pPr>
        <w:pStyle w:val="a4"/>
        <w:spacing w:before="75" w:beforeAutospacing="0" w:after="75" w:afterAutospacing="0"/>
        <w:ind w:firstLine="851"/>
        <w:jc w:val="both"/>
      </w:pPr>
      <w:r w:rsidRPr="00911C1E">
        <w:t>Одно родители должны помнить всегда: малыши капризничают не потому, что они хотят рассердить своих мам и пап или достичь определенную цель. Они просто не могут унять свое упрямство. Это выше их сил.</w:t>
      </w:r>
    </w:p>
    <w:p w:rsidR="00911C1E" w:rsidRPr="00911C1E" w:rsidRDefault="00911C1E" w:rsidP="00911C1E">
      <w:pPr>
        <w:pStyle w:val="a4"/>
        <w:spacing w:before="75" w:beforeAutospacing="0" w:after="75" w:afterAutospacing="0"/>
        <w:ind w:firstLine="851"/>
        <w:jc w:val="both"/>
      </w:pPr>
      <w:r w:rsidRPr="00911C1E">
        <w:t>Ребенок упрямится, так как высшие силы и необязательно родители перечеркивают его планы. Он в замешательстве и не готов к такой ситуации.</w:t>
      </w:r>
    </w:p>
    <w:p w:rsidR="00911C1E" w:rsidRPr="00911C1E" w:rsidRDefault="00911C1E" w:rsidP="00911C1E">
      <w:pPr>
        <w:pStyle w:val="a4"/>
        <w:spacing w:before="75" w:beforeAutospacing="0" w:after="75" w:afterAutospacing="0"/>
        <w:ind w:firstLine="851"/>
        <w:jc w:val="both"/>
      </w:pPr>
      <w:r w:rsidRPr="00911C1E">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911C1E" w:rsidRPr="00911C1E" w:rsidRDefault="00911C1E" w:rsidP="00911C1E">
      <w:pPr>
        <w:pStyle w:val="a4"/>
        <w:spacing w:before="75" w:beforeAutospacing="0" w:after="75" w:afterAutospacing="0"/>
        <w:ind w:firstLine="851"/>
        <w:jc w:val="both"/>
      </w:pPr>
      <w:r w:rsidRPr="00911C1E">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w:t>
      </w:r>
    </w:p>
    <w:p w:rsidR="00911C1E" w:rsidRPr="00911C1E" w:rsidRDefault="00911C1E" w:rsidP="00911C1E">
      <w:pPr>
        <w:pStyle w:val="a4"/>
        <w:spacing w:before="75" w:beforeAutospacing="0" w:after="75" w:afterAutospacing="0"/>
        <w:ind w:firstLine="851"/>
        <w:jc w:val="both"/>
      </w:pPr>
      <w:r w:rsidRPr="00911C1E">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911C1E" w:rsidRPr="00911C1E" w:rsidRDefault="00911C1E" w:rsidP="00911C1E">
      <w:pPr>
        <w:pStyle w:val="a4"/>
        <w:spacing w:before="75" w:beforeAutospacing="0" w:after="75" w:afterAutospacing="0"/>
        <w:ind w:firstLine="851"/>
        <w:jc w:val="both"/>
      </w:pPr>
      <w:r w:rsidRPr="00911C1E">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911C1E" w:rsidRPr="00911C1E" w:rsidRDefault="00911C1E" w:rsidP="00911C1E">
      <w:pPr>
        <w:pStyle w:val="a4"/>
        <w:spacing w:before="75" w:beforeAutospacing="0" w:after="75" w:afterAutospacing="0"/>
        <w:ind w:firstLine="851"/>
        <w:jc w:val="both"/>
      </w:pPr>
      <w:r w:rsidRPr="00911C1E">
        <w:t>Приступа упрямства у детей иногда можно избежать с самого начала. Они очень не любят, когда их прерывают во время игры. Досадно, когда мать, как нарочно, зовет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911C1E" w:rsidRPr="00911C1E" w:rsidRDefault="00911C1E" w:rsidP="00911C1E">
      <w:pPr>
        <w:pStyle w:val="a4"/>
        <w:spacing w:before="75" w:beforeAutospacing="0" w:after="75" w:afterAutospacing="0"/>
        <w:ind w:firstLine="851"/>
        <w:jc w:val="both"/>
      </w:pPr>
      <w:r w:rsidRPr="00911C1E">
        <w:rPr>
          <w:b/>
          <w:bCs/>
        </w:rPr>
        <w:t>Что необходимо знать.</w:t>
      </w:r>
    </w:p>
    <w:p w:rsidR="00911C1E" w:rsidRPr="00911C1E" w:rsidRDefault="00911C1E" w:rsidP="00911C1E">
      <w:pPr>
        <w:pStyle w:val="a4"/>
        <w:spacing w:before="75" w:beforeAutospacing="0" w:after="75" w:afterAutospacing="0"/>
        <w:ind w:firstLine="851"/>
        <w:jc w:val="both"/>
      </w:pPr>
      <w:r w:rsidRPr="00911C1E">
        <w:t>Период упрямства начинается примерно с 18 месяцев. Но есть дети, которые начинают упрямится в первый год жизни.</w:t>
      </w:r>
    </w:p>
    <w:p w:rsidR="00911C1E" w:rsidRPr="00911C1E" w:rsidRDefault="00911C1E" w:rsidP="00911C1E">
      <w:pPr>
        <w:pStyle w:val="a4"/>
        <w:spacing w:before="75" w:beforeAutospacing="0" w:after="75" w:afterAutospacing="0"/>
        <w:ind w:firstLine="851"/>
        <w:jc w:val="both"/>
      </w:pPr>
      <w:r w:rsidRPr="00911C1E">
        <w:t>Как правило фаза упрямства заканчивается после трех лет. Случайные приступы упрямства в более старшем возрасте вещь вполне нормальная.</w:t>
      </w:r>
    </w:p>
    <w:p w:rsidR="00911C1E" w:rsidRPr="00911C1E" w:rsidRDefault="00911C1E" w:rsidP="00911C1E">
      <w:pPr>
        <w:pStyle w:val="a4"/>
        <w:spacing w:before="75" w:beforeAutospacing="0" w:after="75" w:afterAutospacing="0"/>
        <w:ind w:firstLine="851"/>
        <w:jc w:val="both"/>
      </w:pPr>
      <w:r w:rsidRPr="00911C1E">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911C1E" w:rsidRPr="00911C1E" w:rsidRDefault="00911C1E" w:rsidP="00911C1E">
      <w:pPr>
        <w:pStyle w:val="a4"/>
        <w:spacing w:before="75" w:beforeAutospacing="0" w:after="75" w:afterAutospacing="0"/>
        <w:ind w:firstLine="851"/>
        <w:jc w:val="both"/>
      </w:pPr>
      <w:r w:rsidRPr="00911C1E">
        <w:t>В фазе упрямства приступ случается у детей по пять раз в день. У некоторых – до 19 раз!</w:t>
      </w:r>
    </w:p>
    <w:p w:rsidR="00911C1E" w:rsidRPr="00911C1E" w:rsidRDefault="00911C1E" w:rsidP="00911C1E">
      <w:pPr>
        <w:pStyle w:val="a4"/>
        <w:spacing w:before="75" w:beforeAutospacing="0" w:after="75" w:afterAutospacing="0"/>
        <w:ind w:firstLine="851"/>
        <w:jc w:val="both"/>
      </w:pPr>
      <w:r w:rsidRPr="00911C1E">
        <w:t>Если дети по достижении трех лет все еще продолжают упрямится,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911C1E" w:rsidRPr="00911C1E" w:rsidRDefault="00911C1E" w:rsidP="00911C1E">
      <w:pPr>
        <w:pStyle w:val="a4"/>
        <w:spacing w:before="75" w:beforeAutospacing="0" w:after="75" w:afterAutospacing="0"/>
        <w:ind w:firstLine="851"/>
        <w:jc w:val="both"/>
      </w:pPr>
      <w:r w:rsidRPr="00911C1E">
        <w:rPr>
          <w:b/>
          <w:bCs/>
        </w:rPr>
        <w:t>Что могут сделать родители</w:t>
      </w:r>
    </w:p>
    <w:p w:rsidR="00911C1E" w:rsidRPr="00911C1E" w:rsidRDefault="00911C1E" w:rsidP="00911C1E">
      <w:pPr>
        <w:pStyle w:val="a4"/>
        <w:spacing w:before="75" w:beforeAutospacing="0" w:after="75" w:afterAutospacing="0"/>
        <w:ind w:firstLine="851"/>
        <w:jc w:val="both"/>
      </w:pPr>
      <w:r w:rsidRPr="00911C1E">
        <w:t>Не придавайте большого значения упрямству. Примите к сведению приступ, но не очень волнуйтесь за ребенка.</w:t>
      </w:r>
    </w:p>
    <w:p w:rsidR="00911C1E" w:rsidRPr="00911C1E" w:rsidRDefault="00911C1E" w:rsidP="00911C1E">
      <w:pPr>
        <w:pStyle w:val="a4"/>
        <w:spacing w:before="75" w:beforeAutospacing="0" w:after="75" w:afterAutospacing="0"/>
        <w:ind w:firstLine="851"/>
        <w:jc w:val="both"/>
      </w:pPr>
      <w:r w:rsidRPr="00911C1E">
        <w:t xml:space="preserve">Оставайтесь во время приступа упрямства рядом с ребенком и дайте ему почувствовать, что </w:t>
      </w:r>
      <w:proofErr w:type="gramStart"/>
      <w:r w:rsidRPr="00911C1E">
        <w:t>понимаете</w:t>
      </w:r>
      <w:proofErr w:type="gramEnd"/>
      <w:r w:rsidRPr="00911C1E">
        <w:t xml:space="preserve"> как он страдает.</w:t>
      </w:r>
    </w:p>
    <w:p w:rsidR="00911C1E" w:rsidRPr="00911C1E" w:rsidRDefault="00911C1E" w:rsidP="00911C1E">
      <w:pPr>
        <w:pStyle w:val="a4"/>
        <w:spacing w:before="75" w:beforeAutospacing="0" w:after="75" w:afterAutospacing="0"/>
        <w:ind w:firstLine="851"/>
        <w:jc w:val="both"/>
      </w:pPr>
      <w:r w:rsidRPr="00911C1E">
        <w:t>Не пытайтесь в это время что-либо внушить вашему ребенку. Ругань в такой ситуации не имеет смысла. Он сильно возбужден и не может вас понять.</w:t>
      </w:r>
    </w:p>
    <w:p w:rsidR="00911C1E" w:rsidRPr="00911C1E" w:rsidRDefault="00911C1E" w:rsidP="00911C1E">
      <w:pPr>
        <w:pStyle w:val="a4"/>
        <w:spacing w:before="75" w:beforeAutospacing="0" w:after="75" w:afterAutospacing="0"/>
        <w:ind w:firstLine="851"/>
        <w:jc w:val="both"/>
      </w:pPr>
      <w:r w:rsidRPr="00911C1E">
        <w:lastRenderedPageBreak/>
        <w:t>Будьте в поведении с ребенком настойчивы. Если вы сказали "нет", оставайтесь и дальше при этом мнении.</w:t>
      </w:r>
    </w:p>
    <w:p w:rsidR="00911C1E" w:rsidRDefault="00911C1E" w:rsidP="00911C1E">
      <w:pPr>
        <w:pStyle w:val="a4"/>
        <w:spacing w:before="75" w:beforeAutospacing="0" w:after="75" w:afterAutospacing="0"/>
        <w:ind w:firstLine="851"/>
        <w:jc w:val="both"/>
      </w:pPr>
      <w:r w:rsidRPr="00911C1E">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Зачем нужно развивать мелкую моторику</w:t>
      </w:r>
      <w:r w:rsidRPr="00911C1E">
        <w:rPr>
          <w:rFonts w:ascii="Times New Roman" w:eastAsia="Times New Roman" w:hAnsi="Times New Roman"/>
          <w:b/>
          <w:sz w:val="28"/>
          <w:szCs w:val="28"/>
          <w:lang w:eastAsia="ru-RU"/>
        </w:rPr>
        <w:t>»</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Ученые - </w:t>
      </w:r>
      <w:proofErr w:type="spellStart"/>
      <w:r w:rsidRPr="00911C1E">
        <w:rPr>
          <w:rFonts w:ascii="Times New Roman" w:eastAsia="Times New Roman" w:hAnsi="Times New Roman"/>
          <w:sz w:val="24"/>
          <w:szCs w:val="24"/>
          <w:lang w:eastAsia="ru-RU"/>
        </w:rPr>
        <w:t>нейробиологи</w:t>
      </w:r>
      <w:proofErr w:type="spellEnd"/>
      <w:r w:rsidRPr="00911C1E">
        <w:rPr>
          <w:rFonts w:ascii="Times New Roman" w:eastAsia="Times New Roman" w:hAnsi="Times New Roman"/>
          <w:sz w:val="24"/>
          <w:szCs w:val="24"/>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w:t>
      </w:r>
      <w:r w:rsidRPr="00911C1E">
        <w:rPr>
          <w:rFonts w:ascii="Times New Roman" w:eastAsia="Times New Roman" w:hAnsi="Times New Roman"/>
          <w:sz w:val="24"/>
          <w:szCs w:val="24"/>
          <w:lang w:eastAsia="ru-RU"/>
        </w:rPr>
        <w:softHyphen/>
        <w:t>но те его отделы, которые отвечают за речь. Иначе говоря, чем лучше развиты пальчики малыша, тем проще ему будет осваивать речь.</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w:t>
      </w:r>
      <w:r w:rsidRPr="00911C1E">
        <w:rPr>
          <w:rFonts w:ascii="Times New Roman" w:eastAsia="Times New Roman" w:hAnsi="Times New Roman"/>
          <w:sz w:val="24"/>
          <w:szCs w:val="24"/>
          <w:lang w:eastAsia="ru-RU"/>
        </w:rPr>
        <w:softHyphen/>
        <w:t>тить их в интересные и полезные игры.</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Мелкая моторика рук - это разнообразные движения пальчиками и ладонями. Крупная моторика - движения всей рукой и всем телом.</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Наряду с развитием мелкой моторики развиваются память, внимание, а так</w:t>
      </w:r>
      <w:r w:rsidRPr="00911C1E">
        <w:rPr>
          <w:rFonts w:ascii="Times New Roman" w:eastAsia="Times New Roman" w:hAnsi="Times New Roman"/>
          <w:sz w:val="24"/>
          <w:szCs w:val="24"/>
          <w:lang w:eastAsia="ru-RU"/>
        </w:rPr>
        <w:softHyphen/>
        <w:t>же словарный запас вашего малыша.</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911C1E">
        <w:rPr>
          <w:rFonts w:ascii="Times New Roman" w:eastAsia="Times New Roman" w:hAnsi="Times New Roman"/>
          <w:sz w:val="24"/>
          <w:szCs w:val="24"/>
          <w:lang w:eastAsia="ru-RU"/>
        </w:rPr>
        <w:t>Монтессори</w:t>
      </w:r>
      <w:proofErr w:type="spellEnd"/>
      <w:r w:rsidRPr="00911C1E">
        <w:rPr>
          <w:rFonts w:ascii="Times New Roman" w:eastAsia="Times New Roman" w:hAnsi="Times New Roman"/>
          <w:sz w:val="24"/>
          <w:szCs w:val="24"/>
          <w:lang w:eastAsia="ru-RU"/>
        </w:rPr>
        <w:t xml:space="preserve">, а до нее - и </w:t>
      </w:r>
      <w:proofErr w:type="spellStart"/>
      <w:r w:rsidRPr="00911C1E">
        <w:rPr>
          <w:rFonts w:ascii="Times New Roman" w:eastAsia="Times New Roman" w:hAnsi="Times New Roman"/>
          <w:sz w:val="24"/>
          <w:szCs w:val="24"/>
          <w:lang w:eastAsia="ru-RU"/>
        </w:rPr>
        <w:t>Сегеном</w:t>
      </w:r>
      <w:proofErr w:type="spellEnd"/>
      <w:r w:rsidRPr="00911C1E">
        <w:rPr>
          <w:rFonts w:ascii="Times New Roman" w:eastAsia="Times New Roman" w:hAnsi="Times New Roman"/>
          <w:sz w:val="24"/>
          <w:szCs w:val="24"/>
          <w:lang w:eastAsia="ru-RU"/>
        </w:rPr>
        <w:t>, т. е. можно заключать, что если с речью не все в порядке, это наверняка проблемы с моторикой.</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911C1E">
        <w:rPr>
          <w:rFonts w:ascii="Times New Roman" w:eastAsia="Times New Roman" w:hAnsi="Times New Roman"/>
          <w:b/>
          <w:bCs/>
          <w:sz w:val="24"/>
          <w:szCs w:val="24"/>
          <w:lang w:eastAsia="ru-RU"/>
        </w:rPr>
        <w:t>Во-первых</w:t>
      </w:r>
      <w:r w:rsidRPr="00911C1E">
        <w:rPr>
          <w:rFonts w:ascii="Times New Roman" w:eastAsia="Times New Roman" w:hAnsi="Times New Roman"/>
          <w:sz w:val="24"/>
          <w:szCs w:val="24"/>
          <w:lang w:eastAsia="ru-RU"/>
        </w:rPr>
        <w:t>, надо набраться терпения и постепенно, шаг за шагом, исправлять этот недостаток. А, </w:t>
      </w:r>
      <w:r w:rsidRPr="00911C1E">
        <w:rPr>
          <w:rFonts w:ascii="Times New Roman" w:eastAsia="Times New Roman" w:hAnsi="Times New Roman"/>
          <w:b/>
          <w:bCs/>
          <w:sz w:val="24"/>
          <w:szCs w:val="24"/>
          <w:lang w:eastAsia="ru-RU"/>
        </w:rPr>
        <w:t>во-</w:t>
      </w:r>
      <w:proofErr w:type="gramStart"/>
      <w:r w:rsidRPr="00911C1E">
        <w:rPr>
          <w:rFonts w:ascii="Times New Roman" w:eastAsia="Times New Roman" w:hAnsi="Times New Roman"/>
          <w:b/>
          <w:bCs/>
          <w:sz w:val="24"/>
          <w:szCs w:val="24"/>
          <w:lang w:eastAsia="ru-RU"/>
        </w:rPr>
        <w:t>вторых</w:t>
      </w:r>
      <w:r w:rsidRPr="00911C1E">
        <w:rPr>
          <w:rFonts w:ascii="Times New Roman" w:eastAsia="Times New Roman" w:hAnsi="Times New Roman"/>
          <w:sz w:val="24"/>
          <w:szCs w:val="24"/>
          <w:lang w:eastAsia="ru-RU"/>
        </w:rPr>
        <w:t> ,</w:t>
      </w:r>
      <w:proofErr w:type="gramEnd"/>
      <w:r w:rsidRPr="00911C1E">
        <w:rPr>
          <w:rFonts w:ascii="Times New Roman" w:eastAsia="Times New Roman" w:hAnsi="Times New Roman"/>
          <w:sz w:val="24"/>
          <w:szCs w:val="24"/>
          <w:lang w:eastAsia="ru-RU"/>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Разминать пальцами тесто, глину, пластилин, лепить что-нибудь.</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Нанизывать бусинки, пуговки на нитки.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Завязывать узлы на толстой и тонкой верёвках, шнурках.</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Заводить будильник, игрушки ключиком.</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Штриховать, рисовать, раскрашивать карандашом, мелками, красками.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Резать ножницами </w:t>
      </w:r>
      <w:r w:rsidRPr="00911C1E">
        <w:rPr>
          <w:rFonts w:ascii="Times New Roman" w:eastAsia="Times New Roman" w:hAnsi="Times New Roman"/>
          <w:i/>
          <w:iCs/>
          <w:sz w:val="24"/>
          <w:szCs w:val="24"/>
          <w:lang w:eastAsia="ru-RU"/>
        </w:rPr>
        <w:t>(желательно небольшого размера)</w:t>
      </w:r>
      <w:r w:rsidRPr="00911C1E">
        <w:rPr>
          <w:rFonts w:ascii="Times New Roman" w:eastAsia="Times New Roman" w:hAnsi="Times New Roman"/>
          <w:sz w:val="24"/>
          <w:szCs w:val="24"/>
          <w:lang w:eastAsia="ru-RU"/>
        </w:rPr>
        <w:t>.</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Конструировать из бумаги </w:t>
      </w:r>
      <w:r w:rsidRPr="00911C1E">
        <w:rPr>
          <w:rFonts w:ascii="Times New Roman" w:eastAsia="Times New Roman" w:hAnsi="Times New Roman"/>
          <w:i/>
          <w:iCs/>
          <w:sz w:val="24"/>
          <w:szCs w:val="24"/>
          <w:lang w:eastAsia="ru-RU"/>
        </w:rPr>
        <w:t>(«оригами»)</w:t>
      </w:r>
      <w:r w:rsidRPr="00911C1E">
        <w:rPr>
          <w:rFonts w:ascii="Times New Roman" w:eastAsia="Times New Roman" w:hAnsi="Times New Roman"/>
          <w:sz w:val="24"/>
          <w:szCs w:val="24"/>
          <w:lang w:eastAsia="ru-RU"/>
        </w:rPr>
        <w:t>, шить, вышивать, вязать.</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Рисовать узоры по клеточкам в тетради.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lastRenderedPageBreak/>
        <w:t>Заниматься на домашних снарядах, где требуется захват пальцами </w:t>
      </w:r>
      <w:r w:rsidRPr="00911C1E">
        <w:rPr>
          <w:rFonts w:ascii="Times New Roman" w:eastAsia="Times New Roman" w:hAnsi="Times New Roman"/>
          <w:i/>
          <w:iCs/>
          <w:sz w:val="24"/>
          <w:szCs w:val="24"/>
          <w:lang w:eastAsia="ru-RU"/>
        </w:rPr>
        <w:t>(кольца, перекладина)</w:t>
      </w:r>
      <w:r w:rsidRPr="00911C1E">
        <w:rPr>
          <w:rFonts w:ascii="Times New Roman" w:eastAsia="Times New Roman" w:hAnsi="Times New Roman"/>
          <w:sz w:val="24"/>
          <w:szCs w:val="24"/>
          <w:lang w:eastAsia="ru-RU"/>
        </w:rPr>
        <w:t>.</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Хлопать в ладоши тихо, громко, в разном темпе.</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Катать по очереди каждым пальцем мелкие бусинки, камешки, шарики.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Делать пальчиковую гимнастику</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Хорошо, если ребенок учится сам завязывать шнурки на ботинках, плести косички из волос </w:t>
      </w:r>
      <w:r w:rsidRPr="00911C1E">
        <w:rPr>
          <w:rFonts w:ascii="Times New Roman" w:eastAsia="Times New Roman" w:hAnsi="Times New Roman"/>
          <w:i/>
          <w:iCs/>
          <w:sz w:val="24"/>
          <w:szCs w:val="24"/>
          <w:lang w:eastAsia="ru-RU"/>
        </w:rPr>
        <w:t>(это, конечно, больше подходит девочкам)</w:t>
      </w:r>
      <w:r w:rsidRPr="00911C1E">
        <w:rPr>
          <w:rFonts w:ascii="Times New Roman" w:eastAsia="Times New Roman" w:hAnsi="Times New Roman"/>
          <w:sz w:val="24"/>
          <w:szCs w:val="24"/>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911C1E" w:rsidRDefault="00911C1E"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Pr="00581FE5" w:rsidRDefault="005A4EED" w:rsidP="005A4EED">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5A4EED" w:rsidRPr="00777AEF" w:rsidRDefault="005A4EED" w:rsidP="00777AEF">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Первые уроки нравственности для детей раннего дошкольного возраста</w:t>
      </w:r>
      <w:r w:rsidRPr="00911C1E">
        <w:rPr>
          <w:rFonts w:ascii="Times New Roman" w:eastAsia="Times New Roman" w:hAnsi="Times New Roman"/>
          <w:b/>
          <w:sz w:val="28"/>
          <w:szCs w:val="28"/>
          <w:lang w:eastAsia="ru-RU"/>
        </w:rPr>
        <w:t>»</w:t>
      </w:r>
    </w:p>
    <w:p w:rsidR="005A4EED" w:rsidRPr="005A4EED" w:rsidRDefault="005A4EED" w:rsidP="005A4EED">
      <w:pPr>
        <w:pStyle w:val="a4"/>
        <w:spacing w:before="0" w:beforeAutospacing="0" w:after="0" w:afterAutospacing="0"/>
        <w:ind w:firstLine="851"/>
        <w:jc w:val="both"/>
      </w:pPr>
      <w:r w:rsidRPr="005A4EED">
        <w:t>Понятие о морали как о системе норм, определяющих обязанности человека по отношению к другим людям, еще недоступно ребенку двух - трех лет. Так не рано ли говорить о нравственном воспитании ребенка этого возраста? Нет, не рано, поскольку любой малыш третьего года жизни сумеет ответить на вопрос, что такое хорошо и что такое плохо. Если не начать говорить о воспитании нравственности. Когда ребенок совсем мал, то разговор о ней через несколько лет может просто оказаться запоздалым.</w:t>
      </w:r>
    </w:p>
    <w:p w:rsidR="005A4EED" w:rsidRPr="005A4EED" w:rsidRDefault="005A4EED" w:rsidP="005A4EED">
      <w:pPr>
        <w:pStyle w:val="a4"/>
        <w:spacing w:before="0" w:beforeAutospacing="0" w:after="0" w:afterAutospacing="0"/>
        <w:ind w:firstLine="851"/>
        <w:jc w:val="both"/>
      </w:pPr>
      <w:r w:rsidRPr="005A4EED">
        <w:t>Что же мы будем иметь в виду, когда станем пользоваться по отношению к самым маленьким нашим детям понятием «нравственность»? Прежде всего, задатки тех личностных качеств малышей, о которых следует позаботиться уже сегодня - доброты, отзывчивости, трудолюбия, смелости, общительности... И, конечно, элементарные представления малыша о своем родном доме, улице, городе, которые в последствии лягут в основу его представлении о Родине.</w:t>
      </w:r>
    </w:p>
    <w:p w:rsidR="005A4EED" w:rsidRPr="005A4EED" w:rsidRDefault="005A4EED" w:rsidP="005A4EED">
      <w:pPr>
        <w:pStyle w:val="a4"/>
        <w:spacing w:before="0" w:beforeAutospacing="0" w:after="0" w:afterAutospacing="0"/>
        <w:ind w:firstLine="851"/>
        <w:jc w:val="both"/>
      </w:pPr>
      <w:r w:rsidRPr="005A4EED">
        <w:t>В определенном смысле «нравственное лицо» каждого трехлетнего малыша может немало рассказать постороннему человеку. Достаточно внимательно присмотреться к действиям и поступкам ребенка, чтобы увидеть, какие из родительских зерен познания, чувств, воли дали всходы, какие даже не «проклюнулись», а какие не сеялись вовсе. Нравственная воспитанность ребенка раннего возраста как бы подводит итог всему, что сделали родители за три года его жизни, это своеобразный апофеоз всех воспитательных усилий взрослых!</w:t>
      </w:r>
    </w:p>
    <w:p w:rsidR="005A4EED" w:rsidRPr="005A4EED" w:rsidRDefault="005A4EED" w:rsidP="005A4EED">
      <w:pPr>
        <w:pStyle w:val="a4"/>
        <w:spacing w:before="0" w:beforeAutospacing="0" w:after="0" w:afterAutospacing="0"/>
        <w:ind w:firstLine="851"/>
        <w:jc w:val="both"/>
      </w:pPr>
      <w:r w:rsidRPr="005A4EED">
        <w:t>В двух - трехлетнем возрасте у малышей пробуждается интерес к другим детям. Вот вы заметили, что на прогулке ваш сынишка засмотрелся на играющих детей: перестал играть и, не отрываясь, наблюдает за играющими. Конечно, желание играть со сверстниками не появляется само по себе. Вероятно, к этому возрастному периоду вы воспитывали у своего малыша любовь к другим детям - отзывались о них по - доброму, хвалили их в его присутствии, приучали к тому, что добрый человек должен поделится игрушкой с другими. И ваши доброжелательные высказывания оставили в душе ребенка свой след. Теперь он не просто засматривается на других детей, но и проявляет совершенно определенную готовность общаться с ними. Помогите малышам познакомиться, поощрите желание сынишки поделиться атрибутами для игры, соорудите вместе с детьми несложную постройку, порадуйтесь коллективным успехам.</w:t>
      </w:r>
    </w:p>
    <w:p w:rsidR="005A4EED" w:rsidRPr="005A4EED" w:rsidRDefault="005A4EED" w:rsidP="005A4EED">
      <w:pPr>
        <w:pStyle w:val="a4"/>
        <w:spacing w:before="0" w:beforeAutospacing="0" w:after="0" w:afterAutospacing="0"/>
        <w:ind w:firstLine="851"/>
        <w:jc w:val="both"/>
      </w:pPr>
      <w:r w:rsidRPr="005A4EED">
        <w:t>Доброжелательное отношение двух - трехлетнего к сверстникам - важное нравственное умение, которое родители должны лелеять и развивать, потому что умение, сотрудничать с другими обеспечивает малышу эмоциональный комфорт, отвечает его потребности. Общение со сверстниками обогащает опыт контактов ребенка с близкими взрослыми, вносит в них новую, живую струю и, кроме того, облегчает ему общение с посторонними взрослыми.</w:t>
      </w:r>
    </w:p>
    <w:p w:rsidR="005A4EED" w:rsidRPr="005A4EED" w:rsidRDefault="005A4EED" w:rsidP="005A4EED">
      <w:pPr>
        <w:pStyle w:val="a4"/>
        <w:spacing w:before="0" w:beforeAutospacing="0" w:after="0" w:afterAutospacing="0"/>
        <w:ind w:firstLine="851"/>
        <w:jc w:val="both"/>
      </w:pPr>
      <w:r w:rsidRPr="005A4EED">
        <w:t>Хорошо, если ваш ребенок будет часто общаться с малышами на прогулке, в гостях. Пока они не столько играют вместе, сколько рядом, но при этом у них уже вырабатывается понятие «Я» и «Мы», которые в дальнейшем будут тесно связаны.</w:t>
      </w:r>
    </w:p>
    <w:p w:rsidR="005A4EED" w:rsidRPr="005A4EED" w:rsidRDefault="005A4EED" w:rsidP="005A4EED">
      <w:pPr>
        <w:pStyle w:val="a4"/>
        <w:spacing w:before="0" w:beforeAutospacing="0" w:after="0" w:afterAutospacing="0"/>
        <w:ind w:firstLine="851"/>
        <w:jc w:val="both"/>
      </w:pPr>
      <w:r w:rsidRPr="005A4EED">
        <w:t>Нужно ли наказывать малыша? Принимая то или иное решение, помните, что наказание ребенок никогда не должен воспринимать как проявление родительского раздражения и власти над ним. Если вы уже наказали малыша</w:t>
      </w:r>
      <w:r w:rsidRPr="005A4EED">
        <w:rPr>
          <w:rStyle w:val="apple-converted-space"/>
        </w:rPr>
        <w:t> </w:t>
      </w:r>
      <w:r w:rsidRPr="005A4EED">
        <w:rPr>
          <w:i/>
          <w:iCs/>
        </w:rPr>
        <w:t>(естественно, не физически)</w:t>
      </w:r>
      <w:r w:rsidRPr="005A4EED">
        <w:t>, то он должен воспринимать его как результат своего плохого поведения. Наказание маленького ребенка в частности, вопрос очень сложный. Никто не станет оспаривать, что в отдельных случаях может возникнуть необходимость в порицании ребенка. Но оно должно быть выражено лишь словесно и эмоционально неодобрительным словом, взглядом, нежеланием общаться, но ни в коем случае не шлепать ребенка, ставить в угол, лишать сладости и чего-то другого.</w:t>
      </w:r>
    </w:p>
    <w:p w:rsidR="005A4EED" w:rsidRPr="005A4EED" w:rsidRDefault="005A4EED" w:rsidP="005A4EED">
      <w:pPr>
        <w:pStyle w:val="a4"/>
        <w:spacing w:before="0" w:beforeAutospacing="0" w:after="0" w:afterAutospacing="0"/>
        <w:ind w:firstLine="851"/>
        <w:jc w:val="both"/>
      </w:pPr>
      <w:r w:rsidRPr="005A4EED">
        <w:lastRenderedPageBreak/>
        <w:t xml:space="preserve">Заботясь о нервной системе малыша, нужно с первых лет воспитывать правдиво, без хитрости и обмана. Иногда родители прибегают ко лжи как к спасению. </w:t>
      </w:r>
      <w:proofErr w:type="gramStart"/>
      <w:r w:rsidRPr="005A4EED">
        <w:t>Например</w:t>
      </w:r>
      <w:proofErr w:type="gramEnd"/>
      <w:r w:rsidRPr="005A4EED">
        <w:t>: «Съешь кашу, куплю тебе машинку» и т. д. Но игрушку вы не покупаете и у ребенка формируется представление о лжи, как о допустимом в общении людей форме поведения. А это чревато серьезными последствиями в скором будущем.</w:t>
      </w:r>
    </w:p>
    <w:p w:rsidR="005A4EED" w:rsidRPr="005A4EED" w:rsidRDefault="005A4EED" w:rsidP="005A4EED">
      <w:pPr>
        <w:pStyle w:val="a4"/>
        <w:spacing w:before="0" w:beforeAutospacing="0" w:after="0" w:afterAutospacing="0"/>
        <w:ind w:firstLine="851"/>
        <w:jc w:val="both"/>
      </w:pPr>
      <w:r w:rsidRPr="005A4EED">
        <w:t>Еще одним компонентом нравственного воспитания малышей является бережное отношение к природе. Общаясь с близкими взрослыми, ваш малыш научается бережно относиться к окружающей природе. Взрослым необходимо поддерживать интерес к живой и неживой природе, а также доброжелательное и заботливое отношение к ней. С ребенком можно вместе полить цветы, покормить рыбок, накрошить птичкам крошек, взрыхлить землю возле кустарников. Необходимо рассказать ребенку правила бережного отношения к природе - не рви, не топчи, не ломай, не порть без нужды, не мучай, не сори. Если это ребенок усвоит с раннего возраста, то он никогда не сорвет цветок с клумбы, а только понюхает его и т. д.</w:t>
      </w:r>
    </w:p>
    <w:p w:rsidR="005A4EED" w:rsidRPr="005A4EED" w:rsidRDefault="005A4EED" w:rsidP="005A4EED">
      <w:pPr>
        <w:pStyle w:val="a4"/>
        <w:spacing w:before="0" w:beforeAutospacing="0" w:after="0" w:afterAutospacing="0"/>
        <w:ind w:firstLine="851"/>
        <w:jc w:val="both"/>
      </w:pPr>
      <w:r w:rsidRPr="005A4EED">
        <w:t>В этом возрасте необходимо приучать ребенка к труду. Труд-это источник нравственного воспитания человека. Нельзя рассчитывать на то, что завтра мы воспитаем в ребенке трудолюбие, нужно начинать уже сегодня. Ребенок в этом возрасте уже может убрать за собой игрушки, поставить на место книжки, сложить в определенном месте одежду. Если у вашего трехлетнего малыша есть готовность и желание помочь вам, выполнить элементарное трудовое поручение без вашей помощи, дорожите ею! Никогда не говорите ему: «Ты еще маленький, вот подрастешь, тогда...» Он не умеет ждать серьезного завтра, когда, наконец, ему доверят что-то. Поэтому пусть он растет, понемногу приобретая трудовые навыки и умения, доступные для его возраста.</w:t>
      </w:r>
    </w:p>
    <w:p w:rsidR="005A4EED" w:rsidRPr="005A4EED" w:rsidRDefault="005A4EED" w:rsidP="005A4EED">
      <w:pPr>
        <w:pStyle w:val="a4"/>
        <w:spacing w:before="0" w:beforeAutospacing="0" w:after="0" w:afterAutospacing="0"/>
        <w:ind w:firstLine="851"/>
        <w:jc w:val="both"/>
      </w:pPr>
      <w:r w:rsidRPr="005A4EED">
        <w:t>В желании вашего ребенка прийти вам на помощь, когда она требуется, выражена привязанность малыша к родителям, стремление действенно продемонстрировать ее. Появление такого желания - показатель хорошего нравственного развития ребенка раннего возраста. Очень важно, чтобы к концу третьего года жизни ребенок понимал, что любить мать и отца - это прежде всего заботиться о них, проявлять послушание, умение сделать приятное. Показывайте малышу на личных примерах, в чем выражается ваша любовь к нему самому, к другим членам семьи, приобщайте к заботе о каждом из них.</w:t>
      </w:r>
    </w:p>
    <w:p w:rsidR="005A4EED" w:rsidRDefault="005A4EED" w:rsidP="00911C1E">
      <w:pPr>
        <w:pStyle w:val="a4"/>
        <w:spacing w:before="75" w:beforeAutospacing="0" w:after="75" w:afterAutospacing="0"/>
        <w:ind w:firstLine="851"/>
        <w:jc w:val="both"/>
      </w:pPr>
    </w:p>
    <w:p w:rsidR="005A4EED" w:rsidRPr="00B95F2E" w:rsidRDefault="005A4EED" w:rsidP="00911C1E">
      <w:pPr>
        <w:pStyle w:val="a4"/>
        <w:spacing w:before="75" w:beforeAutospacing="0" w:after="75" w:afterAutospacing="0"/>
        <w:ind w:firstLine="851"/>
        <w:jc w:val="both"/>
      </w:pPr>
    </w:p>
    <w:sectPr w:rsidR="005A4EED" w:rsidRPr="00B95F2E" w:rsidSect="0026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30EB"/>
    <w:multiLevelType w:val="multilevel"/>
    <w:tmpl w:val="D9FAD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00D2B03"/>
    <w:multiLevelType w:val="multilevel"/>
    <w:tmpl w:val="751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58"/>
    <w:rsid w:val="00261348"/>
    <w:rsid w:val="00337DFA"/>
    <w:rsid w:val="00581FE5"/>
    <w:rsid w:val="005A4EED"/>
    <w:rsid w:val="00604358"/>
    <w:rsid w:val="00777AEF"/>
    <w:rsid w:val="007F74F2"/>
    <w:rsid w:val="00911C1E"/>
    <w:rsid w:val="00992AE1"/>
    <w:rsid w:val="00B95F2E"/>
    <w:rsid w:val="00D273BB"/>
    <w:rsid w:val="00F9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88323-9739-4BBD-9BE7-1BFE4FFC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58"/>
    <w:rPr>
      <w:rFonts w:ascii="Calibri" w:eastAsia="Calibri" w:hAnsi="Calibri" w:cs="Times New Roman"/>
    </w:rPr>
  </w:style>
  <w:style w:type="paragraph" w:styleId="3">
    <w:name w:val="heading 3"/>
    <w:basedOn w:val="a"/>
    <w:link w:val="30"/>
    <w:uiPriority w:val="9"/>
    <w:qFormat/>
    <w:rsid w:val="00581FE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81FE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AE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581F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1FE5"/>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581F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8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966">
      <w:bodyDiv w:val="1"/>
      <w:marLeft w:val="0"/>
      <w:marRight w:val="0"/>
      <w:marTop w:val="0"/>
      <w:marBottom w:val="0"/>
      <w:divBdr>
        <w:top w:val="none" w:sz="0" w:space="0" w:color="auto"/>
        <w:left w:val="none" w:sz="0" w:space="0" w:color="auto"/>
        <w:bottom w:val="none" w:sz="0" w:space="0" w:color="auto"/>
        <w:right w:val="none" w:sz="0" w:space="0" w:color="auto"/>
      </w:divBdr>
      <w:divsChild>
        <w:div w:id="196045328">
          <w:marLeft w:val="0"/>
          <w:marRight w:val="0"/>
          <w:marTop w:val="0"/>
          <w:marBottom w:val="0"/>
          <w:divBdr>
            <w:top w:val="none" w:sz="0" w:space="0" w:color="auto"/>
            <w:left w:val="none" w:sz="0" w:space="0" w:color="auto"/>
            <w:bottom w:val="none" w:sz="0" w:space="0" w:color="auto"/>
            <w:right w:val="none" w:sz="0" w:space="0" w:color="auto"/>
          </w:divBdr>
        </w:div>
      </w:divsChild>
    </w:div>
    <w:div w:id="300157043">
      <w:bodyDiv w:val="1"/>
      <w:marLeft w:val="0"/>
      <w:marRight w:val="0"/>
      <w:marTop w:val="0"/>
      <w:marBottom w:val="0"/>
      <w:divBdr>
        <w:top w:val="none" w:sz="0" w:space="0" w:color="auto"/>
        <w:left w:val="none" w:sz="0" w:space="0" w:color="auto"/>
        <w:bottom w:val="none" w:sz="0" w:space="0" w:color="auto"/>
        <w:right w:val="none" w:sz="0" w:space="0" w:color="auto"/>
      </w:divBdr>
      <w:divsChild>
        <w:div w:id="1777865436">
          <w:marLeft w:val="0"/>
          <w:marRight w:val="0"/>
          <w:marTop w:val="0"/>
          <w:marBottom w:val="0"/>
          <w:divBdr>
            <w:top w:val="none" w:sz="0" w:space="0" w:color="auto"/>
            <w:left w:val="none" w:sz="0" w:space="0" w:color="auto"/>
            <w:bottom w:val="none" w:sz="0" w:space="0" w:color="auto"/>
            <w:right w:val="none" w:sz="0" w:space="0" w:color="auto"/>
          </w:divBdr>
        </w:div>
      </w:divsChild>
    </w:div>
    <w:div w:id="598871988">
      <w:bodyDiv w:val="1"/>
      <w:marLeft w:val="0"/>
      <w:marRight w:val="0"/>
      <w:marTop w:val="0"/>
      <w:marBottom w:val="0"/>
      <w:divBdr>
        <w:top w:val="none" w:sz="0" w:space="0" w:color="auto"/>
        <w:left w:val="none" w:sz="0" w:space="0" w:color="auto"/>
        <w:bottom w:val="none" w:sz="0" w:space="0" w:color="auto"/>
        <w:right w:val="none" w:sz="0" w:space="0" w:color="auto"/>
      </w:divBdr>
      <w:divsChild>
        <w:div w:id="1908957909">
          <w:marLeft w:val="0"/>
          <w:marRight w:val="0"/>
          <w:marTop w:val="0"/>
          <w:marBottom w:val="0"/>
          <w:divBdr>
            <w:top w:val="none" w:sz="0" w:space="0" w:color="auto"/>
            <w:left w:val="none" w:sz="0" w:space="0" w:color="auto"/>
            <w:bottom w:val="none" w:sz="0" w:space="0" w:color="auto"/>
            <w:right w:val="none" w:sz="0" w:space="0" w:color="auto"/>
          </w:divBdr>
        </w:div>
      </w:divsChild>
    </w:div>
    <w:div w:id="1177889205">
      <w:bodyDiv w:val="1"/>
      <w:marLeft w:val="0"/>
      <w:marRight w:val="0"/>
      <w:marTop w:val="0"/>
      <w:marBottom w:val="0"/>
      <w:divBdr>
        <w:top w:val="none" w:sz="0" w:space="0" w:color="auto"/>
        <w:left w:val="none" w:sz="0" w:space="0" w:color="auto"/>
        <w:bottom w:val="none" w:sz="0" w:space="0" w:color="auto"/>
        <w:right w:val="none" w:sz="0" w:space="0" w:color="auto"/>
      </w:divBdr>
      <w:divsChild>
        <w:div w:id="773672003">
          <w:marLeft w:val="0"/>
          <w:marRight w:val="0"/>
          <w:marTop w:val="0"/>
          <w:marBottom w:val="0"/>
          <w:divBdr>
            <w:top w:val="none" w:sz="0" w:space="0" w:color="auto"/>
            <w:left w:val="none" w:sz="0" w:space="0" w:color="auto"/>
            <w:bottom w:val="none" w:sz="0" w:space="0" w:color="auto"/>
            <w:right w:val="none" w:sz="0" w:space="0" w:color="auto"/>
          </w:divBdr>
        </w:div>
      </w:divsChild>
    </w:div>
    <w:div w:id="1676615473">
      <w:bodyDiv w:val="1"/>
      <w:marLeft w:val="0"/>
      <w:marRight w:val="0"/>
      <w:marTop w:val="0"/>
      <w:marBottom w:val="0"/>
      <w:divBdr>
        <w:top w:val="none" w:sz="0" w:space="0" w:color="auto"/>
        <w:left w:val="none" w:sz="0" w:space="0" w:color="auto"/>
        <w:bottom w:val="none" w:sz="0" w:space="0" w:color="auto"/>
        <w:right w:val="none" w:sz="0" w:space="0" w:color="auto"/>
      </w:divBdr>
      <w:divsChild>
        <w:div w:id="654602304">
          <w:marLeft w:val="0"/>
          <w:marRight w:val="0"/>
          <w:marTop w:val="0"/>
          <w:marBottom w:val="0"/>
          <w:divBdr>
            <w:top w:val="none" w:sz="0" w:space="0" w:color="auto"/>
            <w:left w:val="none" w:sz="0" w:space="0" w:color="auto"/>
            <w:bottom w:val="none" w:sz="0" w:space="0" w:color="auto"/>
            <w:right w:val="none" w:sz="0" w:space="0" w:color="auto"/>
          </w:divBdr>
        </w:div>
      </w:divsChild>
    </w:div>
    <w:div w:id="1842965228">
      <w:bodyDiv w:val="1"/>
      <w:marLeft w:val="0"/>
      <w:marRight w:val="0"/>
      <w:marTop w:val="0"/>
      <w:marBottom w:val="0"/>
      <w:divBdr>
        <w:top w:val="none" w:sz="0" w:space="0" w:color="auto"/>
        <w:left w:val="none" w:sz="0" w:space="0" w:color="auto"/>
        <w:bottom w:val="none" w:sz="0" w:space="0" w:color="auto"/>
        <w:right w:val="none" w:sz="0" w:space="0" w:color="auto"/>
      </w:divBdr>
      <w:divsChild>
        <w:div w:id="703016412">
          <w:marLeft w:val="0"/>
          <w:marRight w:val="0"/>
          <w:marTop w:val="0"/>
          <w:marBottom w:val="0"/>
          <w:divBdr>
            <w:top w:val="none" w:sz="0" w:space="0" w:color="auto"/>
            <w:left w:val="none" w:sz="0" w:space="0" w:color="auto"/>
            <w:bottom w:val="none" w:sz="0" w:space="0" w:color="auto"/>
            <w:right w:val="none" w:sz="0" w:space="0" w:color="auto"/>
          </w:divBdr>
        </w:div>
      </w:divsChild>
    </w:div>
    <w:div w:id="1878663072">
      <w:bodyDiv w:val="1"/>
      <w:marLeft w:val="0"/>
      <w:marRight w:val="0"/>
      <w:marTop w:val="0"/>
      <w:marBottom w:val="0"/>
      <w:divBdr>
        <w:top w:val="none" w:sz="0" w:space="0" w:color="auto"/>
        <w:left w:val="none" w:sz="0" w:space="0" w:color="auto"/>
        <w:bottom w:val="none" w:sz="0" w:space="0" w:color="auto"/>
        <w:right w:val="none" w:sz="0" w:space="0" w:color="auto"/>
      </w:divBdr>
      <w:divsChild>
        <w:div w:id="920257626">
          <w:marLeft w:val="0"/>
          <w:marRight w:val="0"/>
          <w:marTop w:val="0"/>
          <w:marBottom w:val="0"/>
          <w:divBdr>
            <w:top w:val="none" w:sz="0" w:space="0" w:color="auto"/>
            <w:left w:val="none" w:sz="0" w:space="0" w:color="auto"/>
            <w:bottom w:val="none" w:sz="0" w:space="0" w:color="auto"/>
            <w:right w:val="none" w:sz="0" w:space="0" w:color="auto"/>
          </w:divBdr>
        </w:div>
      </w:divsChild>
    </w:div>
    <w:div w:id="1999192088">
      <w:bodyDiv w:val="1"/>
      <w:marLeft w:val="0"/>
      <w:marRight w:val="0"/>
      <w:marTop w:val="0"/>
      <w:marBottom w:val="0"/>
      <w:divBdr>
        <w:top w:val="none" w:sz="0" w:space="0" w:color="auto"/>
        <w:left w:val="none" w:sz="0" w:space="0" w:color="auto"/>
        <w:bottom w:val="none" w:sz="0" w:space="0" w:color="auto"/>
        <w:right w:val="none" w:sz="0" w:space="0" w:color="auto"/>
      </w:divBdr>
      <w:divsChild>
        <w:div w:id="1304501610">
          <w:marLeft w:val="0"/>
          <w:marRight w:val="0"/>
          <w:marTop w:val="0"/>
          <w:marBottom w:val="0"/>
          <w:divBdr>
            <w:top w:val="none" w:sz="0" w:space="0" w:color="auto"/>
            <w:left w:val="none" w:sz="0" w:space="0" w:color="auto"/>
            <w:bottom w:val="none" w:sz="0" w:space="0" w:color="auto"/>
            <w:right w:val="none" w:sz="0" w:space="0" w:color="auto"/>
          </w:divBdr>
        </w:div>
      </w:divsChild>
    </w:div>
    <w:div w:id="2015453012">
      <w:bodyDiv w:val="1"/>
      <w:marLeft w:val="0"/>
      <w:marRight w:val="0"/>
      <w:marTop w:val="0"/>
      <w:marBottom w:val="0"/>
      <w:divBdr>
        <w:top w:val="none" w:sz="0" w:space="0" w:color="auto"/>
        <w:left w:val="none" w:sz="0" w:space="0" w:color="auto"/>
        <w:bottom w:val="none" w:sz="0" w:space="0" w:color="auto"/>
        <w:right w:val="none" w:sz="0" w:space="0" w:color="auto"/>
      </w:divBdr>
      <w:divsChild>
        <w:div w:id="7744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Elena</cp:lastModifiedBy>
  <cp:revision>2</cp:revision>
  <dcterms:created xsi:type="dcterms:W3CDTF">2016-02-14T15:20:00Z</dcterms:created>
  <dcterms:modified xsi:type="dcterms:W3CDTF">2016-02-14T15:20:00Z</dcterms:modified>
</cp:coreProperties>
</file>