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22" w:rsidRPr="00480822" w:rsidRDefault="00480822" w:rsidP="00480822">
      <w:pPr>
        <w:spacing w:after="0" w:line="276" w:lineRule="auto"/>
        <w:ind w:left="20"/>
        <w:jc w:val="center"/>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i/>
          <w:iCs/>
          <w:spacing w:val="-20"/>
          <w:sz w:val="28"/>
          <w:szCs w:val="28"/>
          <w:lang w:eastAsia="ru-RU"/>
        </w:rPr>
        <w:t xml:space="preserve">Муниципальное автономное дошкольное образовательное учреждение </w:t>
      </w:r>
      <w:r w:rsidRPr="00480822">
        <w:rPr>
          <w:rFonts w:ascii="Times New Roman" w:eastAsia="Times New Roman" w:hAnsi="Times New Roman" w:cs="Times New Roman"/>
          <w:b/>
          <w:bCs/>
          <w:i/>
          <w:iCs/>
          <w:sz w:val="28"/>
          <w:szCs w:val="28"/>
          <w:u w:val="single"/>
          <w:lang w:eastAsia="ru-RU"/>
        </w:rPr>
        <w:t>Центр развития ребенка Детский сад № 5 «Теремок»</w:t>
      </w:r>
    </w:p>
    <w:p w:rsidR="00480822" w:rsidRPr="00480822" w:rsidRDefault="00480822" w:rsidP="00480822">
      <w:pPr>
        <w:spacing w:after="0" w:line="276" w:lineRule="auto"/>
        <w:ind w:left="20"/>
        <w:jc w:val="center"/>
        <w:rPr>
          <w:rFonts w:ascii="Times New Roman" w:eastAsia="Times New Roman" w:hAnsi="Times New Roman" w:cs="Times New Roman"/>
          <w:sz w:val="28"/>
          <w:szCs w:val="28"/>
          <w:lang w:eastAsia="ru-RU"/>
        </w:rPr>
      </w:pPr>
      <w:r w:rsidRPr="00480822">
        <w:rPr>
          <w:rFonts w:ascii="Times New Roman" w:eastAsia="Times New Roman" w:hAnsi="Times New Roman" w:cs="Times New Roman"/>
          <w:spacing w:val="-10"/>
          <w:sz w:val="28"/>
          <w:szCs w:val="28"/>
          <w:u w:val="single"/>
          <w:lang w:eastAsia="ru-RU"/>
        </w:rPr>
        <w:t xml:space="preserve">142190, Россия, г. Москва, г. Троицк, ул. Лесная д2. т: 51-50-52; тУф: 8(496) 51-34-49, </w:t>
      </w:r>
      <w:r w:rsidRPr="00480822">
        <w:rPr>
          <w:rFonts w:ascii="Times New Roman" w:eastAsia="Times New Roman" w:hAnsi="Times New Roman" w:cs="Times New Roman"/>
          <w:spacing w:val="-10"/>
          <w:sz w:val="28"/>
          <w:szCs w:val="28"/>
          <w:u w:val="single"/>
          <w:lang w:val="en-US"/>
        </w:rPr>
        <w:t>e</w:t>
      </w:r>
      <w:r w:rsidRPr="00480822">
        <w:rPr>
          <w:rFonts w:ascii="Times New Roman" w:eastAsia="Times New Roman" w:hAnsi="Times New Roman" w:cs="Times New Roman"/>
          <w:spacing w:val="-10"/>
          <w:sz w:val="28"/>
          <w:szCs w:val="28"/>
          <w:u w:val="single"/>
        </w:rPr>
        <w:t>-</w:t>
      </w:r>
      <w:r w:rsidRPr="00480822">
        <w:rPr>
          <w:rFonts w:ascii="Times New Roman" w:eastAsia="Times New Roman" w:hAnsi="Times New Roman" w:cs="Times New Roman"/>
          <w:spacing w:val="-10"/>
          <w:sz w:val="28"/>
          <w:szCs w:val="28"/>
          <w:u w:val="single"/>
          <w:lang w:val="en-US"/>
        </w:rPr>
        <w:t>mail</w:t>
      </w:r>
      <w:r w:rsidRPr="00480822">
        <w:rPr>
          <w:rFonts w:ascii="Times New Roman" w:eastAsia="Times New Roman" w:hAnsi="Times New Roman" w:cs="Times New Roman"/>
          <w:spacing w:val="-10"/>
          <w:sz w:val="28"/>
          <w:szCs w:val="28"/>
          <w:u w:val="single"/>
        </w:rPr>
        <w:t>:</w:t>
      </w:r>
    </w:p>
    <w:p w:rsidR="00480822" w:rsidRPr="00480822" w:rsidRDefault="00480822" w:rsidP="00480822">
      <w:pPr>
        <w:spacing w:after="660" w:line="276" w:lineRule="auto"/>
        <w:ind w:left="20"/>
        <w:jc w:val="center"/>
        <w:rPr>
          <w:rFonts w:ascii="Times New Roman" w:eastAsia="Times New Roman" w:hAnsi="Times New Roman" w:cs="Times New Roman"/>
          <w:sz w:val="28"/>
          <w:szCs w:val="28"/>
          <w:lang w:eastAsia="ru-RU"/>
        </w:rPr>
      </w:pPr>
      <w:hyperlink r:id="rId7" w:history="1">
        <w:r w:rsidRPr="00480822">
          <w:rPr>
            <w:rFonts w:ascii="Times New Roman" w:eastAsia="Times New Roman" w:hAnsi="Times New Roman" w:cs="Times New Roman"/>
            <w:color w:val="58769C"/>
            <w:spacing w:val="-10"/>
            <w:sz w:val="28"/>
            <w:szCs w:val="28"/>
            <w:u w:val="single"/>
            <w:lang w:val="en-US"/>
          </w:rPr>
          <w:t>termiok</w:t>
        </w:r>
        <w:r w:rsidRPr="00480822">
          <w:rPr>
            <w:rFonts w:ascii="Times New Roman" w:eastAsia="Times New Roman" w:hAnsi="Times New Roman" w:cs="Times New Roman"/>
            <w:color w:val="58769C"/>
            <w:spacing w:val="-10"/>
            <w:sz w:val="28"/>
            <w:szCs w:val="28"/>
            <w:u w:val="single"/>
          </w:rPr>
          <w:t>@</w:t>
        </w:r>
        <w:r w:rsidRPr="00480822">
          <w:rPr>
            <w:rFonts w:ascii="Times New Roman" w:eastAsia="Times New Roman" w:hAnsi="Times New Roman" w:cs="Times New Roman"/>
            <w:color w:val="58769C"/>
            <w:spacing w:val="-10"/>
            <w:sz w:val="28"/>
            <w:szCs w:val="28"/>
            <w:u w:val="single"/>
            <w:lang w:val="en-US"/>
          </w:rPr>
          <w:t>trtk</w:t>
        </w:r>
        <w:r w:rsidRPr="00480822">
          <w:rPr>
            <w:rFonts w:ascii="Times New Roman" w:eastAsia="Times New Roman" w:hAnsi="Times New Roman" w:cs="Times New Roman"/>
            <w:color w:val="58769C"/>
            <w:spacing w:val="-10"/>
            <w:sz w:val="28"/>
            <w:szCs w:val="28"/>
            <w:u w:val="single"/>
          </w:rPr>
          <w:t>.</w:t>
        </w:r>
        <w:r w:rsidRPr="00480822">
          <w:rPr>
            <w:rFonts w:ascii="Times New Roman" w:eastAsia="Times New Roman" w:hAnsi="Times New Roman" w:cs="Times New Roman"/>
            <w:color w:val="58769C"/>
            <w:spacing w:val="-10"/>
            <w:sz w:val="28"/>
            <w:szCs w:val="28"/>
            <w:u w:val="single"/>
            <w:lang w:val="en-US"/>
          </w:rPr>
          <w:t>ru</w:t>
        </w:r>
      </w:hyperlink>
    </w:p>
    <w:p w:rsidR="00480822" w:rsidRPr="00480822" w:rsidRDefault="00480822" w:rsidP="00480822">
      <w:pPr>
        <w:spacing w:before="660" w:after="780" w:line="276" w:lineRule="auto"/>
        <w:ind w:left="20"/>
        <w:jc w:val="center"/>
        <w:rPr>
          <w:rFonts w:ascii="Times New Roman" w:eastAsia="Times New Roman" w:hAnsi="Times New Roman" w:cs="Times New Roman"/>
          <w:sz w:val="40"/>
          <w:szCs w:val="40"/>
          <w:lang w:eastAsia="ru-RU"/>
        </w:rPr>
      </w:pPr>
      <w:bookmarkStart w:id="0" w:name="bookmark0"/>
      <w:r w:rsidRPr="00480822">
        <w:rPr>
          <w:rFonts w:ascii="Times New Roman" w:eastAsia="Times New Roman" w:hAnsi="Times New Roman" w:cs="Times New Roman"/>
          <w:b/>
          <w:bCs/>
          <w:i/>
          <w:iCs/>
          <w:color w:val="58769C"/>
          <w:sz w:val="40"/>
          <w:szCs w:val="40"/>
          <w:lang w:eastAsia="ru-RU"/>
        </w:rPr>
        <w:t>Деловая игра для проведения на</w:t>
      </w:r>
      <w:r w:rsidRPr="00480822">
        <w:rPr>
          <w:rFonts w:ascii="Times New Roman" w:eastAsia="Times New Roman" w:hAnsi="Times New Roman" w:cs="Times New Roman"/>
          <w:b/>
          <w:bCs/>
          <w:i/>
          <w:iCs/>
          <w:color w:val="396FA6"/>
          <w:sz w:val="40"/>
          <w:szCs w:val="40"/>
          <w:lang w:eastAsia="ru-RU"/>
        </w:rPr>
        <w:t xml:space="preserve"> </w:t>
      </w:r>
      <w:r w:rsidRPr="00480822">
        <w:rPr>
          <w:rFonts w:ascii="Times New Roman" w:eastAsia="Times New Roman" w:hAnsi="Times New Roman" w:cs="Times New Roman"/>
          <w:b/>
          <w:bCs/>
          <w:i/>
          <w:iCs/>
          <w:color w:val="58769C"/>
          <w:sz w:val="40"/>
          <w:szCs w:val="40"/>
          <w:lang w:eastAsia="ru-RU"/>
        </w:rPr>
        <w:t>педагогическом совете</w:t>
      </w:r>
      <w:bookmarkEnd w:id="0"/>
    </w:p>
    <w:p w:rsidR="00480822" w:rsidRPr="00480822" w:rsidRDefault="00480822" w:rsidP="00480822">
      <w:pPr>
        <w:keepNext/>
        <w:keepLines/>
        <w:spacing w:before="780" w:after="660" w:line="276" w:lineRule="auto"/>
        <w:ind w:left="20"/>
        <w:jc w:val="center"/>
        <w:outlineLvl w:val="0"/>
        <w:rPr>
          <w:rFonts w:ascii="Times New Roman" w:eastAsia="Times New Roman" w:hAnsi="Times New Roman" w:cs="Times New Roman"/>
          <w:sz w:val="52"/>
          <w:szCs w:val="52"/>
          <w:lang w:eastAsia="ru-RU"/>
        </w:rPr>
      </w:pPr>
      <w:bookmarkStart w:id="1" w:name="bookmark1"/>
      <w:r w:rsidRPr="00480822">
        <w:rPr>
          <w:rFonts w:ascii="Times New Roman" w:eastAsia="Times New Roman" w:hAnsi="Times New Roman" w:cs="Times New Roman"/>
          <w:b/>
          <w:bCs/>
          <w:color w:val="58769C"/>
          <w:sz w:val="52"/>
          <w:szCs w:val="52"/>
          <w:lang w:eastAsia="ru-RU"/>
        </w:rPr>
        <w:t>Тема:</w:t>
      </w:r>
      <w:bookmarkEnd w:id="1"/>
    </w:p>
    <w:p w:rsidR="00480822" w:rsidRPr="00480822" w:rsidRDefault="00480822" w:rsidP="00480822">
      <w:pPr>
        <w:keepNext/>
        <w:keepLines/>
        <w:spacing w:before="660" w:after="540" w:line="276" w:lineRule="auto"/>
        <w:ind w:left="20"/>
        <w:jc w:val="center"/>
        <w:outlineLvl w:val="1"/>
        <w:rPr>
          <w:rFonts w:ascii="Times New Roman" w:eastAsia="Times New Roman" w:hAnsi="Times New Roman" w:cs="Times New Roman"/>
          <w:sz w:val="52"/>
          <w:szCs w:val="52"/>
          <w:lang w:eastAsia="ru-RU"/>
        </w:rPr>
      </w:pPr>
      <w:bookmarkStart w:id="2" w:name="bookmark2"/>
      <w:r w:rsidRPr="00480822">
        <w:rPr>
          <w:rFonts w:ascii="Times New Roman" w:eastAsia="Times New Roman" w:hAnsi="Times New Roman" w:cs="Times New Roman"/>
          <w:color w:val="58769C"/>
          <w:sz w:val="52"/>
          <w:szCs w:val="52"/>
          <w:lang w:eastAsia="ru-RU"/>
        </w:rPr>
        <w:t>«Использование</w:t>
      </w:r>
      <w:bookmarkEnd w:id="2"/>
    </w:p>
    <w:p w:rsidR="00480822" w:rsidRPr="00480822" w:rsidRDefault="00480822" w:rsidP="00480822">
      <w:pPr>
        <w:keepNext/>
        <w:keepLines/>
        <w:spacing w:before="540" w:after="660" w:line="276" w:lineRule="auto"/>
        <w:ind w:left="20"/>
        <w:jc w:val="center"/>
        <w:outlineLvl w:val="1"/>
        <w:rPr>
          <w:rFonts w:ascii="Times New Roman" w:eastAsia="Times New Roman" w:hAnsi="Times New Roman" w:cs="Times New Roman"/>
          <w:sz w:val="52"/>
          <w:szCs w:val="52"/>
          <w:lang w:eastAsia="ru-RU"/>
        </w:rPr>
      </w:pPr>
      <w:bookmarkStart w:id="3" w:name="bookmark3"/>
      <w:r w:rsidRPr="00480822">
        <w:rPr>
          <w:rFonts w:ascii="Times New Roman" w:eastAsia="Times New Roman" w:hAnsi="Times New Roman" w:cs="Times New Roman"/>
          <w:color w:val="58769C"/>
          <w:sz w:val="52"/>
          <w:szCs w:val="52"/>
          <w:lang w:eastAsia="ru-RU"/>
        </w:rPr>
        <w:t>здоровьесберегающих</w:t>
      </w:r>
      <w:r w:rsidRPr="00480822">
        <w:rPr>
          <w:rFonts w:ascii="Times New Roman" w:eastAsia="Times New Roman" w:hAnsi="Times New Roman" w:cs="Times New Roman"/>
          <w:color w:val="354988"/>
          <w:sz w:val="52"/>
          <w:szCs w:val="52"/>
          <w:lang w:eastAsia="ru-RU"/>
        </w:rPr>
        <w:t xml:space="preserve"> </w:t>
      </w:r>
      <w:r w:rsidRPr="00480822">
        <w:rPr>
          <w:rFonts w:ascii="Times New Roman" w:eastAsia="Times New Roman" w:hAnsi="Times New Roman" w:cs="Times New Roman"/>
          <w:color w:val="58769C"/>
          <w:sz w:val="52"/>
          <w:szCs w:val="52"/>
          <w:lang w:eastAsia="ru-RU"/>
        </w:rPr>
        <w:t>технологий»</w:t>
      </w:r>
      <w:bookmarkEnd w:id="3"/>
    </w:p>
    <w:p w:rsidR="00480822" w:rsidRPr="00480822" w:rsidRDefault="00480822" w:rsidP="00480822">
      <w:pPr>
        <w:keepNext/>
        <w:keepLines/>
        <w:spacing w:before="660" w:after="0" w:line="276" w:lineRule="auto"/>
        <w:ind w:left="5480"/>
        <w:outlineLvl w:val="2"/>
        <w:rPr>
          <w:rFonts w:ascii="Times New Roman" w:eastAsia="Times New Roman" w:hAnsi="Times New Roman" w:cs="Times New Roman"/>
          <w:sz w:val="28"/>
          <w:szCs w:val="28"/>
          <w:lang w:eastAsia="ru-RU"/>
        </w:rPr>
      </w:pPr>
      <w:bookmarkStart w:id="4" w:name="bookmark4"/>
      <w:r w:rsidRPr="00480822">
        <w:rPr>
          <w:rFonts w:ascii="Times New Roman" w:eastAsia="Times New Roman" w:hAnsi="Times New Roman" w:cs="Times New Roman"/>
          <w:b/>
          <w:bCs/>
          <w:i/>
          <w:iCs/>
          <w:color w:val="58769C"/>
          <w:sz w:val="28"/>
          <w:szCs w:val="28"/>
          <w:lang w:eastAsia="ru-RU"/>
        </w:rPr>
        <w:t>Провела:</w:t>
      </w:r>
      <w:bookmarkEnd w:id="4"/>
    </w:p>
    <w:p w:rsidR="00480822" w:rsidRPr="00480822" w:rsidRDefault="00480822" w:rsidP="00480822">
      <w:pPr>
        <w:keepNext/>
        <w:keepLines/>
        <w:spacing w:after="3300" w:line="276" w:lineRule="auto"/>
        <w:ind w:left="5480" w:right="340"/>
        <w:outlineLvl w:val="2"/>
        <w:rPr>
          <w:rFonts w:ascii="Times New Roman" w:eastAsia="Times New Roman" w:hAnsi="Times New Roman" w:cs="Times New Roman"/>
          <w:sz w:val="28"/>
          <w:szCs w:val="28"/>
          <w:lang w:eastAsia="ru-RU"/>
        </w:rPr>
      </w:pPr>
      <w:bookmarkStart w:id="5" w:name="bookmark5"/>
      <w:r w:rsidRPr="00480822">
        <w:rPr>
          <w:rFonts w:ascii="Times New Roman" w:eastAsia="Times New Roman" w:hAnsi="Times New Roman" w:cs="Times New Roman"/>
          <w:b/>
          <w:bCs/>
          <w:i/>
          <w:iCs/>
          <w:color w:val="58769C"/>
          <w:sz w:val="28"/>
          <w:szCs w:val="28"/>
          <w:lang w:eastAsia="ru-RU"/>
        </w:rPr>
        <w:t>Инструктор ФИЗО</w:t>
      </w:r>
      <w:r w:rsidRPr="00480822">
        <w:rPr>
          <w:rFonts w:ascii="Times New Roman" w:eastAsia="Times New Roman" w:hAnsi="Times New Roman" w:cs="Times New Roman"/>
          <w:b/>
          <w:bCs/>
          <w:i/>
          <w:iCs/>
          <w:color w:val="3C71A8"/>
          <w:sz w:val="28"/>
          <w:szCs w:val="28"/>
          <w:lang w:eastAsia="ru-RU"/>
        </w:rPr>
        <w:t xml:space="preserve"> </w:t>
      </w:r>
      <w:r w:rsidRPr="00480822">
        <w:rPr>
          <w:rFonts w:ascii="Times New Roman" w:eastAsia="Times New Roman" w:hAnsi="Times New Roman" w:cs="Times New Roman"/>
          <w:b/>
          <w:bCs/>
          <w:i/>
          <w:iCs/>
          <w:color w:val="58769C"/>
          <w:sz w:val="28"/>
          <w:szCs w:val="28"/>
          <w:lang w:eastAsia="ru-RU"/>
        </w:rPr>
        <w:t>Зверкова Н.А.</w:t>
      </w:r>
      <w:bookmarkStart w:id="6" w:name="_GoBack"/>
      <w:bookmarkEnd w:id="5"/>
      <w:bookmarkEnd w:id="6"/>
    </w:p>
    <w:p w:rsidR="00480822" w:rsidRPr="00480822" w:rsidRDefault="00480822" w:rsidP="00480822">
      <w:pPr>
        <w:spacing w:before="3300" w:after="0" w:line="276" w:lineRule="auto"/>
        <w:ind w:left="20"/>
        <w:jc w:val="center"/>
        <w:rPr>
          <w:rFonts w:ascii="Times New Roman" w:eastAsia="Times New Roman" w:hAnsi="Times New Roman" w:cs="Times New Roman"/>
          <w:sz w:val="28"/>
          <w:szCs w:val="28"/>
          <w:lang w:eastAsia="ru-RU"/>
        </w:rPr>
      </w:pPr>
      <w:bookmarkStart w:id="7" w:name="bookmark6"/>
      <w:r w:rsidRPr="00480822">
        <w:rPr>
          <w:rFonts w:ascii="Times New Roman" w:eastAsia="Times New Roman" w:hAnsi="Times New Roman" w:cs="Times New Roman"/>
          <w:b/>
          <w:bCs/>
          <w:i/>
          <w:iCs/>
          <w:color w:val="58769C"/>
          <w:sz w:val="28"/>
          <w:szCs w:val="28"/>
          <w:lang w:eastAsia="ru-RU"/>
        </w:rPr>
        <w:t>2014 год</w:t>
      </w:r>
      <w:bookmarkEnd w:id="7"/>
    </w:p>
    <w:p w:rsidR="00480822" w:rsidRPr="00480822" w:rsidRDefault="00480822" w:rsidP="00480822">
      <w:pPr>
        <w:keepNext/>
        <w:keepLines/>
        <w:spacing w:after="300" w:line="276" w:lineRule="auto"/>
        <w:ind w:left="20" w:right="340"/>
        <w:outlineLvl w:val="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lastRenderedPageBreak/>
        <w:t>Значение и использование здоровьесберегающих технологий в ДОУ. (деловая игра)</w:t>
      </w:r>
    </w:p>
    <w:p w:rsidR="00480822" w:rsidRPr="00480822" w:rsidRDefault="00480822" w:rsidP="00480822">
      <w:pPr>
        <w:spacing w:before="300" w:after="0" w:line="276" w:lineRule="auto"/>
        <w:ind w:left="20" w:right="34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На время проведения деловой игры педагоги разбиваются на две команды. Инструктор по физической культуре кратко говорит о здоровьесберегающих технологиях, проводимых в детском саду:</w:t>
      </w:r>
    </w:p>
    <w:p w:rsidR="00480822" w:rsidRPr="00480822" w:rsidRDefault="00480822" w:rsidP="00480822">
      <w:pPr>
        <w:numPr>
          <w:ilvl w:val="0"/>
          <w:numId w:val="1"/>
        </w:numPr>
        <w:tabs>
          <w:tab w:val="left" w:pos="183"/>
        </w:tabs>
        <w:spacing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физкультминутки,</w:t>
      </w:r>
    </w:p>
    <w:p w:rsidR="00480822" w:rsidRPr="00480822" w:rsidRDefault="00480822" w:rsidP="00480822">
      <w:pPr>
        <w:numPr>
          <w:ilvl w:val="0"/>
          <w:numId w:val="1"/>
        </w:numPr>
        <w:tabs>
          <w:tab w:val="left" w:pos="178"/>
        </w:tabs>
        <w:spacing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двигательная разминка,</w:t>
      </w:r>
    </w:p>
    <w:p w:rsidR="00480822" w:rsidRPr="00480822" w:rsidRDefault="00480822" w:rsidP="00480822">
      <w:pPr>
        <w:numPr>
          <w:ilvl w:val="0"/>
          <w:numId w:val="1"/>
        </w:numPr>
        <w:tabs>
          <w:tab w:val="left" w:pos="183"/>
        </w:tabs>
        <w:spacing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пальчиковые игры,</w:t>
      </w:r>
    </w:p>
    <w:p w:rsidR="00480822" w:rsidRPr="00480822" w:rsidRDefault="00480822" w:rsidP="00480822">
      <w:pPr>
        <w:numPr>
          <w:ilvl w:val="0"/>
          <w:numId w:val="1"/>
        </w:numPr>
        <w:tabs>
          <w:tab w:val="left" w:pos="174"/>
        </w:tabs>
        <w:spacing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логоритмика,</w:t>
      </w:r>
    </w:p>
    <w:p w:rsidR="00480822" w:rsidRPr="00480822" w:rsidRDefault="00480822" w:rsidP="00480822">
      <w:pPr>
        <w:numPr>
          <w:ilvl w:val="0"/>
          <w:numId w:val="1"/>
        </w:numPr>
        <w:tabs>
          <w:tab w:val="left" w:pos="178"/>
        </w:tabs>
        <w:spacing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дыхательные упражнения,</w:t>
      </w:r>
    </w:p>
    <w:p w:rsidR="00480822" w:rsidRPr="00480822" w:rsidRDefault="00480822" w:rsidP="00480822">
      <w:pPr>
        <w:spacing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-массаж, ходьба по массажным дорожкам</w:t>
      </w:r>
    </w:p>
    <w:p w:rsidR="00480822" w:rsidRPr="00480822" w:rsidRDefault="00480822" w:rsidP="00480822">
      <w:pPr>
        <w:numPr>
          <w:ilvl w:val="0"/>
          <w:numId w:val="1"/>
        </w:numPr>
        <w:tabs>
          <w:tab w:val="left" w:pos="178"/>
        </w:tabs>
        <w:spacing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оздоровительные, лечебные игры,</w:t>
      </w:r>
    </w:p>
    <w:p w:rsidR="00480822" w:rsidRPr="00480822" w:rsidRDefault="00480822" w:rsidP="00480822">
      <w:pPr>
        <w:numPr>
          <w:ilvl w:val="0"/>
          <w:numId w:val="1"/>
        </w:numPr>
        <w:tabs>
          <w:tab w:val="left" w:pos="188"/>
        </w:tabs>
        <w:spacing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психогимнастика,</w:t>
      </w:r>
    </w:p>
    <w:p w:rsidR="00480822" w:rsidRPr="00480822" w:rsidRDefault="00480822" w:rsidP="00480822">
      <w:pPr>
        <w:numPr>
          <w:ilvl w:val="0"/>
          <w:numId w:val="1"/>
        </w:numPr>
        <w:tabs>
          <w:tab w:val="left" w:pos="188"/>
        </w:tabs>
        <w:spacing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гимнастика после дневного сна,</w:t>
      </w:r>
    </w:p>
    <w:p w:rsidR="00480822" w:rsidRPr="00480822" w:rsidRDefault="00480822" w:rsidP="00480822">
      <w:pPr>
        <w:numPr>
          <w:ilvl w:val="0"/>
          <w:numId w:val="1"/>
        </w:numPr>
        <w:tabs>
          <w:tab w:val="left" w:pos="174"/>
        </w:tabs>
        <w:spacing w:after="300" w:line="276" w:lineRule="auto"/>
        <w:ind w:left="20" w:right="34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упражнения для профилактики плоскостопия и формирования правильной осанки.</w:t>
      </w:r>
    </w:p>
    <w:p w:rsidR="00480822" w:rsidRPr="00480822" w:rsidRDefault="00480822" w:rsidP="00480822">
      <w:pPr>
        <w:spacing w:before="300"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1 задание:</w:t>
      </w:r>
      <w:r w:rsidRPr="00480822">
        <w:rPr>
          <w:rFonts w:ascii="Times New Roman" w:eastAsia="Times New Roman" w:hAnsi="Times New Roman" w:cs="Times New Roman"/>
          <w:sz w:val="28"/>
          <w:szCs w:val="28"/>
          <w:lang w:eastAsia="ru-RU"/>
        </w:rPr>
        <w:t xml:space="preserve"> Командам предлагается записать задачи физического воспитания.</w:t>
      </w:r>
    </w:p>
    <w:p w:rsidR="00480822" w:rsidRPr="00480822" w:rsidRDefault="00480822" w:rsidP="00480822">
      <w:pPr>
        <w:spacing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Работа проводится таким образом:</w:t>
      </w:r>
    </w:p>
    <w:p w:rsidR="00480822" w:rsidRPr="00480822" w:rsidRDefault="00480822" w:rsidP="00480822">
      <w:pPr>
        <w:spacing w:after="0" w:line="276" w:lineRule="auto"/>
        <w:ind w:left="2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-каждый педагог записывает задачи самостоятельно,</w:t>
      </w:r>
    </w:p>
    <w:p w:rsidR="00480822" w:rsidRPr="00480822" w:rsidRDefault="00480822" w:rsidP="00480822">
      <w:pPr>
        <w:numPr>
          <w:ilvl w:val="0"/>
          <w:numId w:val="1"/>
        </w:numPr>
        <w:tabs>
          <w:tab w:val="left" w:pos="183"/>
        </w:tabs>
        <w:spacing w:after="300" w:line="276" w:lineRule="auto"/>
        <w:ind w:left="20" w:right="34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задание анализирует вся команда, внося необходимые коррективы, -Работа проводится 15 минут. После этого следует проверка, в которой участвуют все педагоги. В результате совместной работы педагогами формулируются задачи физического воспитания.</w:t>
      </w:r>
    </w:p>
    <w:p w:rsidR="00480822" w:rsidRPr="00480822" w:rsidRDefault="00480822" w:rsidP="00480822">
      <w:pPr>
        <w:keepNext/>
        <w:keepLines/>
        <w:spacing w:before="300" w:after="360" w:line="276" w:lineRule="auto"/>
        <w:ind w:left="20"/>
        <w:outlineLvl w:val="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ЗАДАЧИ ФИЗИЧЕСКОГО ВОСПИТАНИЯ:</w:t>
      </w:r>
    </w:p>
    <w:p w:rsidR="00480822" w:rsidRPr="00480822" w:rsidRDefault="00480822" w:rsidP="00480822">
      <w:pPr>
        <w:spacing w:before="360" w:after="0" w:line="276" w:lineRule="auto"/>
        <w:ind w:left="20" w:right="34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Оздоровительные:</w:t>
      </w:r>
      <w:r w:rsidRPr="00480822">
        <w:rPr>
          <w:rFonts w:ascii="Times New Roman" w:eastAsia="Times New Roman" w:hAnsi="Times New Roman" w:cs="Times New Roman"/>
          <w:sz w:val="28"/>
          <w:szCs w:val="28"/>
          <w:lang w:eastAsia="ru-RU"/>
        </w:rPr>
        <w:t xml:space="preserve"> охрана жизни и укрепление здоровья детей, содействие правильному физическому и психическому развитию детского организма, повышение умственной и физической работоспособности. </w:t>
      </w:r>
      <w:r w:rsidRPr="00480822">
        <w:rPr>
          <w:rFonts w:ascii="Times New Roman" w:eastAsia="Times New Roman" w:hAnsi="Times New Roman" w:cs="Times New Roman"/>
          <w:b/>
          <w:bCs/>
          <w:sz w:val="28"/>
          <w:szCs w:val="28"/>
          <w:lang w:eastAsia="ru-RU"/>
        </w:rPr>
        <w:t>Развивающие:</w:t>
      </w:r>
      <w:r w:rsidRPr="00480822">
        <w:rPr>
          <w:rFonts w:ascii="Times New Roman" w:eastAsia="Times New Roman" w:hAnsi="Times New Roman" w:cs="Times New Roman"/>
          <w:sz w:val="28"/>
          <w:szCs w:val="28"/>
          <w:lang w:eastAsia="ru-RU"/>
        </w:rPr>
        <w:t xml:space="preserve"> развитие движений, формирование двигательных навыков и физических качеств (ловкость, быстрота, сила, выносливость), формирование правильной осанки.</w:t>
      </w:r>
    </w:p>
    <w:p w:rsidR="00480822" w:rsidRPr="00480822" w:rsidRDefault="00480822" w:rsidP="00480822">
      <w:pPr>
        <w:spacing w:after="0" w:line="276" w:lineRule="auto"/>
        <w:ind w:left="20" w:right="34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Образовательные:</w:t>
      </w:r>
      <w:r w:rsidRPr="00480822">
        <w:rPr>
          <w:rFonts w:ascii="Times New Roman" w:eastAsia="Times New Roman" w:hAnsi="Times New Roman" w:cs="Times New Roman"/>
          <w:sz w:val="28"/>
          <w:szCs w:val="28"/>
          <w:lang w:eastAsia="ru-RU"/>
        </w:rPr>
        <w:t xml:space="preserve"> Обогащение знаний детей о своем организме, здоровье, о путях его укрепления, сохранения, ответственного отношения. </w:t>
      </w:r>
      <w:r w:rsidRPr="00480822">
        <w:rPr>
          <w:rFonts w:ascii="Times New Roman" w:eastAsia="Times New Roman" w:hAnsi="Times New Roman" w:cs="Times New Roman"/>
          <w:b/>
          <w:bCs/>
          <w:sz w:val="28"/>
          <w:szCs w:val="28"/>
          <w:lang w:eastAsia="ru-RU"/>
        </w:rPr>
        <w:t>Воспитательные:</w:t>
      </w:r>
      <w:r w:rsidRPr="00480822">
        <w:rPr>
          <w:rFonts w:ascii="Times New Roman" w:eastAsia="Times New Roman" w:hAnsi="Times New Roman" w:cs="Times New Roman"/>
          <w:sz w:val="28"/>
          <w:szCs w:val="28"/>
          <w:lang w:eastAsia="ru-RU"/>
        </w:rPr>
        <w:t xml:space="preserve"> воспитание положительных черт </w:t>
      </w:r>
      <w:r w:rsidRPr="00480822">
        <w:rPr>
          <w:rFonts w:ascii="Times New Roman" w:eastAsia="Times New Roman" w:hAnsi="Times New Roman" w:cs="Times New Roman"/>
          <w:sz w:val="28"/>
          <w:szCs w:val="28"/>
          <w:lang w:eastAsia="ru-RU"/>
        </w:rPr>
        <w:lastRenderedPageBreak/>
        <w:t>характера (смелость, решительность, настойчивость), нравственных качеств (доброжелательность, взаимопомощь), волевых качеств (сила воли, умение побеждать и проигрывать), формирование привычки к здоровому образу жизни, желание заниматься физическими упражнениями (в том числе не ради достижения успеха, а для собственного здоровья).</w:t>
      </w:r>
    </w:p>
    <w:p w:rsidR="00480822" w:rsidRPr="00480822" w:rsidRDefault="00480822" w:rsidP="00480822">
      <w:pPr>
        <w:keepNext/>
        <w:keepLines/>
        <w:spacing w:after="0" w:line="276" w:lineRule="auto"/>
        <w:ind w:left="20" w:right="1160"/>
        <w:outlineLvl w:val="1"/>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Затем педагогам предлагается сделать сообщение «О пальчиковой гимнастике и ее значении»:</w:t>
      </w:r>
    </w:p>
    <w:p w:rsidR="00480822" w:rsidRPr="00480822" w:rsidRDefault="00480822" w:rsidP="00480822">
      <w:pPr>
        <w:spacing w:after="300" w:line="276" w:lineRule="auto"/>
        <w:ind w:left="20" w:right="36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Вывод:</w:t>
      </w:r>
      <w:r w:rsidRPr="00480822">
        <w:rPr>
          <w:rFonts w:ascii="Times New Roman" w:eastAsia="Times New Roman" w:hAnsi="Times New Roman" w:cs="Times New Roman"/>
          <w:sz w:val="28"/>
          <w:szCs w:val="28"/>
          <w:lang w:eastAsia="ru-RU"/>
        </w:rPr>
        <w:t xml:space="preserve"> Ученые, которые изучают деятельность детского мозга, психику детей, установили, что уровень развития речи находится в прямой зависимости от степени сформированности тонких движений пальцев рук. Выполняя пальцами различные упражнения, ребенок достигает хорошего развития мелкой моторики рук, что способствует развитию внимания, мышления, памяти, благотворно влияет на развитие речи и готовит руку к письму.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p>
    <w:p w:rsidR="00480822" w:rsidRPr="00480822" w:rsidRDefault="00480822" w:rsidP="00480822">
      <w:pPr>
        <w:spacing w:before="300" w:after="300" w:line="276" w:lineRule="auto"/>
        <w:ind w:left="20" w:right="36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Задание 2:</w:t>
      </w:r>
      <w:r w:rsidRPr="00480822">
        <w:rPr>
          <w:rFonts w:ascii="Times New Roman" w:eastAsia="Times New Roman" w:hAnsi="Times New Roman" w:cs="Times New Roman"/>
          <w:sz w:val="28"/>
          <w:szCs w:val="28"/>
          <w:lang w:eastAsia="ru-RU"/>
        </w:rPr>
        <w:t xml:space="preserve"> Командам предлагается вспомнить 2-3 пальчиковые игры и продемонстрировать их (для всех возрастов).</w:t>
      </w:r>
    </w:p>
    <w:p w:rsidR="00480822" w:rsidRPr="00480822" w:rsidRDefault="00480822" w:rsidP="00480822">
      <w:pPr>
        <w:keepNext/>
        <w:keepLines/>
        <w:spacing w:before="300" w:after="60" w:line="276" w:lineRule="auto"/>
        <w:ind w:left="20"/>
        <w:outlineLvl w:val="1"/>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Сообщение «Физкультминутки для дошкольников»</w:t>
      </w:r>
    </w:p>
    <w:p w:rsidR="00480822" w:rsidRPr="00480822" w:rsidRDefault="00480822" w:rsidP="00480822">
      <w:pPr>
        <w:spacing w:before="60" w:after="300" w:line="276" w:lineRule="auto"/>
        <w:ind w:left="20" w:right="36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Вывод:</w:t>
      </w:r>
      <w:r w:rsidRPr="00480822">
        <w:rPr>
          <w:rFonts w:ascii="Times New Roman" w:eastAsia="Times New Roman" w:hAnsi="Times New Roman" w:cs="Times New Roman"/>
          <w:sz w:val="28"/>
          <w:szCs w:val="28"/>
          <w:lang w:eastAsia="ru-RU"/>
        </w:rPr>
        <w:t xml:space="preserve"> Физкультминутки применяются с целью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w:t>
      </w:r>
    </w:p>
    <w:p w:rsidR="00480822" w:rsidRPr="00480822" w:rsidRDefault="00480822" w:rsidP="00480822">
      <w:pPr>
        <w:spacing w:before="300" w:after="300" w:line="276" w:lineRule="auto"/>
        <w:ind w:left="20" w:right="36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Задание 3:</w:t>
      </w:r>
      <w:r w:rsidRPr="00480822">
        <w:rPr>
          <w:rFonts w:ascii="Times New Roman" w:eastAsia="Times New Roman" w:hAnsi="Times New Roman" w:cs="Times New Roman"/>
          <w:sz w:val="28"/>
          <w:szCs w:val="28"/>
          <w:lang w:eastAsia="ru-RU"/>
        </w:rPr>
        <w:t xml:space="preserve"> Командам предлагается продемонстрировать физкультминутки: (математическую, игровую, цветную, физкультурную)</w:t>
      </w:r>
    </w:p>
    <w:p w:rsidR="00480822" w:rsidRPr="00480822" w:rsidRDefault="00480822" w:rsidP="00480822">
      <w:pPr>
        <w:keepNext/>
        <w:keepLines/>
        <w:spacing w:before="300" w:after="60" w:line="276" w:lineRule="auto"/>
        <w:ind w:left="20"/>
        <w:outlineLvl w:val="1"/>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Сообщение «Дыхательная и звуковая гимнастика»</w:t>
      </w:r>
    </w:p>
    <w:p w:rsidR="00480822" w:rsidRPr="00480822" w:rsidRDefault="00480822" w:rsidP="00480822">
      <w:pPr>
        <w:spacing w:before="60" w:after="300" w:line="276" w:lineRule="auto"/>
        <w:ind w:left="20" w:right="36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Вывод:</w:t>
      </w:r>
      <w:r w:rsidRPr="00480822">
        <w:rPr>
          <w:rFonts w:ascii="Times New Roman" w:eastAsia="Times New Roman" w:hAnsi="Times New Roman" w:cs="Times New Roman"/>
          <w:sz w:val="28"/>
          <w:szCs w:val="28"/>
          <w:lang w:eastAsia="ru-RU"/>
        </w:rPr>
        <w:t xml:space="preserve"> От дыхания во многом зависят здоровье человека, его физическая и умственная деятельность. Тренированность дыхательной мускулатуры определяет физическую работоспособность человека. Лёгкие являются не только органом дыхания, но и выделения, </w:t>
      </w:r>
      <w:r w:rsidRPr="00480822">
        <w:rPr>
          <w:rFonts w:ascii="Times New Roman" w:eastAsia="Times New Roman" w:hAnsi="Times New Roman" w:cs="Times New Roman"/>
          <w:sz w:val="28"/>
          <w:szCs w:val="28"/>
          <w:lang w:eastAsia="ru-RU"/>
        </w:rPr>
        <w:lastRenderedPageBreak/>
        <w:t>регуляции температуры тела. Они так же принимают участие в выработке физиологически активных веществ, участвующих в процессе свёртывания крови, обмена белков, жиров и углеводов. Именно поэтому дыхательная гимнастика играет огромную роль в закаливании и оздоровлении детей.</w:t>
      </w:r>
    </w:p>
    <w:p w:rsidR="00480822" w:rsidRPr="00480822" w:rsidRDefault="00480822" w:rsidP="00480822">
      <w:pPr>
        <w:spacing w:before="300" w:after="300" w:line="276" w:lineRule="auto"/>
        <w:ind w:left="20" w:right="36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Задание 4</w:t>
      </w:r>
      <w:r w:rsidRPr="00480822">
        <w:rPr>
          <w:rFonts w:ascii="Times New Roman" w:eastAsia="Times New Roman" w:hAnsi="Times New Roman" w:cs="Times New Roman"/>
          <w:sz w:val="28"/>
          <w:szCs w:val="28"/>
          <w:lang w:eastAsia="ru-RU"/>
        </w:rPr>
        <w:t xml:space="preserve"> Командам предлагается загадать друг другу загадки на спортивную тему. За правильный ответ дается очко.</w:t>
      </w:r>
    </w:p>
    <w:p w:rsidR="00480822" w:rsidRPr="00480822" w:rsidRDefault="00480822" w:rsidP="00480822">
      <w:pPr>
        <w:keepNext/>
        <w:keepLines/>
        <w:spacing w:before="300" w:after="0" w:line="276" w:lineRule="auto"/>
        <w:ind w:left="20" w:right="360"/>
        <w:outlineLvl w:val="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Задание 5:</w:t>
      </w:r>
      <w:r w:rsidRPr="00480822">
        <w:rPr>
          <w:rFonts w:ascii="Times New Roman" w:eastAsia="Times New Roman" w:hAnsi="Times New Roman" w:cs="Times New Roman"/>
          <w:sz w:val="28"/>
          <w:szCs w:val="28"/>
          <w:lang w:eastAsia="ru-RU"/>
        </w:rPr>
        <w:t xml:space="preserve"> Разгадывание кроссворда (приложение № 5)</w:t>
      </w:r>
    </w:p>
    <w:p w:rsidR="00480822" w:rsidRPr="00480822" w:rsidRDefault="00480822" w:rsidP="00480822">
      <w:pPr>
        <w:keepNext/>
        <w:keepLines/>
        <w:spacing w:after="0" w:line="276" w:lineRule="auto"/>
        <w:ind w:left="40"/>
        <w:outlineLvl w:val="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Сообщение « Виды массажа и его значение »</w:t>
      </w:r>
    </w:p>
    <w:p w:rsidR="00480822" w:rsidRPr="00480822" w:rsidRDefault="00480822" w:rsidP="00480822">
      <w:pPr>
        <w:spacing w:after="0" w:line="276" w:lineRule="auto"/>
        <w:ind w:left="40" w:right="38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(точечный (профилактический, обезболивающий); самомассаж всех частей тела, ходьба и бег про массажным дорожкам (разным видам поверхностей), с использованием массажеров).</w:t>
      </w:r>
    </w:p>
    <w:p w:rsidR="00480822" w:rsidRPr="00480822" w:rsidRDefault="00480822" w:rsidP="00480822">
      <w:pPr>
        <w:spacing w:after="240" w:line="276" w:lineRule="auto"/>
        <w:ind w:left="40" w:right="38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Вывод:</w:t>
      </w:r>
      <w:r w:rsidRPr="00480822">
        <w:rPr>
          <w:rFonts w:ascii="Times New Roman" w:eastAsia="Times New Roman" w:hAnsi="Times New Roman" w:cs="Times New Roman"/>
          <w:sz w:val="28"/>
          <w:szCs w:val="28"/>
          <w:lang w:eastAsia="ru-RU"/>
        </w:rPr>
        <w:t xml:space="preserve"> Массаж благоприятно влияет на эмоциональное состояние детей, снижает заболеваемость, а так же обогащает опыт детей упражнениями, для самостоятельных занятий с целью снятия утомления и напряжения.</w:t>
      </w:r>
    </w:p>
    <w:p w:rsidR="00480822" w:rsidRPr="00480822" w:rsidRDefault="00480822" w:rsidP="00480822">
      <w:pPr>
        <w:spacing w:before="240" w:after="420" w:line="276" w:lineRule="auto"/>
        <w:ind w:left="4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Задание 6</w:t>
      </w:r>
      <w:r w:rsidRPr="00480822">
        <w:rPr>
          <w:rFonts w:ascii="Times New Roman" w:eastAsia="Times New Roman" w:hAnsi="Times New Roman" w:cs="Times New Roman"/>
          <w:sz w:val="28"/>
          <w:szCs w:val="28"/>
          <w:lang w:eastAsia="ru-RU"/>
        </w:rPr>
        <w:t xml:space="preserve"> Команды выполняют любой вид массажа.</w:t>
      </w:r>
    </w:p>
    <w:p w:rsidR="00480822" w:rsidRPr="00480822" w:rsidRDefault="00480822" w:rsidP="00480822">
      <w:pPr>
        <w:keepNext/>
        <w:keepLines/>
        <w:spacing w:before="420" w:after="60" w:line="276" w:lineRule="auto"/>
        <w:ind w:left="40"/>
        <w:outlineLvl w:val="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Сообщение «Оздоровительные игры»</w:t>
      </w:r>
    </w:p>
    <w:p w:rsidR="00480822" w:rsidRPr="00480822" w:rsidRDefault="00480822" w:rsidP="00480822">
      <w:pPr>
        <w:spacing w:before="60" w:after="240" w:line="276" w:lineRule="auto"/>
        <w:ind w:left="40" w:right="38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Вывод:</w:t>
      </w:r>
      <w:r w:rsidRPr="00480822">
        <w:rPr>
          <w:rFonts w:ascii="Times New Roman" w:eastAsia="Times New Roman" w:hAnsi="Times New Roman" w:cs="Times New Roman"/>
          <w:sz w:val="28"/>
          <w:szCs w:val="28"/>
          <w:lang w:eastAsia="ru-RU"/>
        </w:rPr>
        <w:t xml:space="preserve"> В результате использование оздоровительных и лечебных игр, мы не только укрепляем здоровье детей, но и способствуем всестороннему гармоничному физическому и умственному развитию, формированию необходимых навыков координации движений, правильной осанки, ловкости и смелости.</w:t>
      </w:r>
    </w:p>
    <w:p w:rsidR="00480822" w:rsidRPr="00480822" w:rsidRDefault="00480822" w:rsidP="00480822">
      <w:pPr>
        <w:spacing w:before="240" w:after="0" w:line="276" w:lineRule="auto"/>
        <w:ind w:left="40" w:right="38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Задание 7</w:t>
      </w:r>
      <w:r w:rsidRPr="00480822">
        <w:rPr>
          <w:rFonts w:ascii="Times New Roman" w:eastAsia="Times New Roman" w:hAnsi="Times New Roman" w:cs="Times New Roman"/>
          <w:sz w:val="28"/>
          <w:szCs w:val="28"/>
          <w:lang w:eastAsia="ru-RU"/>
        </w:rPr>
        <w:t xml:space="preserve"> Ведущий проводит</w:t>
      </w:r>
      <w:r w:rsidRPr="00480822">
        <w:rPr>
          <w:rFonts w:ascii="Times New Roman" w:eastAsia="Times New Roman" w:hAnsi="Times New Roman" w:cs="Times New Roman"/>
          <w:b/>
          <w:bCs/>
          <w:sz w:val="28"/>
          <w:szCs w:val="28"/>
          <w:lang w:eastAsia="ru-RU"/>
        </w:rPr>
        <w:t xml:space="preserve"> 3-4</w:t>
      </w:r>
      <w:r w:rsidRPr="00480822">
        <w:rPr>
          <w:rFonts w:ascii="Times New Roman" w:eastAsia="Times New Roman" w:hAnsi="Times New Roman" w:cs="Times New Roman"/>
          <w:sz w:val="28"/>
          <w:szCs w:val="28"/>
          <w:lang w:eastAsia="ru-RU"/>
        </w:rPr>
        <w:t xml:space="preserve"> оздоровительной игры. Команды должны определить цель игры (оздоровительный эффект) В заключение игры можно подсчитать очки, набранные командами за задания.</w:t>
      </w:r>
    </w:p>
    <w:p w:rsidR="00480822" w:rsidRPr="00480822" w:rsidRDefault="00480822" w:rsidP="00480822">
      <w:pPr>
        <w:spacing w:after="0" w:line="276" w:lineRule="auto"/>
        <w:ind w:left="40" w:right="38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«Скоморохи» (тонизирует весь организм, развивает икроножные мышцы, делает гибкой поясницу);</w:t>
      </w:r>
    </w:p>
    <w:p w:rsidR="00480822" w:rsidRPr="00480822" w:rsidRDefault="00480822" w:rsidP="00480822">
      <w:pPr>
        <w:spacing w:after="0" w:line="276" w:lineRule="auto"/>
        <w:ind w:left="40" w:right="38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«Качалка» (укрепляет мышцы туловища и конечностей, мягкое воздействие на функции вестибулярного аппарата, координация движений); «Обруч» (тренирует гибкость позвоночника, способствует концентрации внимания);</w:t>
      </w:r>
    </w:p>
    <w:p w:rsidR="00480822" w:rsidRPr="00480822" w:rsidRDefault="00480822" w:rsidP="00480822">
      <w:pPr>
        <w:spacing w:after="0" w:line="276" w:lineRule="auto"/>
        <w:ind w:left="40" w:right="38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lastRenderedPageBreak/>
        <w:t>«Цапля» (тренирует вестибулярный аппарат, развивает способность концентрации внимания, поднимает настроение);</w:t>
      </w:r>
    </w:p>
    <w:p w:rsidR="00480822" w:rsidRPr="00480822" w:rsidRDefault="00480822" w:rsidP="00480822">
      <w:pPr>
        <w:spacing w:after="240" w:line="276" w:lineRule="auto"/>
        <w:ind w:left="40" w:right="380"/>
        <w:rPr>
          <w:rFonts w:ascii="Times New Roman" w:eastAsia="Times New Roman" w:hAnsi="Times New Roman" w:cs="Times New Roman"/>
          <w:sz w:val="28"/>
          <w:szCs w:val="28"/>
          <w:lang w:eastAsia="ru-RU"/>
        </w:rPr>
      </w:pPr>
      <w:r w:rsidRPr="00480822">
        <w:rPr>
          <w:rFonts w:ascii="Times New Roman" w:eastAsia="Times New Roman" w:hAnsi="Times New Roman" w:cs="Times New Roman"/>
          <w:sz w:val="28"/>
          <w:szCs w:val="28"/>
          <w:lang w:eastAsia="ru-RU"/>
        </w:rPr>
        <w:t>«Восточный официант» (развитие координации движений, равновесия, укрепление мышечного «корсета» позвоночника).</w:t>
      </w:r>
    </w:p>
    <w:p w:rsidR="00480822" w:rsidRPr="00480822" w:rsidRDefault="00480822" w:rsidP="00480822">
      <w:pPr>
        <w:spacing w:before="240" w:after="0" w:line="276" w:lineRule="auto"/>
        <w:ind w:left="40" w:right="380"/>
        <w:rPr>
          <w:rFonts w:ascii="Times New Roman" w:eastAsia="Times New Roman" w:hAnsi="Times New Roman" w:cs="Times New Roman"/>
          <w:sz w:val="28"/>
          <w:szCs w:val="28"/>
          <w:lang w:eastAsia="ru-RU"/>
        </w:rPr>
      </w:pPr>
      <w:r w:rsidRPr="00480822">
        <w:rPr>
          <w:rFonts w:ascii="Times New Roman" w:eastAsia="Times New Roman" w:hAnsi="Times New Roman" w:cs="Times New Roman"/>
          <w:b/>
          <w:bCs/>
          <w:sz w:val="28"/>
          <w:szCs w:val="28"/>
          <w:lang w:eastAsia="ru-RU"/>
        </w:rPr>
        <w:t>ВЫВОД:</w:t>
      </w:r>
      <w:r w:rsidRPr="00480822">
        <w:rPr>
          <w:rFonts w:ascii="Times New Roman" w:eastAsia="Times New Roman" w:hAnsi="Times New Roman" w:cs="Times New Roman"/>
          <w:i/>
          <w:iCs/>
          <w:sz w:val="28"/>
          <w:szCs w:val="28"/>
          <w:lang w:eastAsia="ru-RU"/>
        </w:rPr>
        <w:t xml:space="preserve"> «Чтобы быть здоровым, нужно овладеть искусством его сохранения и укрепления. Этому искусству и должно уделяться как можно больше внимания в дошкольном учреждении». /З.И.Береснева/. Использование здоровьесберегающих технологий в дошкольном учреждении имеет огромное значение в процессе оптимизации двигательной активности, способствует разностороннему развитию, укреплению здоровья детей, овладению навыками самооздоровления. Поэтому в ДОУ необходим поиск, изучение и внедрение эффективных технологий и методик оздоровления.</w:t>
      </w:r>
    </w:p>
    <w:p w:rsidR="005B7026" w:rsidRPr="00480822" w:rsidRDefault="005B7026" w:rsidP="00480822">
      <w:pPr>
        <w:spacing w:line="276" w:lineRule="auto"/>
        <w:rPr>
          <w:rFonts w:ascii="Times New Roman" w:hAnsi="Times New Roman" w:cs="Times New Roman"/>
          <w:sz w:val="28"/>
          <w:szCs w:val="28"/>
        </w:rPr>
      </w:pPr>
    </w:p>
    <w:sectPr w:rsidR="005B7026" w:rsidRPr="00480822" w:rsidSect="00480822">
      <w:footerReference w:type="default" r:id="rId8"/>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D5C" w:rsidRDefault="00771D5C" w:rsidP="00480822">
      <w:pPr>
        <w:spacing w:after="0" w:line="240" w:lineRule="auto"/>
      </w:pPr>
      <w:r>
        <w:separator/>
      </w:r>
    </w:p>
  </w:endnote>
  <w:endnote w:type="continuationSeparator" w:id="0">
    <w:p w:rsidR="00771D5C" w:rsidRDefault="00771D5C" w:rsidP="0048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182200"/>
      <w:docPartObj>
        <w:docPartGallery w:val="Page Numbers (Bottom of Page)"/>
        <w:docPartUnique/>
      </w:docPartObj>
    </w:sdtPr>
    <w:sdtContent>
      <w:p w:rsidR="00480822" w:rsidRDefault="00480822">
        <w:pPr>
          <w:pStyle w:val="a5"/>
          <w:jc w:val="center"/>
        </w:pPr>
        <w:r>
          <w:fldChar w:fldCharType="begin"/>
        </w:r>
        <w:r>
          <w:instrText>PAGE   \* MERGEFORMAT</w:instrText>
        </w:r>
        <w:r>
          <w:fldChar w:fldCharType="separate"/>
        </w:r>
        <w:r>
          <w:rPr>
            <w:noProof/>
          </w:rPr>
          <w:t>1</w:t>
        </w:r>
        <w:r>
          <w:fldChar w:fldCharType="end"/>
        </w:r>
      </w:p>
    </w:sdtContent>
  </w:sdt>
  <w:p w:rsidR="00480822" w:rsidRDefault="004808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D5C" w:rsidRDefault="00771D5C" w:rsidP="00480822">
      <w:pPr>
        <w:spacing w:after="0" w:line="240" w:lineRule="auto"/>
      </w:pPr>
      <w:r>
        <w:separator/>
      </w:r>
    </w:p>
  </w:footnote>
  <w:footnote w:type="continuationSeparator" w:id="0">
    <w:p w:rsidR="00771D5C" w:rsidRDefault="00771D5C" w:rsidP="00480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22"/>
    <w:rsid w:val="000516CC"/>
    <w:rsid w:val="00480822"/>
    <w:rsid w:val="005B7026"/>
    <w:rsid w:val="00771D5C"/>
    <w:rsid w:val="00F4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6AD53-553B-41F3-858E-7BAD1967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8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0822"/>
  </w:style>
  <w:style w:type="paragraph" w:styleId="a5">
    <w:name w:val="footer"/>
    <w:basedOn w:val="a"/>
    <w:link w:val="a6"/>
    <w:uiPriority w:val="99"/>
    <w:unhideWhenUsed/>
    <w:rsid w:val="004808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rmiok@trt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2016-03-02T15:11:00Z</dcterms:created>
  <dcterms:modified xsi:type="dcterms:W3CDTF">2016-03-02T15:15:00Z</dcterms:modified>
</cp:coreProperties>
</file>