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Индивидуальное учебно-тематическое планирование</w:t>
      </w:r>
    </w:p>
    <w:p w:rsidR="00A4330B" w:rsidRPr="00A4330B" w:rsidRDefault="00A4330B" w:rsidP="003B1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2015-2016</w:t>
      </w:r>
      <w:r w:rsidR="003B1E92">
        <w:rPr>
          <w:rFonts w:ascii="Times New Roman" w:hAnsi="Times New Roman" w:cs="Times New Roman"/>
        </w:rPr>
        <w:t xml:space="preserve">  учебный год</w:t>
      </w:r>
    </w:p>
    <w:p w:rsidR="00A4330B" w:rsidRPr="00A4330B" w:rsidRDefault="003B1E92" w:rsidP="003B1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Общие сведения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Предмет</w:t>
      </w:r>
      <w:proofErr w:type="gramStart"/>
      <w:r w:rsidRPr="00A4330B">
        <w:rPr>
          <w:rFonts w:ascii="Times New Roman" w:hAnsi="Times New Roman" w:cs="Times New Roman"/>
        </w:rPr>
        <w:t xml:space="preserve"> :</w:t>
      </w:r>
      <w:proofErr w:type="gramEnd"/>
      <w:r w:rsidRPr="00A4330B">
        <w:rPr>
          <w:rFonts w:ascii="Times New Roman" w:hAnsi="Times New Roman" w:cs="Times New Roman"/>
        </w:rPr>
        <w:t xml:space="preserve"> английский язык  в начальной школе</w:t>
      </w:r>
    </w:p>
    <w:p w:rsidR="00A4330B" w:rsidRPr="00A4330B" w:rsidRDefault="00A4330B" w:rsidP="00A4330B">
      <w:pPr>
        <w:pStyle w:val="Heading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/>
          <w:sz w:val="22"/>
          <w:szCs w:val="22"/>
        </w:rPr>
      </w:pPr>
      <w:r w:rsidRPr="00A4330B">
        <w:rPr>
          <w:rFonts w:ascii="Times New Roman" w:hAnsi="Times New Roman"/>
          <w:sz w:val="22"/>
          <w:szCs w:val="22"/>
        </w:rPr>
        <w:t xml:space="preserve">ФИО учащегося: Арутюнян Артур </w:t>
      </w:r>
      <w:proofErr w:type="spellStart"/>
      <w:r w:rsidRPr="00A4330B">
        <w:rPr>
          <w:rFonts w:ascii="Times New Roman" w:hAnsi="Times New Roman"/>
          <w:sz w:val="22"/>
          <w:szCs w:val="22"/>
        </w:rPr>
        <w:t>Гарикович</w:t>
      </w:r>
      <w:proofErr w:type="spellEnd"/>
    </w:p>
    <w:p w:rsidR="00A4330B" w:rsidRPr="00A4330B" w:rsidRDefault="00A4330B" w:rsidP="00A4330B">
      <w:pPr>
        <w:pStyle w:val="Heading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/>
          <w:sz w:val="22"/>
          <w:szCs w:val="22"/>
        </w:rPr>
      </w:pPr>
      <w:r w:rsidRPr="00A4330B">
        <w:rPr>
          <w:rFonts w:ascii="Times New Roman" w:hAnsi="Times New Roman"/>
          <w:sz w:val="22"/>
          <w:szCs w:val="22"/>
        </w:rPr>
        <w:t>ФИО учителя: Ванькова Т.А.</w:t>
      </w:r>
    </w:p>
    <w:p w:rsidR="00A4330B" w:rsidRPr="00A4330B" w:rsidRDefault="00A4330B" w:rsidP="00A4330B">
      <w:pPr>
        <w:pStyle w:val="Heading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/>
          <w:sz w:val="22"/>
          <w:szCs w:val="22"/>
        </w:rPr>
      </w:pPr>
      <w:r w:rsidRPr="00A4330B">
        <w:rPr>
          <w:rFonts w:ascii="Times New Roman" w:hAnsi="Times New Roman"/>
          <w:sz w:val="22"/>
          <w:szCs w:val="22"/>
        </w:rPr>
        <w:t>Недельная нагрузка: 1 час</w:t>
      </w:r>
    </w:p>
    <w:p w:rsidR="00A4330B" w:rsidRPr="00A4330B" w:rsidRDefault="00A4330B" w:rsidP="00A4330B">
      <w:pPr>
        <w:pStyle w:val="Heading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/>
          <w:sz w:val="22"/>
          <w:szCs w:val="22"/>
        </w:rPr>
      </w:pPr>
      <w:r w:rsidRPr="00A4330B">
        <w:rPr>
          <w:rFonts w:ascii="Times New Roman" w:hAnsi="Times New Roman"/>
          <w:sz w:val="22"/>
          <w:szCs w:val="22"/>
        </w:rPr>
        <w:t>Форма занятий: _1час___очных индивидуальных занятий, __-____очных коллективных занятий, ___-___дистанционных занятий.</w:t>
      </w:r>
    </w:p>
    <w:p w:rsidR="00A4330B" w:rsidRPr="00A4330B" w:rsidRDefault="00A4330B" w:rsidP="00A4330B">
      <w:pPr>
        <w:pStyle w:val="Heading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/>
          <w:sz w:val="22"/>
          <w:szCs w:val="22"/>
        </w:rPr>
      </w:pPr>
      <w:r w:rsidRPr="00A4330B">
        <w:rPr>
          <w:rFonts w:ascii="Times New Roman" w:hAnsi="Times New Roman"/>
          <w:sz w:val="22"/>
          <w:szCs w:val="22"/>
        </w:rPr>
        <w:t>Состав группы: -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Группа собрана по принципу: -</w:t>
      </w:r>
    </w:p>
    <w:p w:rsidR="00A4330B" w:rsidRPr="00A4330B" w:rsidRDefault="003B1E92" w:rsidP="003B1E92">
      <w:pPr>
        <w:pStyle w:val="Heading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A4330B" w:rsidRPr="00A4330B" w:rsidRDefault="00A4330B" w:rsidP="00A4330B">
      <w:pPr>
        <w:pStyle w:val="Heading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/>
          <w:sz w:val="22"/>
          <w:szCs w:val="22"/>
        </w:rPr>
      </w:pPr>
      <w:r w:rsidRPr="00A4330B">
        <w:rPr>
          <w:rFonts w:ascii="Times New Roman" w:hAnsi="Times New Roman"/>
          <w:sz w:val="22"/>
          <w:szCs w:val="22"/>
        </w:rPr>
        <w:t>1.2. Пояснительная записка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</w:p>
    <w:p w:rsidR="00A4330B" w:rsidRPr="00A4330B" w:rsidRDefault="003B1E92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Соответствие программе</w:t>
      </w:r>
    </w:p>
    <w:p w:rsidR="00A4330B" w:rsidRPr="00A4330B" w:rsidRDefault="00A4330B" w:rsidP="00A4330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ind w:hanging="260"/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Индивидуальное учебно-тематическое планирование составлено в соответствии с образовательным стандартом в соответствии с технологией изучения английского языка младшими школьниками авторов Афанасьевой О.В. и Михеевой И.В.</w:t>
      </w:r>
    </w:p>
    <w:p w:rsidR="00A4330B" w:rsidRPr="00A4330B" w:rsidRDefault="00A4330B" w:rsidP="00A4330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ind w:hanging="260"/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 xml:space="preserve"> При формировании ИУТП учитывалась специфика состояния здоровья ученика__, рекомендации по обучению, составленные специалистами ПМПК, результаты обучения в _2_ классе и самостоятельной работы в каникулярный период, а также личные достижения ученика.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На уроках будут использованы следующие ресурсы: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— материалы курса «</w:t>
      </w:r>
      <w:proofErr w:type="gramStart"/>
      <w:r w:rsidRPr="00A4330B">
        <w:rPr>
          <w:rFonts w:ascii="Times New Roman" w:hAnsi="Times New Roman" w:cs="Times New Roman"/>
        </w:rPr>
        <w:t>.А</w:t>
      </w:r>
      <w:proofErr w:type="gramEnd"/>
      <w:r w:rsidRPr="00A4330B">
        <w:rPr>
          <w:rFonts w:ascii="Times New Roman" w:hAnsi="Times New Roman" w:cs="Times New Roman"/>
        </w:rPr>
        <w:t>нглийский язык для учащихся 2 класса общеобразовательных школ», расположенного на сайте школы;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— наглядный материал (схемы, таблицы);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— книги школьной, домашней и электронных библиотек;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— материалы внешних Интернет-ресурсов;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— аудио- и видео материалы;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— материалы литературоведческих сайтов.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</w:p>
    <w:p w:rsidR="00A4330B" w:rsidRPr="00A4330B" w:rsidRDefault="003B1E92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Количество часов в неделю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 xml:space="preserve">1) Количество часов в неделю не соответствует </w:t>
      </w:r>
      <w:proofErr w:type="gramStart"/>
      <w:r w:rsidRPr="00A4330B">
        <w:rPr>
          <w:rFonts w:ascii="Times New Roman" w:hAnsi="Times New Roman" w:cs="Times New Roman"/>
        </w:rPr>
        <w:t>базовому</w:t>
      </w:r>
      <w:proofErr w:type="gramEnd"/>
      <w:r w:rsidRPr="00A4330B">
        <w:rPr>
          <w:rFonts w:ascii="Times New Roman" w:hAnsi="Times New Roman" w:cs="Times New Roman"/>
        </w:rPr>
        <w:t xml:space="preserve"> и составляет 1 час в неделю (__1час____ очно, __-</w:t>
      </w:r>
      <w:r w:rsidRPr="00A433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330B">
        <w:rPr>
          <w:rFonts w:ascii="Times New Roman" w:hAnsi="Times New Roman" w:cs="Times New Roman"/>
        </w:rPr>
        <w:t>___ дистанционно).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Индивидуализация планирования связана: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— с невозможностью ученика работать в группе в связи со спецификой заболевания,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proofErr w:type="gramStart"/>
      <w:r w:rsidRPr="00A4330B">
        <w:rPr>
          <w:rFonts w:ascii="Times New Roman" w:hAnsi="Times New Roman" w:cs="Times New Roman"/>
        </w:rPr>
        <w:t>— со спецификой заболевания (трудности самоорганизации, усвоения ситуации занятия.</w:t>
      </w:r>
      <w:proofErr w:type="gramEnd"/>
      <w:r w:rsidRPr="00A4330B">
        <w:rPr>
          <w:rFonts w:ascii="Times New Roman" w:hAnsi="Times New Roman" w:cs="Times New Roman"/>
        </w:rPr>
        <w:t xml:space="preserve"> Стереотипное поведение, тенденция устанавливать жесткий раз и навсегда заведенный порядок во многих аспектах повседневной жизни. </w:t>
      </w:r>
      <w:proofErr w:type="gramStart"/>
      <w:r w:rsidRPr="00A4330B">
        <w:rPr>
          <w:rFonts w:ascii="Times New Roman" w:hAnsi="Times New Roman" w:cs="Times New Roman"/>
        </w:rPr>
        <w:t>Трудности социального взаимодействия.),</w:t>
      </w:r>
      <w:proofErr w:type="gramEnd"/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— со спецификой работы на уроке,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 xml:space="preserve">— низкой </w:t>
      </w:r>
      <w:r w:rsidR="003B1E92">
        <w:rPr>
          <w:rFonts w:ascii="Times New Roman" w:hAnsi="Times New Roman" w:cs="Times New Roman"/>
        </w:rPr>
        <w:t>мотивацией к изучению предмета.</w:t>
      </w:r>
    </w:p>
    <w:p w:rsidR="00A4330B" w:rsidRPr="00A4330B" w:rsidRDefault="003B1E92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Особенности ИУТП</w:t>
      </w:r>
    </w:p>
    <w:p w:rsidR="00A4330B" w:rsidRPr="00A4330B" w:rsidRDefault="00A4330B" w:rsidP="00A4330B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ind w:hanging="260"/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некоторые темы</w:t>
      </w:r>
      <w:r w:rsidR="00793EEC">
        <w:rPr>
          <w:rFonts w:ascii="Times New Roman" w:hAnsi="Times New Roman" w:cs="Times New Roman"/>
        </w:rPr>
        <w:t xml:space="preserve"> изучаются обзорно, потому что у ребенка </w:t>
      </w:r>
      <w:r w:rsidR="00793EEC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="00793EEC" w:rsidRPr="00F411C7">
        <w:rPr>
          <w:rFonts w:ascii="Arial" w:eastAsia="Times New Roman" w:hAnsi="Arial" w:cs="Arial"/>
          <w:sz w:val="20"/>
          <w:szCs w:val="20"/>
          <w:lang w:eastAsia="ru-RU"/>
        </w:rPr>
        <w:t>рудности самоорганизации, усвоения ситуации занятия</w:t>
      </w:r>
      <w:proofErr w:type="gramStart"/>
      <w:r w:rsidR="00793EEC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="00793E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793EEC">
        <w:rPr>
          <w:rFonts w:ascii="Arial" w:eastAsia="Times New Roman" w:hAnsi="Arial" w:cs="Arial"/>
          <w:sz w:val="20"/>
          <w:szCs w:val="20"/>
          <w:lang w:eastAsia="ru-RU"/>
        </w:rPr>
        <w:t>т</w:t>
      </w:r>
      <w:proofErr w:type="gramEnd"/>
      <w:r w:rsidR="00793EEC" w:rsidRPr="00F411C7">
        <w:rPr>
          <w:rFonts w:ascii="Arial" w:eastAsia="Times New Roman" w:hAnsi="Arial" w:cs="Arial"/>
          <w:sz w:val="20"/>
          <w:szCs w:val="20"/>
          <w:lang w:eastAsia="ru-RU"/>
        </w:rPr>
        <w:t>рудности социального взаимодействия</w:t>
      </w:r>
      <w:r w:rsidR="00793EE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A4330B">
        <w:rPr>
          <w:rFonts w:ascii="Times New Roman" w:hAnsi="Times New Roman" w:cs="Times New Roman"/>
        </w:rPr>
        <w:t xml:space="preserve"> </w:t>
      </w:r>
    </w:p>
    <w:p w:rsidR="00793EEC" w:rsidRPr="00A4330B" w:rsidRDefault="00A4330B" w:rsidP="00793EE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ind w:hanging="260"/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обучение предполагается вести в более медленном темпе, потому что</w:t>
      </w:r>
      <w:r w:rsidR="00793EEC">
        <w:rPr>
          <w:rFonts w:ascii="Times New Roman" w:hAnsi="Times New Roman" w:cs="Times New Roman"/>
        </w:rPr>
        <w:t xml:space="preserve"> у ребенка </w:t>
      </w:r>
      <w:r w:rsidR="00793EEC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="00793EEC" w:rsidRPr="00F411C7">
        <w:rPr>
          <w:rFonts w:ascii="Arial" w:eastAsia="Times New Roman" w:hAnsi="Arial" w:cs="Arial"/>
          <w:sz w:val="20"/>
          <w:szCs w:val="20"/>
          <w:lang w:eastAsia="ru-RU"/>
        </w:rPr>
        <w:t>рудности социального взаимодействия</w:t>
      </w:r>
      <w:r w:rsidR="00793EE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793EEC" w:rsidRPr="00A4330B">
        <w:rPr>
          <w:rFonts w:ascii="Times New Roman" w:hAnsi="Times New Roman" w:cs="Times New Roman"/>
        </w:rPr>
        <w:t xml:space="preserve"> 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</w:p>
    <w:p w:rsidR="00A4330B" w:rsidRPr="00A4330B" w:rsidRDefault="00793EEC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Виды деятельности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1) В связи со спецификой заболевания ученику доступны только следующие виды деятельности: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— письменный ответ,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--- работа по алгоритму,</w:t>
      </w:r>
    </w:p>
    <w:p w:rsidR="00A4330B" w:rsidRPr="00A4330B" w:rsidRDefault="00793EEC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Формы контроля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1) Ученику доступны только некоторые формы контроля в связи со спецификой заболевания: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— письменный ответ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— тестирование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6. Основные сложности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lastRenderedPageBreak/>
        <w:t>— отсутствие систематических знаний,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 xml:space="preserve">— </w:t>
      </w:r>
      <w:proofErr w:type="spellStart"/>
      <w:r w:rsidRPr="00A4330B">
        <w:rPr>
          <w:rFonts w:ascii="Times New Roman" w:hAnsi="Times New Roman" w:cs="Times New Roman"/>
        </w:rPr>
        <w:t>несформированность</w:t>
      </w:r>
      <w:proofErr w:type="spellEnd"/>
      <w:r w:rsidRPr="00A4330B">
        <w:rPr>
          <w:rFonts w:ascii="Times New Roman" w:hAnsi="Times New Roman" w:cs="Times New Roman"/>
        </w:rPr>
        <w:t xml:space="preserve"> навыков самостоятельной работы,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— систематическое невыполнение домашних работ,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 xml:space="preserve">— </w:t>
      </w:r>
      <w:proofErr w:type="spellStart"/>
      <w:r w:rsidRPr="00A4330B">
        <w:rPr>
          <w:rFonts w:ascii="Times New Roman" w:hAnsi="Times New Roman" w:cs="Times New Roman"/>
        </w:rPr>
        <w:t>несформированность</w:t>
      </w:r>
      <w:proofErr w:type="spellEnd"/>
      <w:r w:rsidRPr="00A4330B">
        <w:rPr>
          <w:rFonts w:ascii="Times New Roman" w:hAnsi="Times New Roman" w:cs="Times New Roman"/>
        </w:rPr>
        <w:t xml:space="preserve"> навыков работы с алгоритмом / текстом / таблицей / планом / словарями,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— неадекватное восприятие устной и письменной речи,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— неумение устанавливать причинно-следственные связи,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— неум</w:t>
      </w:r>
      <w:r w:rsidR="00793EEC">
        <w:rPr>
          <w:rFonts w:ascii="Times New Roman" w:hAnsi="Times New Roman" w:cs="Times New Roman"/>
        </w:rPr>
        <w:t xml:space="preserve">ение строить развернутый </w:t>
      </w:r>
      <w:r w:rsidRPr="00A4330B">
        <w:rPr>
          <w:rFonts w:ascii="Times New Roman" w:hAnsi="Times New Roman" w:cs="Times New Roman"/>
        </w:rPr>
        <w:t>письменный ответ на вопрос,</w:t>
      </w:r>
    </w:p>
    <w:p w:rsidR="00A4330B" w:rsidRPr="00A4330B" w:rsidRDefault="00793EEC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proofErr w:type="spellStart"/>
      <w:r>
        <w:rPr>
          <w:rFonts w:ascii="Times New Roman" w:hAnsi="Times New Roman" w:cs="Times New Roman"/>
        </w:rPr>
        <w:t>несформированность</w:t>
      </w:r>
      <w:proofErr w:type="spellEnd"/>
      <w:r>
        <w:rPr>
          <w:rFonts w:ascii="Times New Roman" w:hAnsi="Times New Roman" w:cs="Times New Roman"/>
        </w:rPr>
        <w:t xml:space="preserve"> речи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7. Зона ближайшего развития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 xml:space="preserve"> --- запомнить половину букв английского алфавита, научиться здороваться и прощаться по-английски, читать односложные слова</w:t>
      </w:r>
    </w:p>
    <w:p w:rsidR="00A4330B" w:rsidRPr="00A4330B" w:rsidRDefault="00793EEC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Корректировка ИУТП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1) Во время учебного года для повышения мотивации и общего развития ученика__ будет привлекаться к участию во внутри- и внешкольных мероприятиях (олимпиадах, конкурсах, предметных неделях и т.п.), поэтому ИУТП может незначительно корректироваться в течение  учебного года (на подготовку будут использованы резервные ч</w:t>
      </w:r>
      <w:r w:rsidR="00793EEC">
        <w:rPr>
          <w:rFonts w:ascii="Times New Roman" w:hAnsi="Times New Roman" w:cs="Times New Roman"/>
        </w:rPr>
        <w:t>асы).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2) Значительные корректировки возможны в связи с длительным непосещением занятий (болезнь, незапланированн</w:t>
      </w:r>
      <w:r w:rsidR="00793EEC">
        <w:rPr>
          <w:rFonts w:ascii="Times New Roman" w:hAnsi="Times New Roman" w:cs="Times New Roman"/>
        </w:rPr>
        <w:t xml:space="preserve">ый отъезд в санаторий и </w:t>
      </w:r>
      <w:proofErr w:type="spellStart"/>
      <w:r w:rsidR="00793EEC">
        <w:rPr>
          <w:rFonts w:ascii="Times New Roman" w:hAnsi="Times New Roman" w:cs="Times New Roman"/>
        </w:rPr>
        <w:t>п.</w:t>
      </w:r>
      <w:proofErr w:type="gramStart"/>
      <w:r w:rsidR="00793EEC">
        <w:rPr>
          <w:rFonts w:ascii="Times New Roman" w:hAnsi="Times New Roman" w:cs="Times New Roman"/>
        </w:rPr>
        <w:t>т</w:t>
      </w:r>
      <w:proofErr w:type="spellEnd"/>
      <w:proofErr w:type="gramEnd"/>
      <w:r w:rsidR="00793EEC">
        <w:rPr>
          <w:rFonts w:ascii="Times New Roman" w:hAnsi="Times New Roman" w:cs="Times New Roman"/>
        </w:rPr>
        <w:t xml:space="preserve">.). </w:t>
      </w:r>
    </w:p>
    <w:p w:rsidR="00A4330B" w:rsidRPr="00A4330B" w:rsidRDefault="00A4330B" w:rsidP="00A4330B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ind w:hanging="260"/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В зависимости от динамики и качества усвоения материала в течение учебного года может быть произведено перераспределение часов / тем.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 xml:space="preserve">1.3. ИУТП </w:t>
      </w:r>
    </w:p>
    <w:p w:rsidR="00A4330B" w:rsidRPr="00A4330B" w:rsidRDefault="00A4330B" w:rsidP="00A4330B">
      <w:pPr>
        <w:jc w:val="center"/>
        <w:rPr>
          <w:rFonts w:ascii="Times New Roman" w:hAnsi="Times New Roman" w:cs="Times New Roman"/>
          <w:b/>
        </w:rPr>
      </w:pPr>
      <w:r w:rsidRPr="00A4330B">
        <w:rPr>
          <w:rFonts w:ascii="Times New Roman" w:hAnsi="Times New Roman" w:cs="Times New Roman"/>
          <w:b/>
        </w:rPr>
        <w:t>Календарно тематическое планирование по английскому языку учебник «</w:t>
      </w:r>
      <w:r w:rsidRPr="00A4330B">
        <w:rPr>
          <w:rFonts w:ascii="Times New Roman" w:hAnsi="Times New Roman" w:cs="Times New Roman"/>
          <w:b/>
          <w:lang w:val="en-US"/>
        </w:rPr>
        <w:t>Rainbow</w:t>
      </w:r>
      <w:r w:rsidRPr="00A4330B">
        <w:rPr>
          <w:rFonts w:ascii="Times New Roman" w:hAnsi="Times New Roman" w:cs="Times New Roman"/>
          <w:b/>
        </w:rPr>
        <w:t xml:space="preserve"> </w:t>
      </w:r>
      <w:r w:rsidRPr="00A4330B">
        <w:rPr>
          <w:rFonts w:ascii="Times New Roman" w:hAnsi="Times New Roman" w:cs="Times New Roman"/>
          <w:b/>
          <w:lang w:val="en-US"/>
        </w:rPr>
        <w:t>English</w:t>
      </w:r>
      <w:r w:rsidRPr="00A4330B">
        <w:rPr>
          <w:rFonts w:ascii="Times New Roman" w:hAnsi="Times New Roman" w:cs="Times New Roman"/>
          <w:b/>
        </w:rPr>
        <w:t xml:space="preserve">» для 2 класса авторы </w:t>
      </w:r>
      <w:proofErr w:type="spellStart"/>
      <w:r w:rsidRPr="00A4330B">
        <w:rPr>
          <w:rFonts w:ascii="Times New Roman" w:hAnsi="Times New Roman" w:cs="Times New Roman"/>
          <w:b/>
        </w:rPr>
        <w:t>О.В.Афанасьева</w:t>
      </w:r>
      <w:proofErr w:type="spellEnd"/>
      <w:r w:rsidRPr="00A4330B">
        <w:rPr>
          <w:rFonts w:ascii="Times New Roman" w:hAnsi="Times New Roman" w:cs="Times New Roman"/>
          <w:b/>
        </w:rPr>
        <w:t xml:space="preserve"> </w:t>
      </w:r>
      <w:proofErr w:type="spellStart"/>
      <w:r w:rsidRPr="00A4330B">
        <w:rPr>
          <w:rFonts w:ascii="Times New Roman" w:hAnsi="Times New Roman" w:cs="Times New Roman"/>
          <w:b/>
        </w:rPr>
        <w:t>И.В.Михеева</w:t>
      </w:r>
      <w:proofErr w:type="spellEnd"/>
      <w:r w:rsidRPr="00A4330B">
        <w:rPr>
          <w:rFonts w:ascii="Times New Roman" w:hAnsi="Times New Roman" w:cs="Times New Roman"/>
          <w:b/>
        </w:rPr>
        <w:t xml:space="preserve"> 1час в неделю.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953"/>
        <w:gridCol w:w="1525"/>
      </w:tblGrid>
      <w:tr w:rsidR="00A4330B" w:rsidRPr="00A4330B" w:rsidTr="00D61DC1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№ урока </w:t>
            </w:r>
            <w:proofErr w:type="gramStart"/>
            <w:r w:rsidRPr="00A4330B">
              <w:rPr>
                <w:rFonts w:ascii="Times New Roman" w:hAnsi="Times New Roman" w:cs="Times New Roman"/>
              </w:rPr>
              <w:t>п</w:t>
            </w:r>
            <w:proofErr w:type="gramEnd"/>
            <w:r w:rsidRPr="00A433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Содержание (тема) урока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lastRenderedPageBreak/>
              <w:t>часов</w:t>
            </w:r>
          </w:p>
        </w:tc>
      </w:tr>
      <w:tr w:rsidR="00A4330B" w:rsidRPr="00A4330B" w:rsidTr="00D61DC1">
        <w:trPr>
          <w:trHeight w:val="23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30B">
              <w:rPr>
                <w:rFonts w:ascii="Times New Roman" w:hAnsi="Times New Roman" w:cs="Times New Roman"/>
                <w:b/>
              </w:rPr>
              <w:t>Модуль 1 с 01.09 по 04.10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6</w:t>
            </w:r>
          </w:p>
        </w:tc>
      </w:tr>
      <w:tr w:rsidR="00A4330B" w:rsidRPr="00A4330B" w:rsidTr="00D61DC1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  <w:b/>
              </w:rPr>
            </w:pPr>
          </w:p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30B">
              <w:rPr>
                <w:rFonts w:ascii="Times New Roman" w:hAnsi="Times New Roman" w:cs="Times New Roman"/>
                <w:b/>
              </w:rPr>
              <w:t xml:space="preserve"> Блок 1. Знакомство.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5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Приветствие </w:t>
            </w:r>
            <w:proofErr w:type="spellStart"/>
            <w:r w:rsidRPr="00A4330B">
              <w:rPr>
                <w:rFonts w:ascii="Times New Roman" w:hAnsi="Times New Roman" w:cs="Times New Roman"/>
              </w:rPr>
              <w:t>изнакомство</w:t>
            </w:r>
            <w:proofErr w:type="spellEnd"/>
            <w:r w:rsidRPr="00A4330B">
              <w:rPr>
                <w:rFonts w:ascii="Times New Roman" w:hAnsi="Times New Roman" w:cs="Times New Roman"/>
              </w:rPr>
              <w:t>. Знакомство со странами изучаемого языка. Английский язык и его распространение в мире.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Приветствие и знакомство. Согласные буквы и звуки: </w:t>
            </w:r>
            <w:r w:rsidRPr="00A4330B">
              <w:rPr>
                <w:rFonts w:ascii="Times New Roman" w:hAnsi="Times New Roman" w:cs="Times New Roman"/>
                <w:lang w:val="en-US"/>
              </w:rPr>
              <w:t>b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d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k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l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m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n</w:t>
            </w:r>
            <w:r w:rsidRPr="00A4330B">
              <w:rPr>
                <w:rFonts w:ascii="Times New Roman" w:hAnsi="Times New Roman" w:cs="Times New Roman"/>
              </w:rPr>
              <w:t>,[</w:t>
            </w:r>
            <w:r w:rsidRPr="00A4330B">
              <w:rPr>
                <w:rFonts w:ascii="Times New Roman" w:hAnsi="Times New Roman" w:cs="Times New Roman"/>
                <w:lang w:val="en-US"/>
              </w:rPr>
              <w:t>b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d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k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l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m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n</w:t>
            </w:r>
            <w:r w:rsidRPr="00A4330B">
              <w:rPr>
                <w:rFonts w:ascii="Times New Roman" w:hAnsi="Times New Roman" w:cs="Times New Roman"/>
              </w:rPr>
              <w:t xml:space="preserve">].Гласная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Ee</w:t>
            </w:r>
            <w:proofErr w:type="spellEnd"/>
            <w:r w:rsidRPr="00A4330B">
              <w:rPr>
                <w:rFonts w:ascii="Times New Roman" w:hAnsi="Times New Roman" w:cs="Times New Roman"/>
              </w:rPr>
              <w:t>[</w:t>
            </w:r>
            <w:r w:rsidRPr="00A4330B">
              <w:rPr>
                <w:rFonts w:ascii="Times New Roman" w:hAnsi="Times New Roman" w:cs="Times New Roman"/>
                <w:lang w:val="en-US"/>
              </w:rPr>
              <w:t>e</w:t>
            </w:r>
            <w:r w:rsidRPr="00A4330B">
              <w:rPr>
                <w:rFonts w:ascii="Times New Roman" w:hAnsi="Times New Roman" w:cs="Times New Roman"/>
              </w:rPr>
              <w:t>].Выражение несогласия «</w:t>
            </w:r>
            <w:r w:rsidRPr="00A4330B">
              <w:rPr>
                <w:rFonts w:ascii="Times New Roman" w:hAnsi="Times New Roman" w:cs="Times New Roman"/>
                <w:lang w:val="en-US"/>
              </w:rPr>
              <w:t>no</w:t>
            </w:r>
            <w:r w:rsidRPr="00A4330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Приветствие и знакомство. Этикет общения во время знакомства. Устойчивое лексическое сочетание: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Nice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to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meet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you</w:t>
            </w:r>
            <w:r w:rsidRPr="00A4330B">
              <w:rPr>
                <w:rFonts w:ascii="Times New Roman" w:hAnsi="Times New Roman" w:cs="Times New Roman"/>
              </w:rPr>
              <w:t xml:space="preserve"> и особенности его употребления. Согласные буквы и звуки: </w:t>
            </w:r>
            <w:r w:rsidRPr="00A4330B">
              <w:rPr>
                <w:rFonts w:ascii="Times New Roman" w:hAnsi="Times New Roman" w:cs="Times New Roman"/>
                <w:lang w:val="en-US"/>
              </w:rPr>
              <w:t>Tt</w:t>
            </w:r>
            <w:proofErr w:type="gramStart"/>
            <w:r w:rsidRPr="00A4330B">
              <w:rPr>
                <w:rFonts w:ascii="Times New Roman" w:hAnsi="Times New Roman" w:cs="Times New Roman"/>
              </w:rPr>
              <w:t>,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Ss</w:t>
            </w:r>
            <w:proofErr w:type="spellEnd"/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Gg</w:t>
            </w:r>
            <w:proofErr w:type="gramEnd"/>
            <w:r w:rsidRPr="00A4330B">
              <w:rPr>
                <w:rFonts w:ascii="Times New Roman" w:hAnsi="Times New Roman" w:cs="Times New Roman"/>
              </w:rPr>
              <w:t>, [</w:t>
            </w:r>
            <w:r w:rsidRPr="00A4330B">
              <w:rPr>
                <w:rFonts w:ascii="Times New Roman" w:hAnsi="Times New Roman" w:cs="Times New Roman"/>
                <w:lang w:val="en-US"/>
              </w:rPr>
              <w:t>t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s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g</w:t>
            </w:r>
            <w:r w:rsidRPr="00A4330B">
              <w:rPr>
                <w:rFonts w:ascii="Times New Roman" w:hAnsi="Times New Roman" w:cs="Times New Roman"/>
              </w:rPr>
              <w:t xml:space="preserve">]. Гласные: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Yy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4330B">
              <w:rPr>
                <w:rFonts w:ascii="Times New Roman" w:hAnsi="Times New Roman" w:cs="Times New Roman"/>
              </w:rPr>
              <w:t>]</w:t>
            </w:r>
            <w:proofErr w:type="gramStart"/>
            <w:r w:rsidRPr="00A4330B">
              <w:rPr>
                <w:rFonts w:ascii="Times New Roman" w:hAnsi="Times New Roman" w:cs="Times New Roman"/>
              </w:rPr>
              <w:t>/[</w:t>
            </w:r>
            <w:proofErr w:type="gramEnd"/>
            <w:r w:rsidRPr="00A4330B">
              <w:rPr>
                <w:rFonts w:ascii="Times New Roman" w:hAnsi="Times New Roman" w:cs="Times New Roman"/>
                <w:lang w:val="en-US"/>
              </w:rPr>
              <w:t>j</w:t>
            </w:r>
            <w:r w:rsidRPr="00A4330B">
              <w:rPr>
                <w:rFonts w:ascii="Times New Roman" w:hAnsi="Times New Roman" w:cs="Times New Roman"/>
              </w:rPr>
              <w:t>]. Выражение согласия и несогласия словами «</w:t>
            </w:r>
            <w:r w:rsidRPr="00A4330B">
              <w:rPr>
                <w:rFonts w:ascii="Times New Roman" w:hAnsi="Times New Roman" w:cs="Times New Roman"/>
                <w:lang w:val="en-US"/>
              </w:rPr>
              <w:t>yes</w:t>
            </w:r>
            <w:r w:rsidRPr="00A4330B">
              <w:rPr>
                <w:rFonts w:ascii="Times New Roman" w:hAnsi="Times New Roman" w:cs="Times New Roman"/>
              </w:rPr>
              <w:t>», «</w:t>
            </w:r>
            <w:r w:rsidRPr="00A4330B">
              <w:rPr>
                <w:rFonts w:ascii="Times New Roman" w:hAnsi="Times New Roman" w:cs="Times New Roman"/>
                <w:lang w:val="en-US"/>
              </w:rPr>
              <w:t>no</w:t>
            </w:r>
            <w:r w:rsidRPr="00A4330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Приветствие, сообщение основных сведений о себе. Согласные буквы и звуки: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proofErr w:type="gramStart"/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Pp</w:t>
            </w:r>
            <w:r w:rsidRPr="00A4330B">
              <w:rPr>
                <w:rFonts w:ascii="Times New Roman" w:hAnsi="Times New Roman" w:cs="Times New Roman"/>
              </w:rPr>
              <w:t>,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Vv</w:t>
            </w:r>
            <w:proofErr w:type="spellEnd"/>
            <w:r w:rsidRPr="00A4330B">
              <w:rPr>
                <w:rFonts w:ascii="Times New Roman" w:hAnsi="Times New Roman" w:cs="Times New Roman"/>
              </w:rPr>
              <w:t>,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Ww</w:t>
            </w:r>
            <w:proofErr w:type="spellEnd"/>
            <w:proofErr w:type="gramEnd"/>
            <w:r w:rsidRPr="00A4330B">
              <w:rPr>
                <w:rFonts w:ascii="Times New Roman" w:hAnsi="Times New Roman" w:cs="Times New Roman"/>
              </w:rPr>
              <w:t>, [</w:t>
            </w:r>
            <w:r w:rsidRPr="00A4330B">
              <w:rPr>
                <w:rFonts w:ascii="Times New Roman" w:hAnsi="Times New Roman" w:cs="Times New Roman"/>
                <w:lang w:val="en-US"/>
              </w:rPr>
              <w:t>f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p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v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w</w:t>
            </w:r>
            <w:r w:rsidRPr="00A4330B"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4330B">
              <w:rPr>
                <w:rFonts w:ascii="Times New Roman" w:hAnsi="Times New Roman" w:cs="Times New Roman"/>
              </w:rPr>
              <w:t xml:space="preserve">Приветствие и знакомство. Получение информации о собеседнике. Вопросительная конструкция: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What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is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your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name</w:t>
            </w:r>
            <w:r w:rsidRPr="00A4330B">
              <w:rPr>
                <w:rFonts w:ascii="Times New Roman" w:hAnsi="Times New Roman" w:cs="Times New Roman"/>
                <w:b/>
              </w:rPr>
              <w:t>?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30B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на тему «Знакомство» по образцу. Согласные буквы и звуки: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Hh</w:t>
            </w:r>
            <w:proofErr w:type="spellEnd"/>
            <w:proofErr w:type="gramStart"/>
            <w:r w:rsidRPr="00A4330B">
              <w:rPr>
                <w:rFonts w:ascii="Times New Roman" w:hAnsi="Times New Roman" w:cs="Times New Roman"/>
              </w:rPr>
              <w:t>,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Jj</w:t>
            </w:r>
            <w:proofErr w:type="spellEnd"/>
            <w:r w:rsidRPr="00A4330B">
              <w:rPr>
                <w:rFonts w:ascii="Times New Roman" w:hAnsi="Times New Roman" w:cs="Times New Roman"/>
              </w:rPr>
              <w:t>,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Zz</w:t>
            </w:r>
            <w:proofErr w:type="spellEnd"/>
            <w:proofErr w:type="gramEnd"/>
            <w:r w:rsidRPr="00A4330B">
              <w:rPr>
                <w:rFonts w:ascii="Times New Roman" w:hAnsi="Times New Roman" w:cs="Times New Roman"/>
              </w:rPr>
              <w:t>,[</w:t>
            </w:r>
            <w:r w:rsidRPr="00A4330B">
              <w:rPr>
                <w:rFonts w:ascii="Times New Roman" w:hAnsi="Times New Roman" w:cs="Times New Roman"/>
                <w:lang w:val="en-US"/>
              </w:rPr>
              <w:t>h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d</w:t>
            </w:r>
            <w:r w:rsidRPr="00A4330B">
              <w:rPr>
                <w:rFonts w:ascii="Times New Roman" w:hAnsi="Times New Roman" w:cs="Times New Roman"/>
              </w:rPr>
              <w:t>3,</w:t>
            </w:r>
            <w:r w:rsidRPr="00A4330B">
              <w:rPr>
                <w:rFonts w:ascii="Times New Roman" w:hAnsi="Times New Roman" w:cs="Times New Roman"/>
                <w:lang w:val="en-US"/>
              </w:rPr>
              <w:t>z</w:t>
            </w:r>
            <w:r w:rsidRPr="00A4330B">
              <w:rPr>
                <w:rFonts w:ascii="Times New Roman" w:hAnsi="Times New Roman" w:cs="Times New Roman"/>
              </w:rPr>
              <w:t>]. Гласная</w:t>
            </w:r>
            <w:r w:rsidRPr="00A4330B">
              <w:rPr>
                <w:rFonts w:ascii="Times New Roman" w:hAnsi="Times New Roman" w:cs="Times New Roman"/>
                <w:lang w:val="en-US"/>
              </w:rPr>
              <w:t xml:space="preserve"> Ii [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4330B">
              <w:rPr>
                <w:rFonts w:ascii="Times New Roman" w:hAnsi="Times New Roman" w:cs="Times New Roman"/>
                <w:lang w:val="en-US"/>
              </w:rPr>
              <w:t xml:space="preserve">].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Bye, Good-bye, Bye-bye, See you.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  <w:b/>
              </w:rPr>
            </w:pPr>
            <w:r w:rsidRPr="00A4330B">
              <w:rPr>
                <w:rFonts w:ascii="Times New Roman" w:hAnsi="Times New Roman" w:cs="Times New Roman"/>
                <w:b/>
              </w:rPr>
              <w:t xml:space="preserve"> Блок 2. Мир вокруг меня (10 часов)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Сочетание букв ее, особенности его чтения. Совершенствование лексических навыков. Знакомство, </w:t>
            </w:r>
            <w:r w:rsidRPr="00A4330B">
              <w:rPr>
                <w:rFonts w:ascii="Times New Roman" w:hAnsi="Times New Roman" w:cs="Times New Roman"/>
              </w:rPr>
              <w:lastRenderedPageBreak/>
              <w:t xml:space="preserve">употребляя слово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Meet</w:t>
            </w:r>
            <w:r w:rsidRPr="00A4330B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30B">
              <w:rPr>
                <w:rFonts w:ascii="Times New Roman" w:hAnsi="Times New Roman" w:cs="Times New Roman"/>
                <w:b/>
              </w:rPr>
              <w:t>Модуль 2 с 12.10 по 15.11.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6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Домашние животные. Описание картинки с использованием фразы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can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see</w:t>
            </w:r>
            <w:r w:rsidRPr="00A4330B">
              <w:rPr>
                <w:rFonts w:ascii="Times New Roman" w:hAnsi="Times New Roman" w:cs="Times New Roman"/>
              </w:rPr>
              <w:t xml:space="preserve"> с опорой на образец. Неопределенный артикль в английском языке.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Описание картинки с изображением животных. Английский алфавит. Подбор русского эквивалента к английскому слову.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Закрепление и повторение лексики «Мир вокруг меня. Домашние животные» Наименование предметов живой и неживой природы.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Вопросительная конструкция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How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are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you</w:t>
            </w:r>
            <w:r w:rsidRPr="00A4330B">
              <w:rPr>
                <w:rFonts w:ascii="Times New Roman" w:hAnsi="Times New Roman" w:cs="Times New Roman"/>
                <w:b/>
              </w:rPr>
              <w:t xml:space="preserve">? </w:t>
            </w:r>
            <w:r w:rsidRPr="00A4330B">
              <w:rPr>
                <w:rFonts w:ascii="Times New Roman" w:hAnsi="Times New Roman" w:cs="Times New Roman"/>
              </w:rPr>
              <w:t xml:space="preserve">при ведении этикетного диалога. Этикетные диалоги на основе диалога-образца. Сочетание букв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[</w:t>
            </w:r>
            <w:proofErr w:type="gramStart"/>
            <w:r w:rsidRPr="00A4330B">
              <w:rPr>
                <w:rFonts w:ascii="Times New Roman" w:hAnsi="Times New Roman" w:cs="Times New Roman"/>
              </w:rPr>
              <w:t xml:space="preserve"> ]</w:t>
            </w:r>
            <w:proofErr w:type="gramEnd"/>
            <w:r w:rsidRPr="00A433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b/>
              </w:rPr>
              <w:t xml:space="preserve"> Блок 3. Сказки и праздники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Повторение и закрепление. Подведение итогов.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Сочетания букв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, особенности его чтения, транскрипционное обозначение. Глагол-связка  </w:t>
            </w:r>
            <w:r w:rsidRPr="00A4330B">
              <w:rPr>
                <w:rFonts w:ascii="Times New Roman" w:hAnsi="Times New Roman" w:cs="Times New Roman"/>
                <w:lang w:val="en-US"/>
              </w:rPr>
              <w:t>to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be</w:t>
            </w:r>
            <w:r w:rsidRPr="00A4330B">
              <w:rPr>
                <w:rFonts w:ascii="Times New Roman" w:hAnsi="Times New Roman" w:cs="Times New Roman"/>
              </w:rPr>
              <w:t xml:space="preserve"> в форме 3-го лица единственного числа. Оценочные характеристики людей и предметов людей и предметов.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30B">
              <w:rPr>
                <w:rFonts w:ascii="Times New Roman" w:hAnsi="Times New Roman" w:cs="Times New Roman"/>
                <w:b/>
              </w:rPr>
              <w:t>Модуль 3 с 23.11 по 29.12.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5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Личное местоимение </w:t>
            </w:r>
            <w:r w:rsidRPr="00A4330B">
              <w:rPr>
                <w:rFonts w:ascii="Times New Roman" w:hAnsi="Times New Roman" w:cs="Times New Roman"/>
                <w:lang w:val="en-US"/>
              </w:rPr>
              <w:t>it</w:t>
            </w:r>
            <w:r w:rsidRPr="00A4330B">
              <w:rPr>
                <w:rFonts w:ascii="Times New Roman" w:hAnsi="Times New Roman" w:cs="Times New Roman"/>
              </w:rPr>
              <w:t xml:space="preserve"> . Название предмета и его характеристика.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Вопросительная конструкция </w:t>
            </w:r>
            <w:r w:rsidRPr="00A4330B">
              <w:rPr>
                <w:rFonts w:ascii="Times New Roman" w:hAnsi="Times New Roman" w:cs="Times New Roman"/>
                <w:lang w:val="en-US"/>
              </w:rPr>
              <w:t>What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is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it</w:t>
            </w:r>
            <w:r w:rsidRPr="00A4330B">
              <w:rPr>
                <w:rFonts w:ascii="Times New Roman" w:hAnsi="Times New Roman" w:cs="Times New Roman"/>
              </w:rPr>
              <w:t xml:space="preserve">? Сочетание букв  </w:t>
            </w:r>
            <w:r w:rsidRPr="00A4330B">
              <w:rPr>
                <w:rFonts w:ascii="Times New Roman" w:hAnsi="Times New Roman" w:cs="Times New Roman"/>
                <w:lang w:val="en-US"/>
              </w:rPr>
              <w:t>or</w:t>
            </w:r>
            <w:r w:rsidRPr="00A4330B">
              <w:rPr>
                <w:rFonts w:ascii="Times New Roman" w:hAnsi="Times New Roman" w:cs="Times New Roman"/>
              </w:rPr>
              <w:t>,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A4330B">
              <w:rPr>
                <w:rFonts w:ascii="Times New Roman" w:hAnsi="Times New Roman" w:cs="Times New Roman"/>
              </w:rPr>
              <w:t>,особенности их чтения, транскрипционные обозначения.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Краткие монологические высказывания описательного характера. Отрицательная конструкция </w:t>
            </w:r>
            <w:r w:rsidRPr="00A4330B">
              <w:rPr>
                <w:rFonts w:ascii="Times New Roman" w:hAnsi="Times New Roman" w:cs="Times New Roman"/>
                <w:lang w:val="en-US"/>
              </w:rPr>
              <w:t>It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isn</w:t>
            </w:r>
            <w:proofErr w:type="spellEnd"/>
            <w:r w:rsidRPr="00A4330B">
              <w:rPr>
                <w:rFonts w:ascii="Times New Roman" w:hAnsi="Times New Roman" w:cs="Times New Roman"/>
              </w:rPr>
              <w:t>’</w:t>
            </w:r>
            <w:r w:rsidRPr="00A4330B">
              <w:rPr>
                <w:rFonts w:ascii="Times New Roman" w:hAnsi="Times New Roman" w:cs="Times New Roman"/>
                <w:lang w:val="en-US"/>
              </w:rPr>
              <w:t>t</w:t>
            </w:r>
            <w:r w:rsidRPr="00A4330B">
              <w:rPr>
                <w:rFonts w:ascii="Times New Roman" w:hAnsi="Times New Roman" w:cs="Times New Roman"/>
              </w:rPr>
              <w:t xml:space="preserve">. Сочетание букв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qu</w:t>
            </w:r>
            <w:proofErr w:type="spellEnd"/>
            <w:r w:rsidRPr="00A4330B">
              <w:rPr>
                <w:rFonts w:ascii="Times New Roman" w:hAnsi="Times New Roman" w:cs="Times New Roman"/>
              </w:rPr>
              <w:t>, звук [</w:t>
            </w:r>
            <w:r w:rsidRPr="00A4330B">
              <w:rPr>
                <w:rFonts w:ascii="Times New Roman" w:hAnsi="Times New Roman" w:cs="Times New Roman"/>
                <w:lang w:val="en-US"/>
              </w:rPr>
              <w:t>kw</w:t>
            </w:r>
            <w:r w:rsidRPr="00A4330B"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30B">
              <w:rPr>
                <w:rFonts w:ascii="Times New Roman" w:hAnsi="Times New Roman" w:cs="Times New Roman"/>
                <w:b/>
              </w:rPr>
              <w:t>Блок 4. Я и моя семья.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5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330B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с опорой на картинку. Специальные вопросы </w:t>
            </w:r>
            <w:r w:rsidRPr="00A4330B">
              <w:rPr>
                <w:rFonts w:ascii="Times New Roman" w:hAnsi="Times New Roman" w:cs="Times New Roman"/>
                <w:lang w:val="en-US"/>
              </w:rPr>
              <w:t>What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is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it</w:t>
            </w:r>
            <w:r w:rsidRPr="00A4330B">
              <w:rPr>
                <w:rFonts w:ascii="Times New Roman" w:hAnsi="Times New Roman" w:cs="Times New Roman"/>
              </w:rPr>
              <w:t xml:space="preserve">? </w:t>
            </w:r>
            <w:r w:rsidRPr="00A4330B">
              <w:rPr>
                <w:rFonts w:ascii="Times New Roman" w:hAnsi="Times New Roman" w:cs="Times New Roman"/>
                <w:lang w:val="en-US"/>
              </w:rPr>
              <w:t>Who is it?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 И ответы на них. Чтение гласных букв </w:t>
            </w:r>
            <w:proofErr w:type="spellStart"/>
            <w:r w:rsidRPr="00A4330B">
              <w:rPr>
                <w:rFonts w:ascii="Times New Roman" w:hAnsi="Times New Roman" w:cs="Times New Roman"/>
              </w:rPr>
              <w:t>Аа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и Ее в открытом слоге; название этих букв в алфавите; знакомство с новыми словами, содержащими звуки [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A4330B">
              <w:rPr>
                <w:rFonts w:ascii="Times New Roman" w:hAnsi="Times New Roman" w:cs="Times New Roman"/>
              </w:rPr>
              <w:t>],[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4330B">
              <w:rPr>
                <w:rFonts w:ascii="Times New Roman" w:hAnsi="Times New Roman" w:cs="Times New Roman"/>
              </w:rPr>
              <w:t>:]. Слово «</w:t>
            </w:r>
            <w:r w:rsidRPr="00A4330B">
              <w:rPr>
                <w:rFonts w:ascii="Times New Roman" w:hAnsi="Times New Roman" w:cs="Times New Roman"/>
                <w:lang w:val="en-US"/>
              </w:rPr>
              <w:t>or</w:t>
            </w:r>
            <w:r w:rsidRPr="00A4330B">
              <w:rPr>
                <w:rFonts w:ascii="Times New Roman" w:hAnsi="Times New Roman" w:cs="Times New Roman"/>
              </w:rPr>
              <w:t>» – «или». Альтернативные вопросы.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30B">
              <w:rPr>
                <w:rFonts w:ascii="Times New Roman" w:hAnsi="Times New Roman" w:cs="Times New Roman"/>
                <w:b/>
              </w:rPr>
              <w:t>Модуль 4 с 06.01 по 14.02 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6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Объединение слов по ассоциации. Завершение высказывания с опорой на зрительную наглядность. Логические связи в ряду слов. Словосочетания по модели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Adj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+ </w:t>
            </w:r>
            <w:r w:rsidRPr="00A4330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Корректное использование  личных местоимений </w:t>
            </w:r>
            <w:r w:rsidRPr="00A4330B">
              <w:rPr>
                <w:rFonts w:ascii="Times New Roman" w:hAnsi="Times New Roman" w:cs="Times New Roman"/>
                <w:lang w:val="en-US"/>
              </w:rPr>
              <w:t>he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she</w:t>
            </w:r>
            <w:r w:rsidRPr="00A4330B">
              <w:rPr>
                <w:rFonts w:ascii="Times New Roman" w:hAnsi="Times New Roman" w:cs="Times New Roman"/>
              </w:rPr>
              <w:t>; знакомство с новыми словами, содержащими звук [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ju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], местоимением </w:t>
            </w:r>
            <w:r w:rsidRPr="00A4330B">
              <w:rPr>
                <w:rFonts w:ascii="Times New Roman" w:hAnsi="Times New Roman" w:cs="Times New Roman"/>
                <w:lang w:val="en-US"/>
              </w:rPr>
              <w:t>you</w:t>
            </w:r>
            <w:r w:rsidRPr="00A4330B">
              <w:rPr>
                <w:rFonts w:ascii="Times New Roman" w:hAnsi="Times New Roman" w:cs="Times New Roman"/>
              </w:rPr>
              <w:t>; структура “</w:t>
            </w:r>
            <w:r w:rsidRPr="00A4330B">
              <w:rPr>
                <w:rFonts w:ascii="Times New Roman" w:hAnsi="Times New Roman" w:cs="Times New Roman"/>
                <w:lang w:val="en-US"/>
              </w:rPr>
              <w:t>can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see</w:t>
            </w:r>
            <w:r w:rsidRPr="00A4330B">
              <w:rPr>
                <w:rFonts w:ascii="Times New Roman" w:hAnsi="Times New Roman" w:cs="Times New Roman"/>
              </w:rPr>
              <w:t>”; английские названия русских городов.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30B">
              <w:rPr>
                <w:rFonts w:ascii="Times New Roman" w:hAnsi="Times New Roman" w:cs="Times New Roman"/>
                <w:b/>
              </w:rPr>
              <w:t>Блок 5. Мир вокруг нас.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5</w:t>
            </w:r>
          </w:p>
        </w:tc>
      </w:tr>
      <w:tr w:rsidR="00A4330B" w:rsidRPr="00A4330B" w:rsidTr="00D61DC1">
        <w:trPr>
          <w:trHeight w:val="14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Глагол </w:t>
            </w:r>
            <w:r w:rsidRPr="00A4330B">
              <w:rPr>
                <w:rFonts w:ascii="Times New Roman" w:hAnsi="Times New Roman" w:cs="Times New Roman"/>
                <w:lang w:val="en-US"/>
              </w:rPr>
              <w:t>to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be</w:t>
            </w:r>
            <w:r w:rsidRPr="00A4330B">
              <w:rPr>
                <w:rFonts w:ascii="Times New Roman" w:hAnsi="Times New Roman" w:cs="Times New Roman"/>
              </w:rPr>
              <w:t xml:space="preserve"> во множественном и единственном числе (кроме 3-его лица </w:t>
            </w:r>
            <w:proofErr w:type="spellStart"/>
            <w:r w:rsidRPr="00A4330B">
              <w:rPr>
                <w:rFonts w:ascii="Times New Roman" w:hAnsi="Times New Roman" w:cs="Times New Roman"/>
              </w:rPr>
              <w:t>мн</w:t>
            </w:r>
            <w:proofErr w:type="gramStart"/>
            <w:r w:rsidRPr="00A4330B">
              <w:rPr>
                <w:rFonts w:ascii="Times New Roman" w:hAnsi="Times New Roman" w:cs="Times New Roman"/>
              </w:rPr>
              <w:t>.ч</w:t>
            </w:r>
            <w:proofErr w:type="gramEnd"/>
            <w:r w:rsidRPr="00A4330B">
              <w:rPr>
                <w:rFonts w:ascii="Times New Roman" w:hAnsi="Times New Roman" w:cs="Times New Roman"/>
              </w:rPr>
              <w:t>исла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). Люди вокруг нас: местонахождение людей и предметов, сказочные персонажи. Обозначение множественности. Общие вопросы  с глаголом </w:t>
            </w:r>
            <w:r w:rsidRPr="00A4330B">
              <w:rPr>
                <w:rFonts w:ascii="Times New Roman" w:hAnsi="Times New Roman" w:cs="Times New Roman"/>
                <w:lang w:val="en-US"/>
              </w:rPr>
              <w:t xml:space="preserve">to be </w:t>
            </w:r>
            <w:r w:rsidRPr="00A4330B">
              <w:rPr>
                <w:rFonts w:ascii="Times New Roman" w:hAnsi="Times New Roman" w:cs="Times New Roman"/>
              </w:rPr>
              <w:t>во множественном числе.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Чтение гласных </w:t>
            </w:r>
            <w:r w:rsidRPr="00A4330B">
              <w:rPr>
                <w:rFonts w:ascii="Times New Roman" w:hAnsi="Times New Roman" w:cs="Times New Roman"/>
                <w:lang w:val="en-US"/>
              </w:rPr>
              <w:t>Ii</w:t>
            </w:r>
            <w:r w:rsidRPr="00A43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Yy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в открытом слоге. </w:t>
            </w:r>
            <w:proofErr w:type="spellStart"/>
            <w:r w:rsidRPr="00A4330B">
              <w:rPr>
                <w:rFonts w:ascii="Times New Roman" w:hAnsi="Times New Roman" w:cs="Times New Roman"/>
              </w:rPr>
              <w:t>Семантизация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новых слов с опорой на зрительный ряд.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30B">
              <w:rPr>
                <w:rFonts w:ascii="Times New Roman" w:hAnsi="Times New Roman" w:cs="Times New Roman"/>
                <w:b/>
              </w:rPr>
              <w:t>Модуль 5 с 22.02 по 03.04.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6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</w:rPr>
              <w:t xml:space="preserve">Чтение слов с одинаковыми гласными в 1 и 2 типах слога, с опорой на графическое изображение транскрипционного знака. Числительные 1-12. Структура </w:t>
            </w:r>
            <w:r w:rsidRPr="00A4330B">
              <w:rPr>
                <w:rFonts w:ascii="Times New Roman" w:hAnsi="Times New Roman" w:cs="Times New Roman"/>
                <w:lang w:val="en-US"/>
              </w:rPr>
              <w:t>How old are you?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Ассоциативные связи между словами. Ответы на вопросы, используя зрительную опору. Изучение и использование в речи формы глагола </w:t>
            </w:r>
            <w:r w:rsidRPr="00A4330B">
              <w:rPr>
                <w:rFonts w:ascii="Times New Roman" w:hAnsi="Times New Roman" w:cs="Times New Roman"/>
                <w:lang w:val="en-US"/>
              </w:rPr>
              <w:t>to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be</w:t>
            </w:r>
            <w:r w:rsidRPr="00A4330B">
              <w:rPr>
                <w:rFonts w:ascii="Times New Roman" w:hAnsi="Times New Roman" w:cs="Times New Roman"/>
              </w:rPr>
              <w:t xml:space="preserve"> и формы личных местоимений в общем падеже.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30B">
              <w:rPr>
                <w:rFonts w:ascii="Times New Roman" w:hAnsi="Times New Roman" w:cs="Times New Roman"/>
                <w:b/>
              </w:rPr>
              <w:t xml:space="preserve">Блок 6. Мир вокруг нас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9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Названия животных во множественном числе; разучивание рифмовки.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Буквосочетание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ur</w:t>
            </w:r>
            <w:proofErr w:type="spellEnd"/>
            <w:r w:rsidRPr="00A4330B">
              <w:rPr>
                <w:rFonts w:ascii="Times New Roman" w:hAnsi="Times New Roman" w:cs="Times New Roman"/>
              </w:rPr>
              <w:t>,звук[ɜ:]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Знакомство со структурой </w:t>
            </w:r>
            <w:r w:rsidRPr="00A4330B">
              <w:rPr>
                <w:rFonts w:ascii="Times New Roman" w:hAnsi="Times New Roman" w:cs="Times New Roman"/>
                <w:lang w:val="en-US"/>
              </w:rPr>
              <w:t>I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like</w:t>
            </w:r>
            <w:r w:rsidRPr="00A4330B">
              <w:rPr>
                <w:rFonts w:ascii="Times New Roman" w:hAnsi="Times New Roman" w:cs="Times New Roman"/>
              </w:rPr>
              <w:t>; Чтение за диктором фразы с данной структурой; использование ее в речи.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</w:rPr>
              <w:t xml:space="preserve">Знакомство с названиями фруктов. Структура </w:t>
            </w:r>
            <w:r w:rsidRPr="00A4330B">
              <w:rPr>
                <w:rFonts w:ascii="Times New Roman" w:hAnsi="Times New Roman" w:cs="Times New Roman"/>
                <w:lang w:val="en-US"/>
              </w:rPr>
              <w:t>I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like</w:t>
            </w:r>
            <w:r w:rsidRPr="00A4330B">
              <w:rPr>
                <w:rFonts w:ascii="Times New Roman" w:hAnsi="Times New Roman" w:cs="Times New Roman"/>
              </w:rPr>
              <w:t xml:space="preserve"> в речи; чтение слов, словосочетаний. Предлоги</w:t>
            </w:r>
            <w:r w:rsidRPr="00A4330B">
              <w:rPr>
                <w:rFonts w:ascii="Times New Roman" w:hAnsi="Times New Roman" w:cs="Times New Roman"/>
                <w:lang w:val="en-US"/>
              </w:rPr>
              <w:t xml:space="preserve"> on, under, by</w:t>
            </w:r>
            <w:r w:rsidRPr="00A4330B">
              <w:rPr>
                <w:rFonts w:ascii="Times New Roman" w:hAnsi="Times New Roman" w:cs="Times New Roman"/>
              </w:rPr>
              <w:t xml:space="preserve">. Определенный артикль </w:t>
            </w:r>
            <w:r w:rsidRPr="00A4330B">
              <w:rPr>
                <w:rFonts w:ascii="Times New Roman" w:hAnsi="Times New Roman" w:cs="Times New Roman"/>
                <w:lang w:val="en-US"/>
              </w:rPr>
              <w:t>the.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30B">
              <w:rPr>
                <w:rFonts w:ascii="Times New Roman" w:hAnsi="Times New Roman" w:cs="Times New Roman"/>
                <w:b/>
              </w:rPr>
              <w:t>Модуль 6 с 11.04 по 03.06.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5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Знакомство с русским аналогом </w:t>
            </w:r>
            <w:proofErr w:type="gramStart"/>
            <w:r w:rsidRPr="00A4330B">
              <w:rPr>
                <w:rFonts w:ascii="Times New Roman" w:hAnsi="Times New Roman" w:cs="Times New Roman"/>
              </w:rPr>
              <w:t>вопроса</w:t>
            </w:r>
            <w:proofErr w:type="gramEnd"/>
            <w:r w:rsidRPr="00A4330B">
              <w:rPr>
                <w:rFonts w:ascii="Times New Roman" w:hAnsi="Times New Roman" w:cs="Times New Roman"/>
              </w:rPr>
              <w:t xml:space="preserve"> «Который час?».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Буквосочетание </w:t>
            </w:r>
            <w:proofErr w:type="spellStart"/>
            <w:r w:rsidRPr="00A4330B">
              <w:rPr>
                <w:rFonts w:ascii="Times New Roman" w:hAnsi="Times New Roman" w:cs="Times New Roman"/>
              </w:rPr>
              <w:t>оо</w:t>
            </w:r>
            <w:proofErr w:type="spellEnd"/>
            <w:r w:rsidRPr="00A4330B">
              <w:rPr>
                <w:rFonts w:ascii="Times New Roman" w:hAnsi="Times New Roman" w:cs="Times New Roman"/>
              </w:rPr>
              <w:t>, звук [</w:t>
            </w:r>
            <w:r w:rsidRPr="00A4330B">
              <w:rPr>
                <w:rFonts w:ascii="Times New Roman" w:hAnsi="Times New Roman" w:cs="Times New Roman"/>
                <w:lang w:val="en-US"/>
              </w:rPr>
              <w:t>u</w:t>
            </w:r>
            <w:r w:rsidRPr="00A4330B">
              <w:rPr>
                <w:rFonts w:ascii="Times New Roman" w:hAnsi="Times New Roman" w:cs="Times New Roman"/>
              </w:rPr>
              <w:t xml:space="preserve">:], [υ]; чтение словосочетаний со </w:t>
            </w:r>
            <w:proofErr w:type="spellStart"/>
            <w:r w:rsidRPr="00A4330B">
              <w:rPr>
                <w:rFonts w:ascii="Times New Roman" w:hAnsi="Times New Roman" w:cs="Times New Roman"/>
              </w:rPr>
              <w:t>словами</w:t>
            </w:r>
            <w:proofErr w:type="gramStart"/>
            <w:r w:rsidRPr="00A4330B">
              <w:rPr>
                <w:rFonts w:ascii="Times New Roman" w:hAnsi="Times New Roman" w:cs="Times New Roman"/>
              </w:rPr>
              <w:t>,с</w:t>
            </w:r>
            <w:proofErr w:type="gramEnd"/>
            <w:r w:rsidRPr="00A4330B">
              <w:rPr>
                <w:rFonts w:ascii="Times New Roman" w:hAnsi="Times New Roman" w:cs="Times New Roman"/>
              </w:rPr>
              <w:t>одержащими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звуки  , вслед за диктором; Завершение предложений формами глагола </w:t>
            </w:r>
            <w:r w:rsidRPr="00A4330B">
              <w:rPr>
                <w:rFonts w:ascii="Times New Roman" w:hAnsi="Times New Roman" w:cs="Times New Roman"/>
                <w:lang w:val="en-US"/>
              </w:rPr>
              <w:t>to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be</w:t>
            </w:r>
            <w:r w:rsidRPr="00A433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ab/>
              <w:t>Знакомство с новыми глаголами</w:t>
            </w:r>
            <w:proofErr w:type="gramStart"/>
            <w:r w:rsidRPr="00A43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lastRenderedPageBreak/>
              <w:t>run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jump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ride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swim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help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play</w:t>
            </w:r>
            <w:r w:rsidRPr="00A4330B">
              <w:rPr>
                <w:rFonts w:ascii="Times New Roman" w:hAnsi="Times New Roman" w:cs="Times New Roman"/>
              </w:rPr>
              <w:t>,употребление их в речи.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Закрепление и  повторение грамматического материала за курс 2 класса.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Обобщение. Итоговый контроль.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</w:tbl>
    <w:p w:rsidR="00A4330B" w:rsidRPr="00A4330B" w:rsidRDefault="00A4330B" w:rsidP="00A4330B">
      <w:pPr>
        <w:rPr>
          <w:rFonts w:ascii="Times New Roman" w:hAnsi="Times New Roman" w:cs="Times New Roman"/>
        </w:rPr>
      </w:pPr>
    </w:p>
    <w:p w:rsidR="00A4330B" w:rsidRPr="00A4330B" w:rsidRDefault="00A4330B" w:rsidP="00A4330B">
      <w:pPr>
        <w:rPr>
          <w:rFonts w:ascii="Times New Roman" w:hAnsi="Times New Roman" w:cs="Times New Roman"/>
          <w:b/>
        </w:rPr>
      </w:pPr>
    </w:p>
    <w:p w:rsidR="00A4330B" w:rsidRPr="00A4330B" w:rsidRDefault="00A4330B" w:rsidP="00A4330B">
      <w:pPr>
        <w:rPr>
          <w:rFonts w:ascii="Times New Roman" w:hAnsi="Times New Roman" w:cs="Times New Roman"/>
        </w:rPr>
      </w:pP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eastAsia="Times New Roman" w:hAnsi="Times New Roman" w:cs="Times New Roman"/>
          <w:lang w:val="ru-RU" w:eastAsia="ru-RU" w:bidi="x-none"/>
        </w:rPr>
      </w:pPr>
    </w:p>
    <w:p w:rsidR="000C7F4C" w:rsidRPr="00A4330B" w:rsidRDefault="00793EEC">
      <w:pPr>
        <w:rPr>
          <w:rFonts w:ascii="Times New Roman" w:hAnsi="Times New Roman" w:cs="Times New Roman"/>
        </w:rPr>
      </w:pPr>
    </w:p>
    <w:sectPr w:rsidR="000C7F4C" w:rsidRPr="00A4330B">
      <w:headerReference w:type="even" r:id="rId6"/>
      <w:headerReference w:type="default" r:id="rId7"/>
      <w:footerReference w:type="even" r:id="rId8"/>
      <w:footerReference w:type="default" r:id="rId9"/>
      <w:pgSz w:w="16840" w:h="11900" w:orient="landscape"/>
      <w:pgMar w:top="540" w:right="1134" w:bottom="720" w:left="1134" w:header="260" w:footer="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BD" w:rsidRDefault="00793EE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072"/>
      </w:tabs>
      <w:rPr>
        <w:rFonts w:eastAsia="Times New Roman"/>
        <w:sz w:val="20"/>
        <w:lang w:val="ru-RU" w:eastAsia="ru-RU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BD" w:rsidRDefault="00793EE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072"/>
      </w:tabs>
      <w:rPr>
        <w:rFonts w:eastAsia="Times New Roman"/>
        <w:sz w:val="20"/>
        <w:lang w:val="ru-RU" w:eastAsia="ru-RU" w:bidi="x-no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BD" w:rsidRDefault="00793EE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072"/>
      </w:tabs>
      <w:rPr>
        <w:rFonts w:eastAsia="Times New Roman"/>
        <w:sz w:val="20"/>
        <w:lang w:val="ru-RU" w:eastAsia="ru-RU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BD" w:rsidRDefault="00793EE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072"/>
      </w:tabs>
      <w:rPr>
        <w:rFonts w:eastAsia="Times New Roman"/>
        <w:sz w:val="20"/>
        <w:lang w:val="ru-RU" w:eastAsia="ru-RU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8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0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2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40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80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00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20"/>
      </w:pPr>
      <w:rPr>
        <w:rFonts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8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0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2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40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80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00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20"/>
      </w:pPr>
      <w:rPr>
        <w:rFonts w:hint="default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3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8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0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2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40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80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00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20"/>
      </w:pPr>
      <w:rPr>
        <w:rFonts w:hint="default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3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8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0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2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40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80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00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20"/>
      </w:pPr>
      <w:rPr>
        <w:rFonts w:hint="default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B8"/>
    <w:rsid w:val="003B1E92"/>
    <w:rsid w:val="003E713D"/>
    <w:rsid w:val="00793EEC"/>
    <w:rsid w:val="0086144F"/>
    <w:rsid w:val="00A4330B"/>
    <w:rsid w:val="00A7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next w:val="a"/>
    <w:qFormat/>
    <w:rsid w:val="00A4330B"/>
    <w:pPr>
      <w:keepNext/>
      <w:spacing w:after="0" w:line="240" w:lineRule="auto"/>
      <w:jc w:val="center"/>
      <w:outlineLvl w:val="4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ru-RU"/>
    </w:rPr>
  </w:style>
  <w:style w:type="paragraph" w:customStyle="1" w:styleId="Heading6">
    <w:name w:val="Heading 6"/>
    <w:next w:val="a"/>
    <w:qFormat/>
    <w:rsid w:val="00A4330B"/>
    <w:pPr>
      <w:keepNext/>
      <w:spacing w:after="0" w:line="240" w:lineRule="auto"/>
      <w:outlineLvl w:val="5"/>
    </w:pPr>
    <w:rPr>
      <w:rFonts w:ascii="Times New Roman Bold Italic" w:eastAsia="ヒラギノ角ゴ Pro W3" w:hAnsi="Times New Roman Bold Italic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next w:val="a"/>
    <w:qFormat/>
    <w:rsid w:val="00A4330B"/>
    <w:pPr>
      <w:keepNext/>
      <w:spacing w:after="0" w:line="240" w:lineRule="auto"/>
      <w:jc w:val="center"/>
      <w:outlineLvl w:val="4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ru-RU"/>
    </w:rPr>
  </w:style>
  <w:style w:type="paragraph" w:customStyle="1" w:styleId="Heading6">
    <w:name w:val="Heading 6"/>
    <w:next w:val="a"/>
    <w:qFormat/>
    <w:rsid w:val="00A4330B"/>
    <w:pPr>
      <w:keepNext/>
      <w:spacing w:after="0" w:line="240" w:lineRule="auto"/>
      <w:outlineLvl w:val="5"/>
    </w:pPr>
    <w:rPr>
      <w:rFonts w:ascii="Times New Roman Bold Italic" w:eastAsia="ヒラギノ角ゴ Pro W3" w:hAnsi="Times New Roman Bold Italic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2016-02-29T13:39:00Z</dcterms:created>
  <dcterms:modified xsi:type="dcterms:W3CDTF">2016-02-29T14:20:00Z</dcterms:modified>
</cp:coreProperties>
</file>