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Система повышения квалификац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F0D48">
        <w:rPr>
          <w:rFonts w:ascii="Times New Roman" w:hAnsi="Times New Roman" w:cs="Times New Roman"/>
          <w:sz w:val="28"/>
          <w:szCs w:val="28"/>
        </w:rPr>
        <w:t xml:space="preserve"> роль в формировании педагога нового типа - педагога-исследователя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образования, направленная на  повышение качества образования в целом и качества подготовки специалистов, в частности, требует обновления содержания и методов образовательной деятельности, повышения квалификации  педагогов.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«Обновление содержания во всех ветвях  образования требует и обновления профессиональной компетентности»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Возросла потребность в педагоге, способном реализовывать педагогическую деятельность посредством творческого её освоения и применения достижений науки и передового педагогического опыта.          Современные проблемы потребовали от педагога новых профессиональных и личностных качеств, таких, как системное творческое мышление, информационная, коммуникативная культура, конкурентоспособность, лидерские качества, жизненный оптимизм, умение  создавать свой  положительный имидж, способность к осознанному анализу своей деятельности, самостоятельным действиям в условиях неопределенности, наличие навыков сохранения и укрепления здоровья, выживаемость, стрессоустойчивость.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Создание образовательных учреждений нового типа,  необходимость обновления содержания дошкольного образования, выдвижение на передний план управленческих аспектов профессиональной деятельности, определяет необходимость повышения профессиональн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0D48">
        <w:rPr>
          <w:rFonts w:ascii="Times New Roman" w:hAnsi="Times New Roman" w:cs="Times New Roman"/>
          <w:sz w:val="28"/>
          <w:szCs w:val="28"/>
        </w:rPr>
        <w:t xml:space="preserve"> педагогической квалификации педагогов ДОУ.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Качество педагогических кадров – самый важный компонент образовательной системы потому, что реализация всех остальных компонентов напрямую зависит от тех человеческих ресурсов, которыми обеспечена та или иная  образовательная  система.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Именно на педагогов возложена функция реализации образовательных программ нового поколения на основе передовых педагогических технологий, им определена миссия подготовки подрастающего поколения к жизни в будущем и воспитания человека с современным мышлением, способного успешно </w:t>
      </w:r>
      <w:proofErr w:type="spellStart"/>
      <w:r w:rsidRPr="00FF0D48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Pr="00FF0D48">
        <w:rPr>
          <w:rFonts w:ascii="Times New Roman" w:hAnsi="Times New Roman" w:cs="Times New Roman"/>
          <w:sz w:val="28"/>
          <w:szCs w:val="28"/>
        </w:rPr>
        <w:t xml:space="preserve"> себя в жизни.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Внимание к проблеме повышения квалификации объясняется  многими факторами: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-нарастающим объемом научной информации;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lastRenderedPageBreak/>
        <w:t>-прогрессом в области техники и технологии;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-интеграцией образования, наук и производства;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-углубляющимися глобальными (демографическими, экономическими, энергетическими и экономическими) проблемами.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Основной проблемой является отсутствие мотивации самих педагогов, считающих курсы повышения квалификации бесполезной тратой времени и денег. Вторая, не менее глобальная, проблема - качество самих курсов повышения квалификации.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D48">
        <w:rPr>
          <w:rFonts w:ascii="Times New Roman" w:hAnsi="Times New Roman" w:cs="Times New Roman"/>
          <w:sz w:val="28"/>
          <w:szCs w:val="28"/>
        </w:rPr>
        <w:t>В настоящее время можно использовать следующие формы и методы в обучении взрослых: лекции в форме диалога, проблемные лекции, семинарские занятия по типу «малых групп», семинар-интервью, творческие семинары, семинар – пресс - конференция, игровое моделирование  (деловая и ролевая игра), решение проблемных ситуаций, групповая дискуссия («мозговая атака», тренинги, научно - практические конференции, 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48">
        <w:rPr>
          <w:rFonts w:ascii="Times New Roman" w:hAnsi="Times New Roman" w:cs="Times New Roman"/>
          <w:sz w:val="28"/>
          <w:szCs w:val="28"/>
        </w:rPr>
        <w:t xml:space="preserve">По нашему мнению, основные задачи профессионального совершенствования (повышения квалификации) должны 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>решатся</w:t>
      </w:r>
      <w:proofErr w:type="gramEnd"/>
      <w:r w:rsidRPr="00FF0D48">
        <w:rPr>
          <w:rFonts w:ascii="Times New Roman" w:hAnsi="Times New Roman" w:cs="Times New Roman"/>
          <w:sz w:val="28"/>
          <w:szCs w:val="28"/>
        </w:rPr>
        <w:t xml:space="preserve"> на базе детского сада, несмотря на различные формы повышения квалификации в других структурах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D48">
        <w:rPr>
          <w:rFonts w:ascii="Times New Roman" w:hAnsi="Times New Roman" w:cs="Times New Roman"/>
          <w:sz w:val="28"/>
          <w:szCs w:val="28"/>
        </w:rPr>
        <w:t xml:space="preserve"> Так как успех любой деятельности, в частности управленческой, находится в адекватной зависимости от своевременности и качества повышения квалификации кадров.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В результате аттестации педагогов и детского 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Pr="00FF0D48">
        <w:rPr>
          <w:rFonts w:ascii="Times New Roman" w:hAnsi="Times New Roman" w:cs="Times New Roman"/>
          <w:sz w:val="28"/>
          <w:szCs w:val="28"/>
        </w:rPr>
        <w:t xml:space="preserve"> узнаем «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F0D48">
        <w:rPr>
          <w:rFonts w:ascii="Times New Roman" w:hAnsi="Times New Roman" w:cs="Times New Roman"/>
          <w:sz w:val="28"/>
          <w:szCs w:val="28"/>
        </w:rPr>
        <w:t xml:space="preserve"> уровень требований к компетентности педагога отсутствуют или слабо выражен», а это позволяет определить содержание методической и научно-методической работы. Кроме того, выносим рекомендации «по поводу отсутствия или слабой выраженности определенного уровня требований к профессиональной деятельности», т.е. управляем качеством профессиональной компетентности.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Методическая работа в детском саду – составная часть единой системы непрерывного образования педагогических кадров, системы повышения их профессиональной квалификации.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Методическую работу внутри детского сада нельзя назвать новым направлением деятельности. Однако сегодня приходится говорить о серьезной модификации её задач, содержания, методов, всей её системы, преодолевать ограниченные подходы к самому пониманию её сущности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Методическая работа в области повышения квалификации должна обеспечивать с одной стороны, личностно-ориентированную стратегию, </w:t>
      </w:r>
      <w:r w:rsidRPr="00FF0D48">
        <w:rPr>
          <w:rFonts w:ascii="Times New Roman" w:hAnsi="Times New Roman" w:cs="Times New Roman"/>
          <w:sz w:val="28"/>
          <w:szCs w:val="28"/>
        </w:rPr>
        <w:lastRenderedPageBreak/>
        <w:t>индивидуально-дифференцированный подход к каждому педагогу в зависимости от уровня его профессиональной компетентности, с другой -  выявление, систематизацию и распространение передового педагогического опыта.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Результативность методической работы в повышении  квалификации педагогов просматривается, с одной стороны через аттестацию педагогов, с другой -  через продуктивность методической деятельности (описание обобщенного опыта работы, методические разработки и рекомендации, пособия и оборудование педагогического процесса и др.)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0D48">
        <w:rPr>
          <w:rFonts w:ascii="Times New Roman" w:hAnsi="Times New Roman" w:cs="Times New Roman"/>
          <w:sz w:val="28"/>
          <w:szCs w:val="28"/>
        </w:rPr>
        <w:t xml:space="preserve">о результатам проведенного исследования, можно с уверенностью сказать, что в системе дошкольного образования ДОУ, потребность в повышении квалификации педагогов сохранилась, и она прекрасно осознается как самими педагогами, так и администрацией ДОУ. Одна из основных форм повышения профессиональной компетентности педагогов – их периодическая учеба на курсах повышения квалификации, посещение различных тренингов и семинаров повышения квалификации – используется достаточно активно.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Результаты опроса свидетельствуют о том, что педагоги ДОУ не забывают и о самообразовании. Это проявляется в чтении дополнительной литературы, поиске необходимой информации в Интернете и обмене опыте с коллегами. Стремление повысить свой профессиональный уровень вызвано не только растущим объемом информации, но и поиском новых способов работы с детьми, любовью к профессии, к детям, желанием сохранить, укрепить свой авторитет педагога.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0D48">
        <w:rPr>
          <w:rFonts w:ascii="Times New Roman" w:hAnsi="Times New Roman" w:cs="Times New Roman"/>
          <w:sz w:val="28"/>
          <w:szCs w:val="28"/>
        </w:rPr>
        <w:t xml:space="preserve"> педагогов ДОУ существует потребность в повышении своих профессиональных знаний. И подавляющее большинство ощущают такую потребность лично. Следовательно, педагоги мотивированы на повышение квалификации, прежде всего, внутренними потребностями. Внешние побудители к повышению квалификации не являются основополагающими. В то же время при прогнозировании потребности в различных видах переподготовки следует учесть, что в первую очередь, педагоги ДОУ предпочитают повысить свои знания в области их основной подготовки. Что касается форм обучения, то две наиболее предпочтительные формы повышения уровня своих знаний: это </w:t>
      </w:r>
      <w:proofErr w:type="gramStart"/>
      <w:r w:rsidRPr="00FF0D48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FF0D48">
        <w:rPr>
          <w:rFonts w:ascii="Times New Roman" w:hAnsi="Times New Roman" w:cs="Times New Roman"/>
          <w:sz w:val="28"/>
          <w:szCs w:val="28"/>
        </w:rPr>
        <w:t xml:space="preserve"> и заочные формы без отрыва от работы.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Также стоит отметить, что в связи с быстрым обновлением самих форм педагогической деятельности, знаний, информации, содержания предметов преподавания, а также социально-культурных контекстов, потребность в </w:t>
      </w:r>
      <w:r w:rsidRPr="00FF0D48">
        <w:rPr>
          <w:rFonts w:ascii="Times New Roman" w:hAnsi="Times New Roman" w:cs="Times New Roman"/>
          <w:sz w:val="28"/>
          <w:szCs w:val="28"/>
        </w:rPr>
        <w:lastRenderedPageBreak/>
        <w:t>получении новых знаний и способность развивать свои компетенции становится необходимой характеристикой современного педагога ДОУ. Повышение квалификации педагогов – комплексный творческий процесс, предполагающий ознакомление воспитателей с технологиями обучения и воспитания детей дошкольного возраста, работы с родителями, а также с нетрадиционными подходами к разработке и оформлению педагогической документации.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Чтобы педагогически целесообразно организовать повышение квалификации, необходим научно-методический центр (в детском саду – это методический кабинет), в котором педагоги могут познакомиться с новыми методиками, технологиями и программами дошкольного обучения и воспитания и т.п. В детском саду существуют различные формы методической работы для повышения квалификации педагогов, каждая из которых имеет свои специфические особенности: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 xml:space="preserve">Педагогические Советы 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Обучающие семинары и деловые игры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Индивидуальные и групповые консультации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Открытые просмотры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Психологические тренинги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ППО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Научная среда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Педагогические часы и др.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Педагоги активно познают неизвестное, каким бы ни был их индивидуальный стиль познания, и обучение взрослых эффективно в том случае, когда: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</w:t>
      </w:r>
      <w:r w:rsidRPr="00FF0D48">
        <w:rPr>
          <w:rFonts w:ascii="Times New Roman" w:hAnsi="Times New Roman" w:cs="Times New Roman"/>
          <w:sz w:val="28"/>
          <w:szCs w:val="28"/>
        </w:rPr>
        <w:tab/>
        <w:t>оно отвечает их текущим нуждам и глубоко мотивировано;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</w:t>
      </w:r>
      <w:r w:rsidRPr="00FF0D48">
        <w:rPr>
          <w:rFonts w:ascii="Times New Roman" w:hAnsi="Times New Roman" w:cs="Times New Roman"/>
          <w:sz w:val="28"/>
          <w:szCs w:val="28"/>
        </w:rPr>
        <w:tab/>
        <w:t>связано с их прошлым и настоящим опытом;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</w:t>
      </w:r>
      <w:r w:rsidRPr="00FF0D48">
        <w:rPr>
          <w:rFonts w:ascii="Times New Roman" w:hAnsi="Times New Roman" w:cs="Times New Roman"/>
          <w:sz w:val="28"/>
          <w:szCs w:val="28"/>
        </w:rPr>
        <w:tab/>
        <w:t>участники активно вовлечены в процесс обучения, и сами им управляют;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</w:t>
      </w:r>
      <w:r w:rsidRPr="00FF0D48">
        <w:rPr>
          <w:rFonts w:ascii="Times New Roman" w:hAnsi="Times New Roman" w:cs="Times New Roman"/>
          <w:sz w:val="28"/>
          <w:szCs w:val="28"/>
        </w:rPr>
        <w:tab/>
        <w:t>создана атмосфера взаимного уважения;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FF0D48">
        <w:rPr>
          <w:rFonts w:ascii="Times New Roman" w:hAnsi="Times New Roman" w:cs="Times New Roman"/>
          <w:sz w:val="28"/>
          <w:szCs w:val="28"/>
        </w:rPr>
        <w:tab/>
        <w:t>есть возможность сразу применить полученные знания в реальной жизни и добиться успеха.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 xml:space="preserve">Значительная роль в расширении профессиональной компетентности педагогов отводится самообразованию, которое рассматривается </w:t>
      </w:r>
      <w:bookmarkStart w:id="0" w:name="_GoBack"/>
      <w:bookmarkEnd w:id="0"/>
      <w:r w:rsidRPr="00FF0D48">
        <w:rPr>
          <w:rFonts w:ascii="Times New Roman" w:hAnsi="Times New Roman" w:cs="Times New Roman"/>
          <w:sz w:val="28"/>
          <w:szCs w:val="28"/>
        </w:rPr>
        <w:t>как: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форма, в которой осуществляется познавательная деятельность;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компонент системы непрерывного образования;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индивидуально-личностный процесс целенаправленного совершенствования;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•</w:t>
      </w:r>
      <w:r w:rsidRPr="00FF0D48">
        <w:rPr>
          <w:rFonts w:ascii="Times New Roman" w:hAnsi="Times New Roman" w:cs="Times New Roman"/>
          <w:sz w:val="28"/>
          <w:szCs w:val="28"/>
        </w:rPr>
        <w:tab/>
        <w:t>объективно-необходимый процесс, связанный с развитием творческого потенциала личности.</w:t>
      </w:r>
    </w:p>
    <w:p w:rsidR="00FF0D48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D48">
        <w:rPr>
          <w:rFonts w:ascii="Times New Roman" w:hAnsi="Times New Roman" w:cs="Times New Roman"/>
          <w:sz w:val="28"/>
          <w:szCs w:val="28"/>
        </w:rPr>
        <w:t>В современных условиях, когда увеличивается количество детей, имеющих проблемы в психическом развитии, когда сам образовательный процесс нередко становится фактором риска, способствуя нарушению психического здоровья детей, когда целью воспитания является формирование человека, способного принимать ответственные решения, творчески ставить цели и их достигать, особые требования предъявляются к личности воспитателя, его профессиональной компетентности и уровню профессионального мастерства.</w:t>
      </w:r>
      <w:proofErr w:type="gramEnd"/>
    </w:p>
    <w:p w:rsidR="003F7AA3" w:rsidRPr="00FF0D48" w:rsidRDefault="00FF0D48" w:rsidP="00FF0D48">
      <w:pPr>
        <w:rPr>
          <w:rFonts w:ascii="Times New Roman" w:hAnsi="Times New Roman" w:cs="Times New Roman"/>
          <w:sz w:val="28"/>
          <w:szCs w:val="28"/>
        </w:rPr>
      </w:pPr>
      <w:r w:rsidRPr="00FF0D48">
        <w:rPr>
          <w:rFonts w:ascii="Times New Roman" w:hAnsi="Times New Roman" w:cs="Times New Roman"/>
          <w:sz w:val="28"/>
          <w:szCs w:val="28"/>
        </w:rPr>
        <w:t>Очень важно, чтобы педагоги стремились к переменам и порождали их, принимали самостоятельные решения и несли за них ответственность, чтобы, повышая свой профессиональный уровень, помнили: обучение – это процесс, продолжающийся всю жизнь.</w:t>
      </w:r>
    </w:p>
    <w:sectPr w:rsidR="003F7AA3" w:rsidRPr="00FF0D48" w:rsidSect="00FF0D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48"/>
    <w:rsid w:val="003F7AA3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1379</Words>
  <Characters>7863</Characters>
  <Application>Microsoft Office Word</Application>
  <DocSecurity>0</DocSecurity>
  <Lines>65</Lines>
  <Paragraphs>18</Paragraphs>
  <ScaleCrop>false</ScaleCrop>
  <Company>Krokoz™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2014-11-24T18:12:00Z</dcterms:created>
  <dcterms:modified xsi:type="dcterms:W3CDTF">2014-11-24T18:21:00Z</dcterms:modified>
</cp:coreProperties>
</file>