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EB" w:rsidRDefault="001822CC" w:rsidP="00BE0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6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0FE2" w:rsidRPr="00BE0FE2" w:rsidRDefault="00BE0FE2" w:rsidP="00BE0FE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E0FE2">
        <w:rPr>
          <w:rFonts w:ascii="Times New Roman" w:hAnsi="Times New Roman" w:cs="Times New Roman"/>
          <w:b/>
          <w:i/>
          <w:sz w:val="36"/>
          <w:szCs w:val="36"/>
        </w:rPr>
        <w:t xml:space="preserve">«Развитие устной и письменной речи </w:t>
      </w:r>
    </w:p>
    <w:p w:rsidR="00BE0FE2" w:rsidRPr="00BE0FE2" w:rsidRDefault="00BE0FE2" w:rsidP="00BE0FE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E0FE2">
        <w:rPr>
          <w:rFonts w:ascii="Times New Roman" w:hAnsi="Times New Roman" w:cs="Times New Roman"/>
          <w:b/>
          <w:i/>
          <w:sz w:val="36"/>
          <w:szCs w:val="36"/>
        </w:rPr>
        <w:t>на уроках математики»</w:t>
      </w:r>
    </w:p>
    <w:p w:rsidR="00641EEB" w:rsidRPr="00E779D7" w:rsidRDefault="00641EEB" w:rsidP="00641E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22CC" w:rsidRPr="000B36F9" w:rsidRDefault="00BE0FE2" w:rsidP="001822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22CC" w:rsidRPr="000B36F9">
        <w:rPr>
          <w:rFonts w:ascii="Times New Roman" w:hAnsi="Times New Roman" w:cs="Times New Roman"/>
          <w:sz w:val="28"/>
          <w:szCs w:val="28"/>
        </w:rPr>
        <w:t xml:space="preserve">Думаю, не нужно никому долго пояснять, как важен для человека дар слова, дающий возможность постигнуть радость познания и общения. </w:t>
      </w:r>
    </w:p>
    <w:p w:rsidR="001822CC" w:rsidRPr="000B36F9" w:rsidRDefault="001822CC" w:rsidP="001822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36F9">
        <w:rPr>
          <w:rFonts w:ascii="Times New Roman" w:hAnsi="Times New Roman" w:cs="Times New Roman"/>
          <w:b/>
          <w:sz w:val="28"/>
          <w:szCs w:val="28"/>
        </w:rPr>
        <w:t xml:space="preserve">       К.Паустовский писал:</w:t>
      </w:r>
      <w:r w:rsidRPr="000B36F9">
        <w:rPr>
          <w:rFonts w:ascii="Times New Roman" w:hAnsi="Times New Roman" w:cs="Times New Roman"/>
          <w:sz w:val="28"/>
          <w:szCs w:val="28"/>
        </w:rPr>
        <w:t xml:space="preserve"> «</w:t>
      </w:r>
      <w:r w:rsidRPr="000B36F9">
        <w:rPr>
          <w:rFonts w:ascii="Times New Roman" w:hAnsi="Times New Roman" w:cs="Times New Roman"/>
          <w:b/>
          <w:i/>
          <w:sz w:val="28"/>
          <w:szCs w:val="28"/>
        </w:rPr>
        <w:t xml:space="preserve">Нет ничего такого в окружающей нас жизни и в нашем сознании, чего нельзя было бы передать русским словом: и звучание музыки, и блеск красок, и шум садов, и великую радость, и скорбь утраты, и ликование победы…» </w:t>
      </w:r>
    </w:p>
    <w:p w:rsidR="009D7080" w:rsidRPr="000B36F9" w:rsidRDefault="001822CC" w:rsidP="00182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6F9">
        <w:rPr>
          <w:rFonts w:ascii="Times New Roman" w:hAnsi="Times New Roman" w:cs="Times New Roman"/>
          <w:sz w:val="28"/>
          <w:szCs w:val="28"/>
        </w:rPr>
        <w:t xml:space="preserve">       К сожалению, наши современники не желают освоить это богатство сполна, отсюда низкий показатель уровня </w:t>
      </w:r>
      <w:r w:rsidR="00AA184C">
        <w:rPr>
          <w:rFonts w:ascii="Times New Roman" w:hAnsi="Times New Roman" w:cs="Times New Roman"/>
          <w:sz w:val="28"/>
          <w:szCs w:val="28"/>
        </w:rPr>
        <w:t xml:space="preserve"> </w:t>
      </w:r>
      <w:r w:rsidRPr="000B36F9">
        <w:rPr>
          <w:rFonts w:ascii="Times New Roman" w:hAnsi="Times New Roman" w:cs="Times New Roman"/>
          <w:sz w:val="28"/>
          <w:szCs w:val="28"/>
        </w:rPr>
        <w:t xml:space="preserve">мышления, культуры общения. Думаю, не нужно никому долго пояснять, как важен для человека дар слова, дающий возможность постигнуть радость познания и общения. </w:t>
      </w:r>
    </w:p>
    <w:p w:rsidR="00434F45" w:rsidRDefault="00434F45" w:rsidP="00182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F45" w:rsidRPr="000B36F9" w:rsidRDefault="00434F45" w:rsidP="00434F45">
      <w:pPr>
        <w:pStyle w:val="c1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r w:rsidRPr="000B36F9">
        <w:rPr>
          <w:rStyle w:val="c0"/>
          <w:sz w:val="28"/>
          <w:szCs w:val="28"/>
        </w:rPr>
        <w:t>Язык и речь – это две стороны речевой деятельности, которая включает в себя два противоположных процесса – процесс порождения речи и процесс ее восприятия.</w:t>
      </w:r>
    </w:p>
    <w:p w:rsidR="00434F45" w:rsidRPr="000B36F9" w:rsidRDefault="00434F45" w:rsidP="00434F45">
      <w:pPr>
        <w:pStyle w:val="c1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r w:rsidRPr="000B36F9">
        <w:rPr>
          <w:rStyle w:val="c0"/>
          <w:sz w:val="28"/>
          <w:szCs w:val="28"/>
        </w:rPr>
        <w:t xml:space="preserve">Речь существует в двух формах – </w:t>
      </w:r>
      <w:proofErr w:type="gramStart"/>
      <w:r w:rsidRPr="000B36F9">
        <w:rPr>
          <w:rStyle w:val="c0"/>
          <w:sz w:val="28"/>
          <w:szCs w:val="28"/>
        </w:rPr>
        <w:t>устной</w:t>
      </w:r>
      <w:proofErr w:type="gramEnd"/>
      <w:r w:rsidRPr="000B36F9">
        <w:rPr>
          <w:rStyle w:val="c0"/>
          <w:sz w:val="28"/>
          <w:szCs w:val="28"/>
        </w:rPr>
        <w:t xml:space="preserve"> и письменной. При этом устная форма речи первична, письменная – вторична.</w:t>
      </w:r>
    </w:p>
    <w:p w:rsidR="00434F45" w:rsidRPr="000B36F9" w:rsidRDefault="00434F45" w:rsidP="00434F45">
      <w:pPr>
        <w:pStyle w:val="c1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r w:rsidRPr="000B36F9">
        <w:rPr>
          <w:rStyle w:val="c0"/>
          <w:sz w:val="28"/>
          <w:szCs w:val="28"/>
        </w:rPr>
        <w:t>Устная речь – громко произносимая и воспринимаемая на слух, а письменная – это речь, закодированная с помощью графических знаков и воспринимаемая с помощью органов зрения.</w:t>
      </w:r>
    </w:p>
    <w:p w:rsidR="00434F45" w:rsidRPr="000B36F9" w:rsidRDefault="00434F45" w:rsidP="00434F45">
      <w:pPr>
        <w:pStyle w:val="c1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r w:rsidRPr="000B36F9">
        <w:rPr>
          <w:rStyle w:val="c0"/>
          <w:sz w:val="28"/>
          <w:szCs w:val="28"/>
        </w:rPr>
        <w:t>Устная речь обладает средствами звуковой выразительности: интонацией, темпом, силой и тембром звучания, паузами и логическим ударением.</w:t>
      </w:r>
    </w:p>
    <w:p w:rsidR="00434F45" w:rsidRPr="000B36F9" w:rsidRDefault="00434F45" w:rsidP="00434F45">
      <w:pPr>
        <w:pStyle w:val="c1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proofErr w:type="gramStart"/>
      <w:r w:rsidRPr="000B36F9">
        <w:rPr>
          <w:rStyle w:val="c0"/>
          <w:sz w:val="28"/>
          <w:szCs w:val="28"/>
        </w:rPr>
        <w:t>В современном обществе возрастает роль письменной речи и усиливается ее влияние на речь устную; быстро развиваются варианты устной речи, опирающиеся на письменную: доклады; выступления, теле- и радиопередачи.</w:t>
      </w:r>
      <w:proofErr w:type="gramEnd"/>
    </w:p>
    <w:p w:rsidR="00434F45" w:rsidRPr="000B36F9" w:rsidRDefault="00434F45" w:rsidP="00434F45">
      <w:pPr>
        <w:pStyle w:val="c1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r w:rsidRPr="000B36F9">
        <w:rPr>
          <w:rStyle w:val="c16"/>
          <w:sz w:val="28"/>
          <w:szCs w:val="28"/>
          <w:u w:val="single"/>
        </w:rPr>
        <w:t>К устной форме речи относятся</w:t>
      </w:r>
      <w:r w:rsidRPr="000B36F9">
        <w:rPr>
          <w:rStyle w:val="c0"/>
          <w:sz w:val="28"/>
          <w:szCs w:val="28"/>
        </w:rPr>
        <w:t> такие виды речевой деятельности (виды речи), как говорение и слушание.</w:t>
      </w:r>
    </w:p>
    <w:p w:rsidR="00434F45" w:rsidRPr="000B36F9" w:rsidRDefault="00434F45" w:rsidP="00434F45">
      <w:pPr>
        <w:pStyle w:val="c1"/>
        <w:spacing w:before="0" w:beforeAutospacing="0" w:after="0" w:afterAutospacing="0" w:line="270" w:lineRule="atLeast"/>
        <w:ind w:firstLine="708"/>
        <w:jc w:val="both"/>
        <w:rPr>
          <w:sz w:val="18"/>
          <w:szCs w:val="18"/>
        </w:rPr>
      </w:pPr>
      <w:r w:rsidRPr="000B36F9">
        <w:rPr>
          <w:rStyle w:val="c16"/>
          <w:sz w:val="28"/>
          <w:szCs w:val="28"/>
          <w:u w:val="single"/>
        </w:rPr>
        <w:t>К письменной форме речи относятся</w:t>
      </w:r>
      <w:r w:rsidRPr="000B36F9">
        <w:rPr>
          <w:rStyle w:val="c0"/>
          <w:sz w:val="28"/>
          <w:szCs w:val="28"/>
        </w:rPr>
        <w:t> такие виды речевой деятельности, как письмо и чтение.</w:t>
      </w:r>
    </w:p>
    <w:p w:rsidR="00434F45" w:rsidRPr="000B36F9" w:rsidRDefault="00434F45" w:rsidP="00182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F45" w:rsidRPr="00F62522" w:rsidRDefault="00434F45" w:rsidP="00434F45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2522">
        <w:rPr>
          <w:rFonts w:ascii="Times New Roman" w:eastAsia="Times New Roman" w:hAnsi="Times New Roman" w:cs="Times New Roman"/>
          <w:sz w:val="28"/>
          <w:lang w:eastAsia="ru-RU"/>
        </w:rPr>
        <w:t>В методической системе речевого развития школьников выделяют три типа методов.</w:t>
      </w:r>
    </w:p>
    <w:p w:rsidR="00434F45" w:rsidRPr="00F62522" w:rsidRDefault="00434F45" w:rsidP="00434F45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62522">
        <w:rPr>
          <w:rFonts w:ascii="Times New Roman" w:eastAsia="Times New Roman" w:hAnsi="Times New Roman" w:cs="Times New Roman"/>
          <w:sz w:val="28"/>
          <w:lang w:eastAsia="ru-RU"/>
        </w:rPr>
        <w:t>рецептивный</w:t>
      </w:r>
      <w:proofErr w:type="gramEnd"/>
      <w:r w:rsidRPr="00F62522">
        <w:rPr>
          <w:rFonts w:ascii="Times New Roman" w:eastAsia="Times New Roman" w:hAnsi="Times New Roman" w:cs="Times New Roman"/>
          <w:sz w:val="28"/>
          <w:lang w:eastAsia="ru-RU"/>
        </w:rPr>
        <w:t xml:space="preserve"> – используется при формировании </w:t>
      </w:r>
      <w:proofErr w:type="spellStart"/>
      <w:r w:rsidRPr="00F62522">
        <w:rPr>
          <w:rFonts w:ascii="Times New Roman" w:eastAsia="Times New Roman" w:hAnsi="Times New Roman" w:cs="Times New Roman"/>
          <w:sz w:val="28"/>
          <w:lang w:eastAsia="ru-RU"/>
        </w:rPr>
        <w:t>речеведческих</w:t>
      </w:r>
      <w:proofErr w:type="spellEnd"/>
      <w:r w:rsidRPr="00F62522">
        <w:rPr>
          <w:rFonts w:ascii="Times New Roman" w:eastAsia="Times New Roman" w:hAnsi="Times New Roman" w:cs="Times New Roman"/>
          <w:sz w:val="28"/>
          <w:lang w:eastAsia="ru-RU"/>
        </w:rPr>
        <w:t xml:space="preserve"> понятий, знаний о речи и способах речевой деятельности;</w:t>
      </w:r>
    </w:p>
    <w:p w:rsidR="00434F45" w:rsidRPr="00F62522" w:rsidRDefault="00434F45" w:rsidP="00434F45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62522">
        <w:rPr>
          <w:rFonts w:ascii="Times New Roman" w:eastAsia="Times New Roman" w:hAnsi="Times New Roman" w:cs="Times New Roman"/>
          <w:sz w:val="28"/>
          <w:lang w:eastAsia="ru-RU"/>
        </w:rPr>
        <w:t>репродуктивный</w:t>
      </w:r>
      <w:proofErr w:type="gramEnd"/>
      <w:r w:rsidRPr="00F62522">
        <w:rPr>
          <w:rFonts w:ascii="Times New Roman" w:eastAsia="Times New Roman" w:hAnsi="Times New Roman" w:cs="Times New Roman"/>
          <w:sz w:val="28"/>
          <w:lang w:eastAsia="ru-RU"/>
        </w:rPr>
        <w:t xml:space="preserve"> – направлен на овладение алгоритмами восприятия речи, используется при формировании речевых умений и навыков.</w:t>
      </w:r>
    </w:p>
    <w:p w:rsidR="00434F45" w:rsidRPr="00F62522" w:rsidRDefault="00434F45" w:rsidP="00434F4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62522">
        <w:rPr>
          <w:rFonts w:ascii="Times New Roman" w:eastAsia="Times New Roman" w:hAnsi="Times New Roman" w:cs="Times New Roman"/>
          <w:sz w:val="28"/>
          <w:lang w:eastAsia="ru-RU"/>
        </w:rPr>
        <w:t>Продуктивный</w:t>
      </w:r>
      <w:proofErr w:type="gramEnd"/>
      <w:r w:rsidRPr="00F62522">
        <w:rPr>
          <w:rFonts w:ascii="Times New Roman" w:eastAsia="Times New Roman" w:hAnsi="Times New Roman" w:cs="Times New Roman"/>
          <w:sz w:val="28"/>
          <w:lang w:eastAsia="ru-RU"/>
        </w:rPr>
        <w:t xml:space="preserve"> – обеспечивает развитие умений в речевой деятельности и творческих речевых способностях учащихся.</w:t>
      </w:r>
    </w:p>
    <w:p w:rsidR="00F62522" w:rsidRDefault="00F62522" w:rsidP="00F625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2522">
        <w:rPr>
          <w:rFonts w:ascii="Times New Roman" w:hAnsi="Times New Roman" w:cs="Times New Roman"/>
          <w:sz w:val="28"/>
          <w:szCs w:val="28"/>
        </w:rPr>
        <w:t>Умение логически мыслить, правильно рассуждать, правильно использовать математические символы и термины является необходимым условием глубокого и сознательного усвоения математики. Большое значение в осмыслении учебного материала имеет работа по формированию правильной устной и письменной математической речи учащихся.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>Только лишь путем упорного труда можно выработать речь, которая будет восприниматься учащимися как образец, характеризующийся: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>- полной ясностью выраженных мыслей;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 xml:space="preserve"> - научностью;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 xml:space="preserve"> - соблюдением правил синтаксиса.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2522">
        <w:rPr>
          <w:rFonts w:ascii="Times New Roman" w:hAnsi="Times New Roman" w:cs="Times New Roman"/>
          <w:sz w:val="28"/>
          <w:szCs w:val="28"/>
        </w:rPr>
        <w:t xml:space="preserve">Язык и речь необходимо воспитывать и развивать постоянно и непрерывно. Поэтому на каждом уроке математики, необходимо внимание учителя к устной и письменной речи ученика, фиксация внимания учащихся на ошибках, их анализ и исправление. Необходимо учить учащихся правильно формулировать вопросы, конструировать определения своими словами, правильно строить предложения, используя нужные термины. Это поможет более полно осмыслить и понять учебный материал. Таким </w:t>
      </w:r>
      <w:proofErr w:type="gramStart"/>
      <w:r w:rsidRPr="00F6252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62522">
        <w:rPr>
          <w:rFonts w:ascii="Times New Roman" w:hAnsi="Times New Roman" w:cs="Times New Roman"/>
          <w:sz w:val="28"/>
          <w:szCs w:val="28"/>
        </w:rPr>
        <w:t xml:space="preserve"> будет формироваться правильная устная речь ученика. 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2522">
        <w:rPr>
          <w:rFonts w:ascii="Times New Roman" w:hAnsi="Times New Roman" w:cs="Times New Roman"/>
          <w:sz w:val="28"/>
          <w:szCs w:val="28"/>
        </w:rPr>
        <w:t xml:space="preserve">Очень часто при изучении </w:t>
      </w:r>
      <w:r w:rsidR="00AA184C">
        <w:rPr>
          <w:rFonts w:ascii="Times New Roman" w:hAnsi="Times New Roman" w:cs="Times New Roman"/>
          <w:sz w:val="28"/>
          <w:szCs w:val="28"/>
        </w:rPr>
        <w:t>нового материала</w:t>
      </w:r>
      <w:r w:rsidRPr="00F62522">
        <w:rPr>
          <w:rFonts w:ascii="Times New Roman" w:hAnsi="Times New Roman" w:cs="Times New Roman"/>
          <w:sz w:val="28"/>
          <w:szCs w:val="28"/>
        </w:rPr>
        <w:t xml:space="preserve"> учащиеся математические термины </w:t>
      </w:r>
      <w:r w:rsidR="00AA184C">
        <w:rPr>
          <w:rFonts w:ascii="Times New Roman" w:hAnsi="Times New Roman" w:cs="Times New Roman"/>
          <w:sz w:val="28"/>
          <w:szCs w:val="28"/>
        </w:rPr>
        <w:t xml:space="preserve"> </w:t>
      </w:r>
      <w:r w:rsidRPr="00F62522">
        <w:rPr>
          <w:rFonts w:ascii="Times New Roman" w:hAnsi="Times New Roman" w:cs="Times New Roman"/>
          <w:sz w:val="28"/>
          <w:szCs w:val="28"/>
        </w:rPr>
        <w:t>заменяют</w:t>
      </w:r>
      <w:r w:rsidR="00AA184C">
        <w:rPr>
          <w:rFonts w:ascii="Times New Roman" w:hAnsi="Times New Roman" w:cs="Times New Roman"/>
          <w:sz w:val="28"/>
          <w:szCs w:val="28"/>
        </w:rPr>
        <w:t xml:space="preserve"> другими </w:t>
      </w:r>
      <w:r w:rsidRPr="00F62522">
        <w:rPr>
          <w:rFonts w:ascii="Times New Roman" w:hAnsi="Times New Roman" w:cs="Times New Roman"/>
          <w:sz w:val="28"/>
          <w:szCs w:val="28"/>
        </w:rPr>
        <w:t>выражениями</w:t>
      </w:r>
      <w:proofErr w:type="gramStart"/>
      <w:r w:rsidRPr="00F62522">
        <w:rPr>
          <w:rFonts w:ascii="Times New Roman" w:hAnsi="Times New Roman" w:cs="Times New Roman"/>
          <w:sz w:val="28"/>
          <w:szCs w:val="28"/>
        </w:rPr>
        <w:t xml:space="preserve"> </w:t>
      </w:r>
      <w:r w:rsidR="00AA18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84C">
        <w:rPr>
          <w:rFonts w:ascii="Times New Roman" w:hAnsi="Times New Roman" w:cs="Times New Roman"/>
          <w:sz w:val="28"/>
          <w:szCs w:val="28"/>
        </w:rPr>
        <w:t xml:space="preserve"> что ведет к </w:t>
      </w:r>
      <w:r w:rsidRPr="00F62522">
        <w:rPr>
          <w:rFonts w:ascii="Times New Roman" w:hAnsi="Times New Roman" w:cs="Times New Roman"/>
          <w:sz w:val="28"/>
          <w:szCs w:val="28"/>
        </w:rPr>
        <w:t xml:space="preserve"> беспорядочно</w:t>
      </w:r>
      <w:r w:rsidR="00AA184C">
        <w:rPr>
          <w:rFonts w:ascii="Times New Roman" w:hAnsi="Times New Roman" w:cs="Times New Roman"/>
          <w:sz w:val="28"/>
          <w:szCs w:val="28"/>
        </w:rPr>
        <w:t xml:space="preserve">й </w:t>
      </w:r>
      <w:r w:rsidRPr="00F62522">
        <w:rPr>
          <w:rFonts w:ascii="Times New Roman" w:hAnsi="Times New Roman" w:cs="Times New Roman"/>
          <w:sz w:val="28"/>
          <w:szCs w:val="28"/>
        </w:rPr>
        <w:t xml:space="preserve"> и неаккуратно</w:t>
      </w:r>
      <w:r w:rsidR="00AA184C">
        <w:rPr>
          <w:rFonts w:ascii="Times New Roman" w:hAnsi="Times New Roman" w:cs="Times New Roman"/>
          <w:sz w:val="28"/>
          <w:szCs w:val="28"/>
        </w:rPr>
        <w:t>й устной   речи</w:t>
      </w:r>
      <w:r w:rsidRPr="00F62522">
        <w:rPr>
          <w:rFonts w:ascii="Times New Roman" w:hAnsi="Times New Roman" w:cs="Times New Roman"/>
          <w:sz w:val="28"/>
          <w:szCs w:val="28"/>
        </w:rPr>
        <w:t>.</w:t>
      </w:r>
      <w:r w:rsidR="00AA184C">
        <w:rPr>
          <w:rFonts w:ascii="Times New Roman" w:hAnsi="Times New Roman" w:cs="Times New Roman"/>
          <w:sz w:val="28"/>
          <w:szCs w:val="28"/>
        </w:rPr>
        <w:t xml:space="preserve"> Поэтому учителю систематически необходимо работать </w:t>
      </w:r>
      <w:proofErr w:type="gramStart"/>
      <w:r w:rsidR="00AA184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AA18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2522" w:rsidRPr="00F62522" w:rsidRDefault="00AA184C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отработкой </w:t>
      </w:r>
      <w:r w:rsidR="00F62522" w:rsidRPr="00F62522">
        <w:rPr>
          <w:rFonts w:ascii="Times New Roman" w:hAnsi="Times New Roman" w:cs="Times New Roman"/>
          <w:sz w:val="28"/>
          <w:szCs w:val="28"/>
        </w:rPr>
        <w:t xml:space="preserve"> навыков чтения и записи математических предложений;</w:t>
      </w:r>
    </w:p>
    <w:p w:rsidR="00AA184C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 xml:space="preserve"> - нахождения ошибок в тексте решения или установление недостающих </w:t>
      </w:r>
      <w:r w:rsidR="00AA18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2522" w:rsidRPr="00F62522" w:rsidRDefault="00AA184C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522" w:rsidRPr="00F62522">
        <w:rPr>
          <w:rFonts w:ascii="Times New Roman" w:hAnsi="Times New Roman" w:cs="Times New Roman"/>
          <w:sz w:val="28"/>
          <w:szCs w:val="28"/>
        </w:rPr>
        <w:t>элементов;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 xml:space="preserve"> - определения истинности данного утверждения;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 xml:space="preserve"> - самостоятельной формулировки учащимися математических правил;</w:t>
      </w:r>
    </w:p>
    <w:p w:rsidR="00F62522" w:rsidRPr="00F62522" w:rsidRDefault="00F62522" w:rsidP="00F62522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522">
        <w:rPr>
          <w:rFonts w:ascii="Times New Roman" w:hAnsi="Times New Roman" w:cs="Times New Roman"/>
          <w:sz w:val="28"/>
          <w:szCs w:val="28"/>
        </w:rPr>
        <w:t xml:space="preserve"> - конструирования ответа на поставленный вопрос.</w:t>
      </w:r>
    </w:p>
    <w:p w:rsidR="00F62522" w:rsidRPr="00F62522" w:rsidRDefault="00F62522" w:rsidP="00F625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2522" w:rsidRPr="00F62522" w:rsidSect="00BE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0F11"/>
    <w:multiLevelType w:val="multilevel"/>
    <w:tmpl w:val="4DF6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5018A9"/>
    <w:multiLevelType w:val="multilevel"/>
    <w:tmpl w:val="834A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822CC"/>
    <w:rsid w:val="000B36F9"/>
    <w:rsid w:val="001822CC"/>
    <w:rsid w:val="00230B48"/>
    <w:rsid w:val="00434F45"/>
    <w:rsid w:val="005106AA"/>
    <w:rsid w:val="00641EEB"/>
    <w:rsid w:val="009C060E"/>
    <w:rsid w:val="009D7080"/>
    <w:rsid w:val="00AA184C"/>
    <w:rsid w:val="00BA4DFC"/>
    <w:rsid w:val="00BE0FE2"/>
    <w:rsid w:val="00F035CA"/>
    <w:rsid w:val="00F6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2CC"/>
    <w:pPr>
      <w:spacing w:after="0" w:line="240" w:lineRule="auto"/>
    </w:pPr>
  </w:style>
  <w:style w:type="paragraph" w:customStyle="1" w:styleId="c1">
    <w:name w:val="c1"/>
    <w:basedOn w:val="a"/>
    <w:rsid w:val="0043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F45"/>
  </w:style>
  <w:style w:type="character" w:customStyle="1" w:styleId="c16">
    <w:name w:val="c16"/>
    <w:basedOn w:val="a0"/>
    <w:rsid w:val="00434F45"/>
  </w:style>
  <w:style w:type="paragraph" w:customStyle="1" w:styleId="c32">
    <w:name w:val="c32"/>
    <w:basedOn w:val="a"/>
    <w:rsid w:val="0043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4F45"/>
  </w:style>
  <w:style w:type="paragraph" w:customStyle="1" w:styleId="c14">
    <w:name w:val="c14"/>
    <w:basedOn w:val="a"/>
    <w:rsid w:val="0043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3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9</cp:revision>
  <dcterms:created xsi:type="dcterms:W3CDTF">2014-03-26T19:58:00Z</dcterms:created>
  <dcterms:modified xsi:type="dcterms:W3CDTF">2016-02-25T18:25:00Z</dcterms:modified>
</cp:coreProperties>
</file>