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C4" w:rsidRPr="00DA015C" w:rsidRDefault="001972C4" w:rsidP="00DA015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1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“Определение уровня тревожности в ситуациях проверки знаний”</w:t>
      </w:r>
    </w:p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методики многомерной оценки детской тревожности (МОДТ) Е.Е. </w:t>
      </w:r>
      <w:proofErr w:type="spell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Ромицына</w:t>
      </w:r>
      <w:proofErr w:type="spell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Инструкция: </w:t>
      </w:r>
      <w:proofErr w:type="spell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Ребята</w:t>
      </w:r>
      <w:proofErr w:type="gram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ледующее</w:t>
      </w:r>
      <w:proofErr w:type="spell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задание позволит вам узнать свой уровень тревожности в ситуациях проверки знаний. Для этого поставьте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в колонку с ответами “+” (если, вы согласны с утверждением) или</w:t>
      </w:r>
      <w:proofErr w:type="gram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“–” (</w:t>
      </w:r>
      <w:proofErr w:type="gram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если не согласны). Затем посчитайте количество “+”, учитывая, что один плюс равен одному баллу.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14"/>
        <w:gridCol w:w="1866"/>
      </w:tblGrid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(“+” / “–”)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Обычно ты волнуешься при ответе или выполнении контрольных заданий?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Выполнив задание, беспокоишься ли ты о том, хорошо ли с ним справился?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Мечтаешь ли ты о том, чтобы поменьше волноваться, когда тебя спрашивают?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Обычно ты спишь неспокойно накануне контрольной или экзамена?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не можешь ответить, когда тебя спрашивают, чувствуешь ли ты, что вот-вот расплачешься?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Беспокоишься ли ты по дороге в школу о том, что учитель может дать классу проверочную работу?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У учащихся 11-х классов (39 ч.):                     У учащихся 9-х классов (65ч.):</w:t>
      </w:r>
    </w:p>
    <w:tbl>
      <w:tblPr>
        <w:tblpPr w:leftFromText="45" w:rightFromText="45" w:vertAnchor="text"/>
        <w:tblW w:w="3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25"/>
        <w:gridCol w:w="751"/>
        <w:gridCol w:w="719"/>
      </w:tblGrid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3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96"/>
        <w:gridCol w:w="710"/>
        <w:gridCol w:w="679"/>
      </w:tblGrid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16ч.</w:t>
            </w:r>
          </w:p>
        </w:tc>
      </w:tr>
      <w:tr w:rsidR="001972C4" w:rsidRPr="005A77C8" w:rsidTr="008A54F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noWrap/>
            <w:vAlign w:val="center"/>
            <w:hideMark/>
          </w:tcPr>
          <w:p w:rsidR="001972C4" w:rsidRPr="005A77C8" w:rsidRDefault="001972C4" w:rsidP="008A5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4ч.</w:t>
            </w:r>
          </w:p>
        </w:tc>
      </w:tr>
    </w:tbl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Низкий уровень.</w:t>
      </w: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 тревоги в ситуациях проверки знаний  не свойственно. Демонстрация знаний (или их отсутствия), достижений, возможностей не смущает. Напротив, ученик </w:t>
      </w:r>
      <w:proofErr w:type="gram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стремится</w:t>
      </w:r>
      <w:proofErr w:type="gram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 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Он любит быть на виду вне зависимости от того, какое впечатление производит на окружающих.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</w:t>
      </w:r>
    </w:p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Средний уровень. </w:t>
      </w: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Нормальный уровень тревожности в ситуациях проверки знаний, необходимый для адаптации и продуктивной деятельности. Эмоциональные переживания в условиях проверки знаний, достижений, возможностей имеют адекватный характер. Ученик достаточно ответственно относится к подобным ситуациям, объективно оценивая свои возможности.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сверхконтроля</w:t>
      </w:r>
      <w:proofErr w:type="spell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. В поведении можно наблюдать черты уверенности, решительности, самостоятельности. Ученик достаточно спокойно чувствует себя у классной доски, демонстрируя свои знания и возможности.</w:t>
      </w:r>
    </w:p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Повышенный </w:t>
      </w:r>
      <w:proofErr w:type="spellStart"/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уровень</w:t>
      </w:r>
      <w:proofErr w:type="gramStart"/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ченик</w:t>
      </w:r>
      <w:proofErr w:type="spell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испытывать негативное отношение к демонстрации своих знаний, не любить “устные” предметы, предпочитая отвечать письменно. 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ученика. Сама по себе учеба для него нетрудна, но он, возможно, боится отвечать у доски, т. к. теряется, и поэтому ничего не может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“публичная оценка”.</w:t>
      </w:r>
    </w:p>
    <w:p w:rsidR="001972C4" w:rsidRPr="005A77C8" w:rsidRDefault="001972C4" w:rsidP="001972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Крайне высокий </w:t>
      </w:r>
      <w:proofErr w:type="spellStart"/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уровень</w:t>
      </w:r>
      <w:proofErr w:type="gramStart"/>
      <w:r w:rsidRPr="005A77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чень</w:t>
      </w:r>
      <w:proofErr w:type="spell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Ученик испытывает резко негативное отношение к демонстрации своих знаний, боится отвечать перед классом и особенно у доски. Переживание тревоги в ситуациях проверки (особенно – публичной) знаний, достижений, возможностей порой бывает неадекватно сильным. У него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“накачкой”, с непременным ожиданием своей очереди за дверью становится для ученика серьезной </w:t>
      </w:r>
      <w:proofErr w:type="spell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психотравмой</w:t>
      </w:r>
      <w:proofErr w:type="spell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. У школьника могут рано формироваться чувства долга, ответственности, высокие моральные и этические требования к себе. Именно у себя он находит массу недостатков. Его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</w:t>
      </w:r>
      <w:proofErr w:type="gramStart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5A77C8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второстепенного и др.</w:t>
      </w:r>
    </w:p>
    <w:p w:rsidR="00397F06" w:rsidRDefault="00397F06"/>
    <w:p w:rsidR="00DA015C" w:rsidRDefault="00DA015C" w:rsidP="00DA015C">
      <w:pPr>
        <w:pStyle w:val="4"/>
        <w:numPr>
          <w:ilvl w:val="0"/>
          <w:numId w:val="3"/>
        </w:numPr>
      </w:pPr>
      <w:r>
        <w:t>Шкала ситуативной тревожности (</w:t>
      </w:r>
      <w:proofErr w:type="gramStart"/>
      <w:r>
        <w:t>СТ</w:t>
      </w:r>
      <w:proofErr w:type="gramEnd"/>
      <w:r>
        <w:t>)</w:t>
      </w:r>
    </w:p>
    <w:p w:rsidR="00DA015C" w:rsidRDefault="00DA015C" w:rsidP="00DA015C">
      <w:pPr>
        <w:pStyle w:val="a3"/>
      </w:pPr>
      <w:r>
        <w:rPr>
          <w:b/>
          <w:bCs/>
        </w:rPr>
        <w:t>Инструкция.</w:t>
      </w:r>
      <w:r>
        <w:t xml:space="preserve"> 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219"/>
        <w:gridCol w:w="803"/>
        <w:gridCol w:w="1024"/>
        <w:gridCol w:w="666"/>
        <w:gridCol w:w="1319"/>
      </w:tblGrid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Нет</w:t>
            </w:r>
            <w:proofErr w:type="gramStart"/>
            <w:r>
              <w:rPr>
                <w:lang w:eastAsia="en-US"/>
              </w:rPr>
              <w:t>,э</w:t>
            </w:r>
            <w:proofErr w:type="gramEnd"/>
            <w:r>
              <w:rPr>
                <w:lang w:eastAsia="en-US"/>
              </w:rPr>
              <w:t>то</w:t>
            </w:r>
            <w:proofErr w:type="spellEnd"/>
            <w:r>
              <w:rPr>
                <w:lang w:eastAsia="en-US"/>
              </w:rPr>
              <w:br/>
              <w:t>не так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Пожалуй,</w:t>
            </w:r>
            <w:r>
              <w:rPr>
                <w:lang w:eastAsia="en-US"/>
              </w:rPr>
              <w:br/>
              <w:t>так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Совершенно</w:t>
            </w:r>
            <w:r>
              <w:rPr>
                <w:lang w:eastAsia="en-US"/>
              </w:rPr>
              <w:br/>
              <w:t>верно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спокоен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Мне ничто не угрожает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нахожусь в напряжении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внутренне скован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чувствую себя свободно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 </w:t>
            </w:r>
            <w:proofErr w:type="spellStart"/>
            <w:r>
              <w:rPr>
                <w:lang w:eastAsia="en-US"/>
              </w:rPr>
              <w:t>растроен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Меня волнуют возможные неудачи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ощущаю душевный покой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встревожен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испытываю чувство внутреннего удовлетворения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уверен в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нервничаю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не нахожу себе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взвинчен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не чувствую скованности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доволен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озабочен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слишком возбужден и мне не по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Мне радостно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Мне приятно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DA015C" w:rsidRDefault="00DA015C" w:rsidP="00DA015C">
      <w:pPr>
        <w:pStyle w:val="4"/>
        <w:numPr>
          <w:ilvl w:val="0"/>
          <w:numId w:val="3"/>
        </w:numPr>
      </w:pPr>
      <w:r>
        <w:t>Шкала личной тревожности (ЛТ)</w:t>
      </w:r>
    </w:p>
    <w:p w:rsidR="00DA015C" w:rsidRDefault="00DA015C" w:rsidP="00DA015C">
      <w:pPr>
        <w:pStyle w:val="a3"/>
      </w:pPr>
      <w:r>
        <w:rPr>
          <w:b/>
          <w:bCs/>
        </w:rPr>
        <w:t>Инструкция.</w:t>
      </w:r>
      <w:r>
        <w:t xml:space="preserve"> 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обычно. Над вопросами долго не думайте, поскольку правильных или неправильных ответов нет.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976"/>
        <w:gridCol w:w="896"/>
        <w:gridCol w:w="851"/>
        <w:gridCol w:w="624"/>
        <w:gridCol w:w="684"/>
      </w:tblGrid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Почти</w:t>
            </w:r>
            <w:r>
              <w:rPr>
                <w:lang w:eastAsia="en-US"/>
              </w:rPr>
              <w:br/>
              <w:t>никогда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Почти</w:t>
            </w:r>
            <w:r>
              <w:rPr>
                <w:lang w:eastAsia="en-US"/>
              </w:rPr>
              <w:br/>
              <w:t>всегда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меня бывает приподнятое 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бываю раздражительным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 легко </w:t>
            </w:r>
            <w:proofErr w:type="spellStart"/>
            <w:r>
              <w:rPr>
                <w:lang w:eastAsia="en-US"/>
              </w:rPr>
              <w:t>растраиваюсь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хотел бы быть таким же удачливым, как и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 сильно </w:t>
            </w:r>
            <w:proofErr w:type="gramStart"/>
            <w:r>
              <w:rPr>
                <w:lang w:eastAsia="en-US"/>
              </w:rPr>
              <w:t>переживаю</w:t>
            </w:r>
            <w:proofErr w:type="gramEnd"/>
            <w:r>
              <w:rPr>
                <w:lang w:eastAsia="en-US"/>
              </w:rPr>
              <w:t xml:space="preserve"> неприятности и долго не могу о них забыть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чувствую прилив сил и желание работать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спокоен, хладнокровен и собран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Меня тревожат возможные трудности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слишком переживаю из-за пустяков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бываю вполне счастлив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все принимаю близко к сердцу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Мне не хватает </w:t>
            </w:r>
            <w:proofErr w:type="spellStart"/>
            <w:r>
              <w:rPr>
                <w:lang w:eastAsia="en-US"/>
              </w:rPr>
              <w:t>уверености</w:t>
            </w:r>
            <w:proofErr w:type="spellEnd"/>
            <w:r>
              <w:rPr>
                <w:lang w:eastAsia="en-US"/>
              </w:rPr>
              <w:t xml:space="preserve"> в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чувствую себя беззащитным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стараюсь избегать критических ситуаций и трудностей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меня бывает хандра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бываю доволен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Всякие пустяки отвлекают и волнуют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Бывает, что я чувствую себя неудачником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уравновешенный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DA015C" w:rsidRDefault="00DA015C" w:rsidP="00DA015C">
      <w:pPr>
        <w:pStyle w:val="4"/>
      </w:pPr>
      <w:r>
        <w:t>Обработка результатов.</w:t>
      </w:r>
    </w:p>
    <w:p w:rsidR="00DA015C" w:rsidRPr="00DA015C" w:rsidRDefault="00DA015C" w:rsidP="00DA0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A015C">
        <w:rPr>
          <w:rFonts w:ascii="Times New Roman" w:hAnsi="Times New Roman"/>
        </w:rPr>
        <w:t>Определение показателей ситуативной и личностной тревожности с помощью ключа.</w:t>
      </w:r>
    </w:p>
    <w:p w:rsidR="00DA015C" w:rsidRPr="00DA015C" w:rsidRDefault="00DA015C" w:rsidP="00DA0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A015C">
        <w:rPr>
          <w:rFonts w:ascii="Times New Roman" w:hAnsi="Times New Roman"/>
        </w:rPr>
        <w:t>На основе оценки уровня тревожности составление рекомендаций для коррекции поведения испытуемого.</w:t>
      </w:r>
    </w:p>
    <w:p w:rsidR="00DA015C" w:rsidRPr="00DA015C" w:rsidRDefault="00DA015C" w:rsidP="00DA0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A015C">
        <w:rPr>
          <w:rFonts w:ascii="Times New Roman" w:hAnsi="Times New Roman"/>
        </w:rPr>
        <w:t xml:space="preserve">Вычисление </w:t>
      </w:r>
      <w:proofErr w:type="spellStart"/>
      <w:r w:rsidRPr="00DA015C">
        <w:rPr>
          <w:rFonts w:ascii="Times New Roman" w:hAnsi="Times New Roman"/>
        </w:rPr>
        <w:t>среднегруппового</w:t>
      </w:r>
      <w:proofErr w:type="spellEnd"/>
      <w:r w:rsidRPr="00DA015C">
        <w:rPr>
          <w:rFonts w:ascii="Times New Roman" w:hAnsi="Times New Roman"/>
        </w:rPr>
        <w:t xml:space="preserve"> показателя </w:t>
      </w:r>
      <w:proofErr w:type="gramStart"/>
      <w:r w:rsidRPr="00DA015C">
        <w:rPr>
          <w:rFonts w:ascii="Times New Roman" w:hAnsi="Times New Roman"/>
        </w:rPr>
        <w:t>СТ</w:t>
      </w:r>
      <w:proofErr w:type="gramEnd"/>
      <w:r w:rsidRPr="00DA015C">
        <w:rPr>
          <w:rFonts w:ascii="Times New Roman" w:hAnsi="Times New Roman"/>
        </w:rPr>
        <w:t xml:space="preserve"> и ЛТ и их сравнительный анализ в зависимости, например, от половой принадлежности испытуемых.</w:t>
      </w:r>
    </w:p>
    <w:p w:rsidR="00DA015C" w:rsidRDefault="00DA015C" w:rsidP="00DA015C">
      <w:pPr>
        <w:pStyle w:val="a3"/>
      </w:pPr>
      <w:r>
        <w:t xml:space="preserve">При анализе результатов самооценки надо иметь в виду, что общий итоговый показатель по каждой из </w:t>
      </w:r>
      <w:proofErr w:type="spellStart"/>
      <w:r>
        <w:t>подшкал</w:t>
      </w:r>
      <w:proofErr w:type="spellEnd"/>
      <w:r>
        <w:t xml:space="preserve"> может находиться в диапазоне от 20 до 80 баллов. При </w:t>
      </w:r>
      <w:proofErr w:type="gramStart"/>
      <w:r>
        <w:t>этом</w:t>
      </w:r>
      <w:proofErr w:type="gramEnd"/>
      <w:r>
        <w:t xml:space="preserve"> чем выше итоговый показатель, тем выше уровень тревожности (ситуативной или личностной). При интерпретации показателей можно использовать следующие ориентировочные оценки тревожности: до 30 баллов — низкая, 31—44 балла — умеренная; 45 и более высокая.</w:t>
      </w:r>
    </w:p>
    <w:p w:rsidR="00DA015C" w:rsidRDefault="00DA015C" w:rsidP="00DA015C">
      <w:pPr>
        <w:pStyle w:val="4"/>
        <w:jc w:val="center"/>
      </w:pPr>
      <w:r>
        <w:t>Ключ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3"/>
        <w:gridCol w:w="1532"/>
        <w:gridCol w:w="2664"/>
        <w:gridCol w:w="1067"/>
        <w:gridCol w:w="2379"/>
      </w:tblGrid>
      <w:tr w:rsidR="00DA015C" w:rsidTr="00DA015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Номера</w:t>
            </w:r>
            <w:r>
              <w:rPr>
                <w:lang w:eastAsia="en-US"/>
              </w:rPr>
              <w:br/>
              <w:t>суждения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Ответы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Почти никогда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Почти всегда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СТ</w:t>
            </w:r>
            <w:proofErr w:type="gramEnd"/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ЛТ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DA015C" w:rsidRDefault="00DA015C" w:rsidP="00DA015C">
      <w:pPr>
        <w:pStyle w:val="a3"/>
      </w:pPr>
      <w:r>
        <w:t xml:space="preserve">По каждому испытуемому следует написать заключение, которое должно включать оценку уровня тревожности и при необходимости рекомендации по его коррекции. Так, 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 Для </w:t>
      </w:r>
      <w:proofErr w:type="spellStart"/>
      <w:r>
        <w:t>низкотревожных</w:t>
      </w:r>
      <w:proofErr w:type="spellEnd"/>
      <w:r>
        <w:t xml:space="preserve"> людей,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DA015C" w:rsidRDefault="00DA015C" w:rsidP="00DA015C">
      <w:pPr>
        <w:pStyle w:val="a3"/>
      </w:pPr>
      <w:r>
        <w:t>По результатам обследования группы также пишется заключение, оценивающее группу в целом по уровню ситуативной и личностной тревожности, кроме того, выделяются лица, высок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низкотревожные</w:t>
      </w:r>
      <w:proofErr w:type="spellEnd"/>
    </w:p>
    <w:p w:rsidR="00DA015C" w:rsidRDefault="00DA015C" w:rsidP="00DA015C">
      <w:pPr>
        <w:pStyle w:val="1"/>
        <w:numPr>
          <w:ilvl w:val="0"/>
          <w:numId w:val="1"/>
        </w:numPr>
      </w:pPr>
      <w:r>
        <w:t>Какова ваша устойчивость к стрессу?</w:t>
      </w:r>
    </w:p>
    <w:p w:rsidR="00DA015C" w:rsidRDefault="00DA015C" w:rsidP="00DA015C">
      <w:pPr>
        <w:pStyle w:val="a3"/>
      </w:pPr>
      <w:r>
        <w:t>Содержащиеся в анкете симптомы стресса могут послужить предупреждением, особенно если они проявляются у вас довольно часто. Отметьте одну из трех соответствующих колонок галочкой.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9"/>
        <w:gridCol w:w="938"/>
        <w:gridCol w:w="939"/>
        <w:gridCol w:w="939"/>
      </w:tblGrid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jc w:val="center"/>
              <w:rPr>
                <w:sz w:val="24"/>
                <w:szCs w:val="24"/>
              </w:rPr>
            </w:pPr>
            <w:r>
              <w:t>Часто/</w:t>
            </w:r>
            <w:r>
              <w:br/>
              <w:t>сильно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jc w:val="center"/>
              <w:rPr>
                <w:sz w:val="24"/>
                <w:szCs w:val="24"/>
              </w:rPr>
            </w:pPr>
            <w:r>
              <w:t>Редко/</w:t>
            </w:r>
            <w:r>
              <w:br/>
              <w:t>иногда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jc w:val="center"/>
              <w:rPr>
                <w:sz w:val="24"/>
                <w:szCs w:val="24"/>
              </w:rPr>
            </w:pPr>
            <w:r>
              <w:t>Нет/</w:t>
            </w:r>
            <w:r>
              <w:br/>
              <w:t>никогда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1. У меня слишком высокое кровяное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2. У меня бывают приступы тошноты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3. Я боюсь заболеть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4. Я чувствую себя беспомощным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5. У меня бывают кошмары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6. У меня дрожат ноги/руки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7. Я часто просыпаюсь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8. Мои кисти/стопы холодные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9. Я не могу правильно дышать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10. Я чувствую слабость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11. У меня потные руки/лоб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12. У меня боли в 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13. Я не могу сосредоточиться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14. У меня нарушено пищеварение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15. Я страдаю низким кровяным давлением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16. Я раздражителен в личной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17. Я раздражителен на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18. У меня бывают приступы мигрени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19. Я испытываю внутренне беспокойство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20. Я страдаю от болей в желудке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21. Мне постоянно хочется спать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22. Мое сердце бешено стучит или прерывисто бьется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23. У меня словно ком застревает в горле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24. Я чувствую стеснение в груди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25. Я нервозен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lastRenderedPageBreak/>
              <w:t>26. Меня бросает в жар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27. Слезы душат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28. У меня бывают головные боли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29. Бывают спазмы определенных групп мышц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30. Меня одолевают страхи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31. У меня бывают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32. У меня болит спина и поясница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33. Я не могу уснуть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A015C" w:rsidTr="00DA015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5C" w:rsidRDefault="00DA015C">
            <w:pPr>
              <w:rPr>
                <w:sz w:val="24"/>
                <w:szCs w:val="24"/>
              </w:rPr>
            </w:pPr>
            <w:r>
              <w:t>34. Присовокупите сюда дополнительно все те проблемы, которые гнетут вас в настоящее время на работе и дома</w:t>
            </w:r>
          </w:p>
        </w:tc>
      </w:tr>
    </w:tbl>
    <w:p w:rsidR="00DA015C" w:rsidRDefault="00DA015C" w:rsidP="00DA015C">
      <w:pPr>
        <w:pStyle w:val="4"/>
      </w:pPr>
      <w:r>
        <w:t>Обработка результатов:</w:t>
      </w:r>
    </w:p>
    <w:p w:rsidR="00DA015C" w:rsidRDefault="00DA015C" w:rsidP="00DA01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Подсчитайте очки во всех пунктах, где у вас есть отметки галочкой. </w:t>
      </w:r>
    </w:p>
    <w:p w:rsidR="00DA015C" w:rsidRDefault="00DA015C" w:rsidP="00DA01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Оцените каждую проблему по трехбалльной шкале в зависимости от тяжести ее воздействия на вас: </w:t>
      </w:r>
    </w:p>
    <w:p w:rsidR="00DA015C" w:rsidRDefault="00DA015C" w:rsidP="00DA015C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незначительно – один балл;</w:t>
      </w:r>
    </w:p>
    <w:p w:rsidR="00DA015C" w:rsidRDefault="00DA015C" w:rsidP="00DA015C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средне – два балла;</w:t>
      </w:r>
    </w:p>
    <w:p w:rsidR="00DA015C" w:rsidRDefault="00DA015C" w:rsidP="00DA015C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сильно – три балла.</w:t>
      </w:r>
    </w:p>
    <w:p w:rsidR="00DA015C" w:rsidRDefault="00DA015C" w:rsidP="00DA01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Добавьте полученные баллы к сумме очков пункта 1.</w:t>
      </w:r>
    </w:p>
    <w:p w:rsidR="00DA015C" w:rsidRDefault="00DA015C" w:rsidP="00DA015C">
      <w:pPr>
        <w:pStyle w:val="4"/>
      </w:pPr>
      <w:r>
        <w:t>Оценка:</w:t>
      </w:r>
    </w:p>
    <w:p w:rsidR="00DA015C" w:rsidRDefault="00DA015C" w:rsidP="00DA015C">
      <w:pPr>
        <w:pStyle w:val="a3"/>
      </w:pPr>
      <w:r>
        <w:rPr>
          <w:b/>
          <w:bCs/>
        </w:rPr>
        <w:t>От 0 до 12 баллов</w:t>
      </w:r>
      <w:r>
        <w:t>. Вы можете радоваться своей относительно здоровой стрессовой устойчивости. Если вы в данный момент прибегнете к мерам по преодолению стресса, то они, в первую очередь, будут иметь для вас профилактическое значение. Вы можете ожидать, что ваши недомогания, если они вообще есть, постепенно пойдут на убыль или вовсе исчезнут.</w:t>
      </w:r>
    </w:p>
    <w:p w:rsidR="00DA015C" w:rsidRDefault="00DA015C" w:rsidP="00DA015C">
      <w:pPr>
        <w:pStyle w:val="a3"/>
      </w:pPr>
      <w:r>
        <w:rPr>
          <w:b/>
          <w:bCs/>
        </w:rPr>
        <w:t>От 13 до 27 баллов</w:t>
      </w:r>
      <w:r>
        <w:t>. У вас уже проявляются цепные реакции физических и умственно-психических нарушений. Вам необходимо как можно скорее начать использовать в повседневной жизни упражнения по преодолению стресса. Уже через несколько недель в вашем состоянии наступит заметное улучшение благодаря ослаблению стрессовых симптомов или их снятию, а также повысится работоспособность.</w:t>
      </w:r>
    </w:p>
    <w:p w:rsidR="00DA015C" w:rsidRDefault="00DA015C" w:rsidP="00DA015C">
      <w:pPr>
        <w:pStyle w:val="a3"/>
      </w:pPr>
      <w:r>
        <w:rPr>
          <w:b/>
          <w:bCs/>
        </w:rPr>
        <w:t>От 28 баллов и выше</w:t>
      </w:r>
      <w:r>
        <w:t>. Вы глубоко увязли в замкнутом круге чрезмерных напряжений, чувствительных нагрузок и заметного расстройства здоровья. Вы должны предпринять какие-то целенаправленные действия против одолевающего вас стресса, чтобы тем самым вернуть себе спокойствие, уверенность, работоспособность.</w:t>
      </w:r>
    </w:p>
    <w:p w:rsidR="00DA015C" w:rsidRDefault="00DA015C" w:rsidP="00DA015C"/>
    <w:p w:rsidR="00DA015C" w:rsidRDefault="00DA015C"/>
    <w:sectPr w:rsidR="00DA015C" w:rsidSect="0039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2AF"/>
    <w:multiLevelType w:val="hybridMultilevel"/>
    <w:tmpl w:val="C9868D5C"/>
    <w:lvl w:ilvl="0" w:tplc="5C6C0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0C03"/>
    <w:multiLevelType w:val="multilevel"/>
    <w:tmpl w:val="0114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B7F95"/>
    <w:multiLevelType w:val="multilevel"/>
    <w:tmpl w:val="B5F2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2C4"/>
    <w:rsid w:val="001972C4"/>
    <w:rsid w:val="00397F06"/>
    <w:rsid w:val="003E55ED"/>
    <w:rsid w:val="00A45E27"/>
    <w:rsid w:val="00DA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0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0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A0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2014-04-02T05:35:00Z</dcterms:created>
  <dcterms:modified xsi:type="dcterms:W3CDTF">2014-04-02T06:17:00Z</dcterms:modified>
</cp:coreProperties>
</file>