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58" w:rsidRDefault="00F72EA5" w:rsidP="00F72EA5">
      <w:pPr>
        <w:pStyle w:val="ParagraphStyle"/>
        <w:spacing w:before="240" w:after="24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                                                Тематическое планирование по русскому языку</w:t>
      </w:r>
    </w:p>
    <w:p w:rsidR="00F72EA5" w:rsidRDefault="00F72EA5" w:rsidP="00F72EA5">
      <w:pPr>
        <w:pStyle w:val="ParagraphStyle"/>
        <w:spacing w:before="240" w:after="24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                                                   Учитель: Андреева Людмила Владимировна</w:t>
      </w:r>
    </w:p>
    <w:p w:rsidR="00F72EA5" w:rsidRPr="00E43A58" w:rsidRDefault="00F72EA5" w:rsidP="00F72EA5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</w:p>
    <w:p w:rsid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</w:rPr>
        <w:t>Автор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Р</w:t>
      </w:r>
      <w:r w:rsidRPr="00E43A58">
        <w:rPr>
          <w:rFonts w:ascii="Times New Roman" w:hAnsi="Times New Roman" w:cs="Times New Roman"/>
          <w:bCs/>
        </w:rPr>
        <w:t>амзаева</w:t>
      </w:r>
      <w:proofErr w:type="spellEnd"/>
      <w:r w:rsidRPr="00E43A58">
        <w:rPr>
          <w:rFonts w:ascii="Times New Roman" w:hAnsi="Times New Roman" w:cs="Times New Roman"/>
          <w:bCs/>
        </w:rPr>
        <w:t xml:space="preserve"> т.г</w:t>
      </w:r>
      <w:proofErr w:type="gramStart"/>
      <w:r w:rsidRPr="00E43A58">
        <w:rPr>
          <w:rFonts w:ascii="Times New Roman" w:hAnsi="Times New Roman" w:cs="Times New Roman"/>
          <w:bCs/>
        </w:rPr>
        <w:t xml:space="preserve"> .</w:t>
      </w:r>
      <w:proofErr w:type="gramEnd"/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</w:rPr>
        <w:t xml:space="preserve">УМК: учебник  - </w:t>
      </w:r>
      <w:proofErr w:type="spellStart"/>
      <w:r>
        <w:rPr>
          <w:rFonts w:ascii="Times New Roman" w:hAnsi="Times New Roman" w:cs="Times New Roman"/>
          <w:bCs/>
        </w:rPr>
        <w:t>Р</w:t>
      </w:r>
      <w:r w:rsidRPr="00E43A58">
        <w:rPr>
          <w:rFonts w:ascii="Times New Roman" w:hAnsi="Times New Roman" w:cs="Times New Roman"/>
          <w:bCs/>
        </w:rPr>
        <w:t>амзаева</w:t>
      </w:r>
      <w:proofErr w:type="spellEnd"/>
      <w:r w:rsidRPr="00E43A58">
        <w:rPr>
          <w:rFonts w:ascii="Times New Roman" w:hAnsi="Times New Roman" w:cs="Times New Roman"/>
          <w:bCs/>
        </w:rPr>
        <w:t xml:space="preserve"> т.г. русский язык  4 </w:t>
      </w:r>
      <w:proofErr w:type="spellStart"/>
      <w:r w:rsidRPr="00E43A58">
        <w:rPr>
          <w:rFonts w:ascii="Times New Roman" w:hAnsi="Times New Roman" w:cs="Times New Roman"/>
          <w:bCs/>
        </w:rPr>
        <w:t>кл</w:t>
      </w:r>
      <w:proofErr w:type="spellEnd"/>
      <w:r w:rsidRPr="00E43A58">
        <w:rPr>
          <w:rFonts w:ascii="Times New Roman" w:hAnsi="Times New Roman" w:cs="Times New Roman"/>
          <w:bCs/>
        </w:rPr>
        <w:t>. м</w:t>
      </w:r>
      <w:proofErr w:type="gramStart"/>
      <w:r w:rsidRPr="00E43A58">
        <w:rPr>
          <w:rFonts w:ascii="Times New Roman" w:hAnsi="Times New Roman" w:cs="Times New Roman"/>
          <w:bCs/>
        </w:rPr>
        <w:t>.д</w:t>
      </w:r>
      <w:proofErr w:type="gramEnd"/>
      <w:r w:rsidRPr="00E43A58">
        <w:rPr>
          <w:rFonts w:ascii="Times New Roman" w:hAnsi="Times New Roman" w:cs="Times New Roman"/>
          <w:bCs/>
        </w:rPr>
        <w:t>рофа 2009.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русский язык: тетрадь №1 и №2 для упражнений по </w:t>
      </w:r>
      <w:proofErr w:type="spellStart"/>
      <w:r w:rsidRPr="00E43A58">
        <w:rPr>
          <w:rFonts w:ascii="Times New Roman" w:hAnsi="Times New Roman" w:cs="Times New Roman"/>
          <w:bCs/>
        </w:rPr>
        <w:t>рус</w:t>
      </w:r>
      <w:proofErr w:type="gramStart"/>
      <w:r w:rsidRPr="00E43A58">
        <w:rPr>
          <w:rFonts w:ascii="Times New Roman" w:hAnsi="Times New Roman" w:cs="Times New Roman"/>
          <w:bCs/>
        </w:rPr>
        <w:t>.я</w:t>
      </w:r>
      <w:proofErr w:type="gramEnd"/>
      <w:r w:rsidRPr="00E43A58">
        <w:rPr>
          <w:rFonts w:ascii="Times New Roman" w:hAnsi="Times New Roman" w:cs="Times New Roman"/>
          <w:bCs/>
        </w:rPr>
        <w:t>з</w:t>
      </w:r>
      <w:proofErr w:type="spellEnd"/>
      <w:r w:rsidRPr="00E43A58">
        <w:rPr>
          <w:rFonts w:ascii="Times New Roman" w:hAnsi="Times New Roman" w:cs="Times New Roman"/>
          <w:bCs/>
        </w:rPr>
        <w:t xml:space="preserve">. .речи: 4 </w:t>
      </w:r>
      <w:proofErr w:type="spellStart"/>
      <w:r w:rsidRPr="00E43A58">
        <w:rPr>
          <w:rFonts w:ascii="Times New Roman" w:hAnsi="Times New Roman" w:cs="Times New Roman"/>
          <w:bCs/>
        </w:rPr>
        <w:t>кл</w:t>
      </w:r>
      <w:proofErr w:type="spellEnd"/>
      <w:r w:rsidRPr="00E43A58">
        <w:rPr>
          <w:rFonts w:ascii="Times New Roman" w:hAnsi="Times New Roman" w:cs="Times New Roman"/>
          <w:bCs/>
        </w:rPr>
        <w:t xml:space="preserve">. / т.г </w:t>
      </w:r>
      <w:proofErr w:type="spellStart"/>
      <w:r w:rsidRPr="00E43A58">
        <w:rPr>
          <w:rFonts w:ascii="Times New Roman" w:hAnsi="Times New Roman" w:cs="Times New Roman"/>
          <w:bCs/>
        </w:rPr>
        <w:t>рамзаева</w:t>
      </w:r>
      <w:proofErr w:type="spellEnd"/>
      <w:r w:rsidRPr="00E43A58">
        <w:rPr>
          <w:rFonts w:ascii="Times New Roman" w:hAnsi="Times New Roman" w:cs="Times New Roman"/>
          <w:bCs/>
        </w:rPr>
        <w:t xml:space="preserve">, </w:t>
      </w:r>
      <w:proofErr w:type="spellStart"/>
      <w:r w:rsidRPr="00E43A58">
        <w:rPr>
          <w:rFonts w:ascii="Times New Roman" w:hAnsi="Times New Roman" w:cs="Times New Roman"/>
          <w:bCs/>
        </w:rPr>
        <w:t>л.п.савинкова</w:t>
      </w:r>
      <w:proofErr w:type="spellEnd"/>
      <w:r w:rsidRPr="00E43A58">
        <w:rPr>
          <w:rFonts w:ascii="Times New Roman" w:hAnsi="Times New Roman" w:cs="Times New Roman"/>
          <w:bCs/>
        </w:rPr>
        <w:t xml:space="preserve">. – </w:t>
      </w:r>
      <w:proofErr w:type="spellStart"/>
      <w:r w:rsidRPr="00E43A58">
        <w:rPr>
          <w:rFonts w:ascii="Times New Roman" w:hAnsi="Times New Roman" w:cs="Times New Roman"/>
          <w:bCs/>
        </w:rPr>
        <w:t>м.:дрофа</w:t>
      </w:r>
      <w:proofErr w:type="spellEnd"/>
      <w:r w:rsidRPr="00E43A58">
        <w:rPr>
          <w:rFonts w:ascii="Times New Roman" w:hAnsi="Times New Roman" w:cs="Times New Roman"/>
          <w:bCs/>
        </w:rPr>
        <w:t>, 2009.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сборник тестовых заданий для тематического и итогового контроля.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«школа </w:t>
      </w:r>
      <w:proofErr w:type="spellStart"/>
      <w:r w:rsidRPr="00E43A58">
        <w:rPr>
          <w:rFonts w:ascii="Times New Roman" w:hAnsi="Times New Roman" w:cs="Times New Roman"/>
          <w:bCs/>
        </w:rPr>
        <w:t>россии</w:t>
      </w:r>
      <w:proofErr w:type="spellEnd"/>
      <w:r w:rsidRPr="00E43A58">
        <w:rPr>
          <w:rFonts w:ascii="Times New Roman" w:hAnsi="Times New Roman" w:cs="Times New Roman"/>
          <w:bCs/>
        </w:rPr>
        <w:t>»</w:t>
      </w:r>
      <w:proofErr w:type="gramStart"/>
      <w:r w:rsidRPr="00E43A58">
        <w:rPr>
          <w:rFonts w:ascii="Times New Roman" w:hAnsi="Times New Roman" w:cs="Times New Roman"/>
          <w:bCs/>
        </w:rPr>
        <w:t>.</w:t>
      </w:r>
      <w:proofErr w:type="gramEnd"/>
      <w:r w:rsidRPr="00E43A58">
        <w:rPr>
          <w:rFonts w:ascii="Times New Roman" w:hAnsi="Times New Roman" w:cs="Times New Roman"/>
          <w:bCs/>
        </w:rPr>
        <w:t xml:space="preserve"> </w:t>
      </w:r>
      <w:proofErr w:type="gramStart"/>
      <w:r w:rsidRPr="00E43A58">
        <w:rPr>
          <w:rFonts w:ascii="Times New Roman" w:hAnsi="Times New Roman" w:cs="Times New Roman"/>
          <w:bCs/>
        </w:rPr>
        <w:t>к</w:t>
      </w:r>
      <w:proofErr w:type="gramEnd"/>
      <w:r w:rsidRPr="00E43A58">
        <w:rPr>
          <w:rFonts w:ascii="Times New Roman" w:hAnsi="Times New Roman" w:cs="Times New Roman"/>
          <w:bCs/>
        </w:rPr>
        <w:t>онцепция и программы для начальных классов – м. «просвещение», 2008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 5часов в неделю</w:t>
      </w:r>
      <w:r>
        <w:rPr>
          <w:rFonts w:ascii="Times New Roman" w:hAnsi="Times New Roman" w:cs="Times New Roman"/>
          <w:bCs/>
          <w:caps/>
        </w:rPr>
        <w:t xml:space="preserve">,   </w:t>
      </w:r>
      <w:r w:rsidRPr="00E43A58">
        <w:rPr>
          <w:rFonts w:ascii="Times New Roman" w:hAnsi="Times New Roman" w:cs="Times New Roman"/>
          <w:bCs/>
        </w:rPr>
        <w:t xml:space="preserve">34 </w:t>
      </w:r>
      <w:proofErr w:type="spellStart"/>
      <w:r w:rsidRPr="00E43A58">
        <w:rPr>
          <w:rFonts w:ascii="Times New Roman" w:hAnsi="Times New Roman" w:cs="Times New Roman"/>
          <w:bCs/>
        </w:rPr>
        <w:t>уч</w:t>
      </w:r>
      <w:proofErr w:type="gramStart"/>
      <w:r w:rsidRPr="00E43A58">
        <w:rPr>
          <w:rFonts w:ascii="Times New Roman" w:hAnsi="Times New Roman" w:cs="Times New Roman"/>
          <w:bCs/>
        </w:rPr>
        <w:t>.н</w:t>
      </w:r>
      <w:proofErr w:type="gramEnd"/>
      <w:r w:rsidRPr="00E43A58">
        <w:rPr>
          <w:rFonts w:ascii="Times New Roman" w:hAnsi="Times New Roman" w:cs="Times New Roman"/>
          <w:bCs/>
        </w:rPr>
        <w:t>едели</w:t>
      </w:r>
      <w:proofErr w:type="spellEnd"/>
      <w:r>
        <w:rPr>
          <w:rFonts w:ascii="Times New Roman" w:hAnsi="Times New Roman" w:cs="Times New Roman"/>
          <w:bCs/>
          <w:caps/>
        </w:rPr>
        <w:t xml:space="preserve">,  </w:t>
      </w:r>
      <w:r w:rsidRPr="00E43A58">
        <w:rPr>
          <w:rFonts w:ascii="Times New Roman" w:hAnsi="Times New Roman" w:cs="Times New Roman"/>
          <w:bCs/>
        </w:rPr>
        <w:t>170 уроков за год</w:t>
      </w:r>
    </w:p>
    <w:p w:rsidR="00E43A58" w:rsidRDefault="00E43A58" w:rsidP="00FC1450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58" w:rsidRDefault="00E43A58" w:rsidP="00FC1450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58" w:rsidRDefault="00E43A58" w:rsidP="00FC1450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58" w:rsidRDefault="00E43A58" w:rsidP="00FC1450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58" w:rsidRDefault="00E43A58" w:rsidP="00FC1450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58" w:rsidRDefault="00E43A58" w:rsidP="00FC1450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58" w:rsidRDefault="00E43A58" w:rsidP="00FC1450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58" w:rsidRDefault="00E43A58" w:rsidP="00FC1450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58" w:rsidRDefault="00E43A58" w:rsidP="00FC1450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450" w:rsidRDefault="00FC1450" w:rsidP="00FC1450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A58" w:rsidRPr="00E43A58" w:rsidRDefault="00E43A58" w:rsidP="00FC1450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43A58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</w:rPr>
        <w:t xml:space="preserve">       Р</w:t>
      </w:r>
      <w:r w:rsidRPr="00E43A58">
        <w:rPr>
          <w:rFonts w:ascii="Times New Roman" w:hAnsi="Times New Roman" w:cs="Times New Roman"/>
          <w:bCs/>
        </w:rPr>
        <w:t xml:space="preserve">абочая программа базового курса по русскому языку для обучения в 4 классе создана на основе федерального компонента государственного стандарта начального общего образования, </w:t>
      </w:r>
      <w:r>
        <w:rPr>
          <w:rFonts w:ascii="Times New Roman" w:hAnsi="Times New Roman" w:cs="Times New Roman"/>
          <w:bCs/>
        </w:rPr>
        <w:t>программы «русский язык для 4 -</w:t>
      </w:r>
      <w:proofErr w:type="spellStart"/>
      <w:r>
        <w:rPr>
          <w:rFonts w:ascii="Times New Roman" w:hAnsi="Times New Roman" w:cs="Times New Roman"/>
          <w:bCs/>
        </w:rPr>
        <w:t>х</w:t>
      </w:r>
      <w:proofErr w:type="spellEnd"/>
      <w:r>
        <w:rPr>
          <w:rFonts w:ascii="Times New Roman" w:hAnsi="Times New Roman" w:cs="Times New Roman"/>
          <w:bCs/>
        </w:rPr>
        <w:t xml:space="preserve"> классов» </w:t>
      </w:r>
      <w:proofErr w:type="spellStart"/>
      <w:r>
        <w:rPr>
          <w:rFonts w:ascii="Times New Roman" w:hAnsi="Times New Roman" w:cs="Times New Roman"/>
          <w:bCs/>
        </w:rPr>
        <w:t>т.г</w:t>
      </w:r>
      <w:proofErr w:type="gramStart"/>
      <w:r>
        <w:rPr>
          <w:rFonts w:ascii="Times New Roman" w:hAnsi="Times New Roman" w:cs="Times New Roman"/>
          <w:bCs/>
        </w:rPr>
        <w:t>.Р</w:t>
      </w:r>
      <w:proofErr w:type="gramEnd"/>
      <w:r w:rsidRPr="00E43A58">
        <w:rPr>
          <w:rFonts w:ascii="Times New Roman" w:hAnsi="Times New Roman" w:cs="Times New Roman"/>
          <w:bCs/>
        </w:rPr>
        <w:t>амзаевой</w:t>
      </w:r>
      <w:proofErr w:type="spellEnd"/>
      <w:r w:rsidRPr="00E43A58">
        <w:rPr>
          <w:rFonts w:ascii="Times New Roman" w:hAnsi="Times New Roman" w:cs="Times New Roman"/>
          <w:bCs/>
        </w:rPr>
        <w:t xml:space="preserve">, из расчета 5 часов в неделю – 170 часов в учебный год.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</w:rPr>
        <w:t xml:space="preserve">      Р</w:t>
      </w:r>
      <w:r w:rsidRPr="00E43A58">
        <w:rPr>
          <w:rFonts w:ascii="Times New Roman" w:hAnsi="Times New Roman" w:cs="Times New Roman"/>
          <w:bCs/>
        </w:rPr>
        <w:t xml:space="preserve">абочая программа разработана в целях конкретизации содержания образовательного стандарта по данной образовательной области с учетом </w:t>
      </w:r>
      <w:proofErr w:type="spellStart"/>
      <w:r w:rsidRPr="00E43A58">
        <w:rPr>
          <w:rFonts w:ascii="Times New Roman" w:hAnsi="Times New Roman" w:cs="Times New Roman"/>
          <w:bCs/>
        </w:rPr>
        <w:t>межпредметных</w:t>
      </w:r>
      <w:proofErr w:type="spellEnd"/>
      <w:r w:rsidRPr="00E43A58">
        <w:rPr>
          <w:rFonts w:ascii="Times New Roman" w:hAnsi="Times New Roman" w:cs="Times New Roman"/>
          <w:bCs/>
        </w:rPr>
        <w:t xml:space="preserve"> и </w:t>
      </w:r>
      <w:proofErr w:type="spellStart"/>
      <w:r w:rsidRPr="00E43A58">
        <w:rPr>
          <w:rFonts w:ascii="Times New Roman" w:hAnsi="Times New Roman" w:cs="Times New Roman"/>
          <w:bCs/>
        </w:rPr>
        <w:t>внутрипредметных</w:t>
      </w:r>
      <w:proofErr w:type="spellEnd"/>
      <w:r w:rsidRPr="00E43A58">
        <w:rPr>
          <w:rFonts w:ascii="Times New Roman" w:hAnsi="Times New Roman" w:cs="Times New Roman"/>
          <w:bCs/>
        </w:rPr>
        <w:t xml:space="preserve"> связей, логики учебного процесса по русскому языку, возрастных особенностей младших школьников</w:t>
      </w:r>
      <w:proofErr w:type="gramStart"/>
      <w:r w:rsidRPr="00E43A58">
        <w:rPr>
          <w:rFonts w:ascii="Times New Roman" w:hAnsi="Times New Roman" w:cs="Times New Roman"/>
          <w:bCs/>
        </w:rPr>
        <w:t>.</w:t>
      </w:r>
      <w:proofErr w:type="gramEnd"/>
      <w:r w:rsidRPr="00E43A58">
        <w:rPr>
          <w:rFonts w:ascii="Times New Roman" w:hAnsi="Times New Roman" w:cs="Times New Roman"/>
          <w:bCs/>
        </w:rPr>
        <w:t xml:space="preserve"> </w:t>
      </w:r>
      <w:proofErr w:type="gramStart"/>
      <w:r w:rsidRPr="00E43A58">
        <w:rPr>
          <w:rFonts w:ascii="Times New Roman" w:hAnsi="Times New Roman" w:cs="Times New Roman"/>
          <w:bCs/>
        </w:rPr>
        <w:t>в</w:t>
      </w:r>
      <w:proofErr w:type="gramEnd"/>
      <w:r w:rsidRPr="00E43A58">
        <w:rPr>
          <w:rFonts w:ascii="Times New Roman" w:hAnsi="Times New Roman" w:cs="Times New Roman"/>
          <w:bCs/>
        </w:rPr>
        <w:t xml:space="preserve"> программе дается распределение учебных часов по крупным разделам курса.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</w:rPr>
        <w:t xml:space="preserve">       П</w:t>
      </w:r>
      <w:r w:rsidRPr="00E43A58">
        <w:rPr>
          <w:rFonts w:ascii="Times New Roman" w:hAnsi="Times New Roman" w:cs="Times New Roman"/>
          <w:bCs/>
        </w:rPr>
        <w:t xml:space="preserve">рограмма включает шесть разделов: </w:t>
      </w:r>
    </w:p>
    <w:p w:rsid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 пояснительная записка, раскрывающая характеристику и место учебного предмета в базисном учебном плане, цели его изучения;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основные содержательные линии программы;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требования к уровню подготовки, </w:t>
      </w:r>
      <w:proofErr w:type="gramStart"/>
      <w:r w:rsidRPr="00E43A58">
        <w:rPr>
          <w:rFonts w:ascii="Times New Roman" w:hAnsi="Times New Roman" w:cs="Times New Roman"/>
          <w:bCs/>
        </w:rPr>
        <w:t>оканчивающих</w:t>
      </w:r>
      <w:proofErr w:type="gramEnd"/>
      <w:r w:rsidRPr="00E43A58">
        <w:rPr>
          <w:rFonts w:ascii="Times New Roman" w:hAnsi="Times New Roman" w:cs="Times New Roman"/>
          <w:bCs/>
        </w:rPr>
        <w:t xml:space="preserve"> начальную школу;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содержание программы с примерным распределением учебных часов по разделам курса;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календарно-тематическое планирование;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комплексное учебно-методическое оснащение.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общая характеристика учебного предмета.</w:t>
      </w:r>
    </w:p>
    <w:p w:rsid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</w:rPr>
        <w:t xml:space="preserve">     Р</w:t>
      </w:r>
      <w:r w:rsidRPr="00E43A58">
        <w:rPr>
          <w:rFonts w:ascii="Times New Roman" w:hAnsi="Times New Roman" w:cs="Times New Roman"/>
          <w:bCs/>
        </w:rPr>
        <w:t>усский язык – один из основных предметов в системе подготовки младшего школьника</w:t>
      </w:r>
      <w:proofErr w:type="gramStart"/>
      <w:r w:rsidRPr="00E43A58">
        <w:rPr>
          <w:rFonts w:ascii="Times New Roman" w:hAnsi="Times New Roman" w:cs="Times New Roman"/>
          <w:bCs/>
        </w:rPr>
        <w:t>.</w:t>
      </w:r>
      <w:proofErr w:type="gramEnd"/>
      <w:r w:rsidRPr="00E43A58">
        <w:rPr>
          <w:rFonts w:ascii="Times New Roman" w:hAnsi="Times New Roman" w:cs="Times New Roman"/>
          <w:bCs/>
        </w:rPr>
        <w:t xml:space="preserve"> </w:t>
      </w:r>
      <w:proofErr w:type="gramStart"/>
      <w:r w:rsidRPr="00E43A58">
        <w:rPr>
          <w:rFonts w:ascii="Times New Roman" w:hAnsi="Times New Roman" w:cs="Times New Roman"/>
          <w:bCs/>
        </w:rPr>
        <w:t>н</w:t>
      </w:r>
      <w:proofErr w:type="gramEnd"/>
      <w:r w:rsidRPr="00E43A58">
        <w:rPr>
          <w:rFonts w:ascii="Times New Roman" w:hAnsi="Times New Roman" w:cs="Times New Roman"/>
          <w:bCs/>
        </w:rPr>
        <w:t>аряду с литературным чтением он формирует функциональную грамотность, способствует общему развитию и воспитанию ребенка. успешность изучения курса русского языка обеспечивает результативность обучения по другим предметам начальной школы таких как: литературное чтение, история, природоведение, математика и др.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</w:rPr>
        <w:lastRenderedPageBreak/>
        <w:t xml:space="preserve">     С</w:t>
      </w:r>
      <w:r w:rsidRPr="00E43A58">
        <w:rPr>
          <w:rFonts w:ascii="Times New Roman" w:hAnsi="Times New Roman" w:cs="Times New Roman"/>
          <w:bCs/>
        </w:rPr>
        <w:t>пецифика начального курса русского языка заключается в его тесной интеграции с литературным чтением</w:t>
      </w:r>
      <w:proofErr w:type="gramStart"/>
      <w:r w:rsidRPr="00E43A58">
        <w:rPr>
          <w:rFonts w:ascii="Times New Roman" w:hAnsi="Times New Roman" w:cs="Times New Roman"/>
          <w:bCs/>
        </w:rPr>
        <w:t>.</w:t>
      </w:r>
      <w:proofErr w:type="gramEnd"/>
      <w:r w:rsidRPr="00E43A58">
        <w:rPr>
          <w:rFonts w:ascii="Times New Roman" w:hAnsi="Times New Roman" w:cs="Times New Roman"/>
          <w:bCs/>
        </w:rPr>
        <w:t xml:space="preserve"> </w:t>
      </w:r>
      <w:proofErr w:type="gramStart"/>
      <w:r w:rsidRPr="00E43A58">
        <w:rPr>
          <w:rFonts w:ascii="Times New Roman" w:hAnsi="Times New Roman" w:cs="Times New Roman"/>
          <w:bCs/>
        </w:rPr>
        <w:t>э</w:t>
      </w:r>
      <w:proofErr w:type="gramEnd"/>
      <w:r w:rsidRPr="00E43A58">
        <w:rPr>
          <w:rFonts w:ascii="Times New Roman" w:hAnsi="Times New Roman" w:cs="Times New Roman"/>
          <w:bCs/>
        </w:rPr>
        <w:t>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</w:rPr>
        <w:t xml:space="preserve">     О</w:t>
      </w:r>
      <w:r w:rsidRPr="00E43A58">
        <w:rPr>
          <w:rFonts w:ascii="Times New Roman" w:hAnsi="Times New Roman" w:cs="Times New Roman"/>
          <w:bCs/>
        </w:rPr>
        <w:t>бучение русскому языку в 1-4 классах представляет собой первоначальный этап системы обучения родному языку в школе</w:t>
      </w:r>
      <w:proofErr w:type="gramStart"/>
      <w:r w:rsidRPr="00E43A58">
        <w:rPr>
          <w:rFonts w:ascii="Times New Roman" w:hAnsi="Times New Roman" w:cs="Times New Roman"/>
          <w:bCs/>
        </w:rPr>
        <w:t>.</w:t>
      </w:r>
      <w:proofErr w:type="gramEnd"/>
      <w:r w:rsidRPr="00E43A58">
        <w:rPr>
          <w:rFonts w:ascii="Times New Roman" w:hAnsi="Times New Roman" w:cs="Times New Roman"/>
          <w:bCs/>
        </w:rPr>
        <w:t xml:space="preserve"> </w:t>
      </w:r>
      <w:proofErr w:type="gramStart"/>
      <w:r w:rsidRPr="00E43A58">
        <w:rPr>
          <w:rFonts w:ascii="Times New Roman" w:hAnsi="Times New Roman" w:cs="Times New Roman"/>
          <w:bCs/>
        </w:rPr>
        <w:t>в</w:t>
      </w:r>
      <w:proofErr w:type="gramEnd"/>
      <w:r w:rsidRPr="00E43A58">
        <w:rPr>
          <w:rFonts w:ascii="Times New Roman" w:hAnsi="Times New Roman" w:cs="Times New Roman"/>
          <w:bCs/>
        </w:rPr>
        <w:t xml:space="preserve"> начальных классах осуществляется не только подготовка к изучению языка, но и изучение языка на понятийном уровне, доступном детям 7-11 лет. обучение основывается на усвоении существенных признаков (особенностей) морфологических, синтаксических, словообразовательных понятий, на установлении связей между признаками понятий (</w:t>
      </w:r>
      <w:proofErr w:type="spellStart"/>
      <w:r w:rsidRPr="00E43A58">
        <w:rPr>
          <w:rFonts w:ascii="Times New Roman" w:hAnsi="Times New Roman" w:cs="Times New Roman"/>
          <w:bCs/>
        </w:rPr>
        <w:t>внутрипонятийных</w:t>
      </w:r>
      <w:proofErr w:type="spellEnd"/>
      <w:r w:rsidRPr="00E43A58">
        <w:rPr>
          <w:rFonts w:ascii="Times New Roman" w:hAnsi="Times New Roman" w:cs="Times New Roman"/>
          <w:bCs/>
        </w:rPr>
        <w:t xml:space="preserve"> связей), а также связей между понятиями (</w:t>
      </w:r>
      <w:proofErr w:type="spellStart"/>
      <w:r w:rsidRPr="00E43A58">
        <w:rPr>
          <w:rFonts w:ascii="Times New Roman" w:hAnsi="Times New Roman" w:cs="Times New Roman"/>
          <w:bCs/>
        </w:rPr>
        <w:t>межпонятийных</w:t>
      </w:r>
      <w:proofErr w:type="spellEnd"/>
      <w:r w:rsidRPr="00E43A58">
        <w:rPr>
          <w:rFonts w:ascii="Times New Roman" w:hAnsi="Times New Roman" w:cs="Times New Roman"/>
          <w:bCs/>
        </w:rPr>
        <w:t xml:space="preserve"> связей)</w:t>
      </w:r>
      <w:proofErr w:type="gramStart"/>
      <w:r w:rsidRPr="00E43A58">
        <w:rPr>
          <w:rFonts w:ascii="Times New Roman" w:hAnsi="Times New Roman" w:cs="Times New Roman"/>
          <w:bCs/>
        </w:rPr>
        <w:t>.</w:t>
      </w:r>
      <w:proofErr w:type="gramEnd"/>
      <w:r w:rsidRPr="00E43A58">
        <w:rPr>
          <w:rFonts w:ascii="Times New Roman" w:hAnsi="Times New Roman" w:cs="Times New Roman"/>
          <w:bCs/>
        </w:rPr>
        <w:t xml:space="preserve"> </w:t>
      </w:r>
      <w:proofErr w:type="gramStart"/>
      <w:r w:rsidRPr="00E43A58">
        <w:rPr>
          <w:rFonts w:ascii="Times New Roman" w:hAnsi="Times New Roman" w:cs="Times New Roman"/>
          <w:bCs/>
        </w:rPr>
        <w:t>в</w:t>
      </w:r>
      <w:proofErr w:type="gramEnd"/>
      <w:r w:rsidRPr="00E43A58">
        <w:rPr>
          <w:rFonts w:ascii="Times New Roman" w:hAnsi="Times New Roman" w:cs="Times New Roman"/>
          <w:bCs/>
        </w:rPr>
        <w:t>есь начальный курс русского языка в целом представлен для обучающихся как совокупность понятий, правил, сведений, взаимодействующих между собой и обеспечивающих общение людей.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</w:rPr>
        <w:t xml:space="preserve">     П</w:t>
      </w:r>
      <w:r w:rsidRPr="00E43A58">
        <w:rPr>
          <w:rFonts w:ascii="Times New Roman" w:hAnsi="Times New Roman" w:cs="Times New Roman"/>
          <w:bCs/>
        </w:rPr>
        <w:t>рограмма по русскому языку разработана с учетом современных образовательных технологий, которые отражаются: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в принципах обучения: индивидуальности, доступности, преемственности.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в формах и методах обучения: дифференцированное обучение, конкурсы, викторины, игры, выставки.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в методах мониторинга, контроля и управления: тестирование, наблюдение, анкетирование, анализе результатов деятельности ребенка.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/>
          <w:bCs/>
        </w:rPr>
        <w:t>Ц</w:t>
      </w:r>
      <w:r w:rsidRPr="00E43A58">
        <w:rPr>
          <w:rFonts w:ascii="Times New Roman" w:hAnsi="Times New Roman" w:cs="Times New Roman"/>
          <w:b/>
          <w:bCs/>
        </w:rPr>
        <w:t>ели обучения</w:t>
      </w:r>
      <w:r>
        <w:rPr>
          <w:rFonts w:ascii="Times New Roman" w:hAnsi="Times New Roman" w:cs="Times New Roman"/>
          <w:bCs/>
          <w:caps/>
        </w:rPr>
        <w:t>:</w:t>
      </w:r>
      <w:r w:rsidRPr="00E43A58">
        <w:rPr>
          <w:rFonts w:ascii="Times New Roman" w:hAnsi="Times New Roman" w:cs="Times New Roman"/>
          <w:bCs/>
          <w:caps/>
        </w:rPr>
        <w:t xml:space="preserve">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изучение русского языка в начальной школе с русским языком обучения направлено на достижение следующих целей: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•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• освоение первоначальных знаний о лексике, фонетике, грамматике русского языка; овладение элементарными способами анализа изучаемых явлений языка;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• овладение умениями правильно писать и читать, участвовать в диалоге, составлять несложные монологические высказывания;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•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конкретные задачи обучения русскому языку в начальных классах разнообразны и тесно взаимосвязаны между собой: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lastRenderedPageBreak/>
        <w:t>- овладение речевой деятельностью в разных её видах (чтение, письмо, говорение, слушание);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proofErr w:type="gramStart"/>
      <w:r w:rsidRPr="00E43A58">
        <w:rPr>
          <w:rFonts w:ascii="Times New Roman" w:hAnsi="Times New Roman" w:cs="Times New Roman"/>
          <w:bCs/>
        </w:rPr>
        <w:t xml:space="preserve">- 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E43A58">
        <w:rPr>
          <w:rFonts w:ascii="Times New Roman" w:hAnsi="Times New Roman" w:cs="Times New Roman"/>
          <w:bCs/>
        </w:rPr>
        <w:t>морфемики</w:t>
      </w:r>
      <w:proofErr w:type="spellEnd"/>
      <w:r w:rsidRPr="00E43A58">
        <w:rPr>
          <w:rFonts w:ascii="Times New Roman" w:hAnsi="Times New Roman" w:cs="Times New Roman"/>
          <w:bCs/>
        </w:rPr>
        <w:t xml:space="preserve"> (состав слова: корень, приставка, суффикс, окончание), элементов словообразования;</w:t>
      </w:r>
      <w:proofErr w:type="gramEnd"/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- формирование каллиграфических, орфографических и пунктуационных навыков, речевых умений, обеспечивающих восприятие, воспроизведение и создание собственных высказываний в устной и письменной форме;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- обогащение и уточнение словаря, умение пользоваться словарями разных типов и ряд других задач, направленных на эстетическое, эмоциональное, нравственное развитие школьника.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t xml:space="preserve">      О</w:t>
      </w:r>
      <w:r w:rsidRPr="00E43A58">
        <w:rPr>
          <w:rFonts w:ascii="Times New Roman" w:hAnsi="Times New Roman" w:cs="Times New Roman"/>
          <w:b/>
          <w:bCs/>
        </w:rPr>
        <w:t>сновные содержательные линии</w:t>
      </w:r>
      <w:r>
        <w:rPr>
          <w:rFonts w:ascii="Times New Roman" w:hAnsi="Times New Roman" w:cs="Times New Roman"/>
          <w:b/>
          <w:bCs/>
        </w:rPr>
        <w:t>: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  <w:caps/>
        </w:rPr>
        <w:t xml:space="preserve">     </w:t>
      </w:r>
      <w:r>
        <w:rPr>
          <w:rFonts w:ascii="Times New Roman" w:hAnsi="Times New Roman" w:cs="Times New Roman"/>
          <w:bCs/>
        </w:rPr>
        <w:t>Я</w:t>
      </w:r>
      <w:r w:rsidRPr="00E43A58">
        <w:rPr>
          <w:rFonts w:ascii="Times New Roman" w:hAnsi="Times New Roman" w:cs="Times New Roman"/>
          <w:bCs/>
        </w:rPr>
        <w:t xml:space="preserve">зыковой материал представлен в рабочей программе следующими содержательными линиями: фонетика, графика, </w:t>
      </w:r>
      <w:proofErr w:type="spellStart"/>
      <w:r w:rsidRPr="00E43A58">
        <w:rPr>
          <w:rFonts w:ascii="Times New Roman" w:hAnsi="Times New Roman" w:cs="Times New Roman"/>
          <w:bCs/>
        </w:rPr>
        <w:t>морфемика</w:t>
      </w:r>
      <w:proofErr w:type="spellEnd"/>
      <w:r w:rsidRPr="00E43A58">
        <w:rPr>
          <w:rFonts w:ascii="Times New Roman" w:hAnsi="Times New Roman" w:cs="Times New Roman"/>
          <w:bCs/>
        </w:rPr>
        <w:t>, грамматика (морфология и синтаксис), орфография и пунктуация</w:t>
      </w:r>
      <w:proofErr w:type="gramStart"/>
      <w:r w:rsidRPr="00E43A58">
        <w:rPr>
          <w:rFonts w:ascii="Times New Roman" w:hAnsi="Times New Roman" w:cs="Times New Roman"/>
          <w:bCs/>
        </w:rPr>
        <w:t>.</w:t>
      </w:r>
      <w:proofErr w:type="gramEnd"/>
      <w:r w:rsidRPr="00E43A58">
        <w:rPr>
          <w:rFonts w:ascii="Times New Roman" w:hAnsi="Times New Roman" w:cs="Times New Roman"/>
          <w:bCs/>
        </w:rPr>
        <w:t xml:space="preserve"> </w:t>
      </w:r>
      <w:proofErr w:type="gramStart"/>
      <w:r w:rsidRPr="00E43A58">
        <w:rPr>
          <w:rFonts w:ascii="Times New Roman" w:hAnsi="Times New Roman" w:cs="Times New Roman"/>
          <w:bCs/>
        </w:rPr>
        <w:t>н</w:t>
      </w:r>
      <w:proofErr w:type="gramEnd"/>
      <w:r w:rsidRPr="00E43A58">
        <w:rPr>
          <w:rFonts w:ascii="Times New Roman" w:hAnsi="Times New Roman" w:cs="Times New Roman"/>
          <w:bCs/>
        </w:rPr>
        <w:t xml:space="preserve">аряду с лингвистическими знаниями в рабочую программу включены сведения из области речи: текст, типы текста, тема и основная мысль текста и др.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t xml:space="preserve">     М</w:t>
      </w:r>
      <w:r w:rsidRPr="00E43A58">
        <w:rPr>
          <w:rFonts w:ascii="Times New Roman" w:hAnsi="Times New Roman" w:cs="Times New Roman"/>
          <w:b/>
          <w:bCs/>
        </w:rPr>
        <w:t xml:space="preserve">есто предмета в базисном учебном плане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</w:rPr>
        <w:t>на изучение русского языка в  4</w:t>
      </w:r>
      <w:r w:rsidRPr="00E43A58">
        <w:rPr>
          <w:rFonts w:ascii="Times New Roman" w:hAnsi="Times New Roman" w:cs="Times New Roman"/>
          <w:bCs/>
        </w:rPr>
        <w:t xml:space="preserve"> классе отводится 5 часов в неделю</w:t>
      </w:r>
      <w:proofErr w:type="gramStart"/>
      <w:r w:rsidRPr="00E43A58">
        <w:rPr>
          <w:rFonts w:ascii="Times New Roman" w:hAnsi="Times New Roman" w:cs="Times New Roman"/>
          <w:bCs/>
        </w:rPr>
        <w:t>.</w:t>
      </w:r>
      <w:proofErr w:type="gramEnd"/>
      <w:r w:rsidRPr="00E43A58">
        <w:rPr>
          <w:rFonts w:ascii="Times New Roman" w:hAnsi="Times New Roman" w:cs="Times New Roman"/>
          <w:bCs/>
        </w:rPr>
        <w:t xml:space="preserve"> </w:t>
      </w:r>
      <w:proofErr w:type="gramStart"/>
      <w:r w:rsidRPr="00E43A58">
        <w:rPr>
          <w:rFonts w:ascii="Times New Roman" w:hAnsi="Times New Roman" w:cs="Times New Roman"/>
          <w:bCs/>
        </w:rPr>
        <w:t>о</w:t>
      </w:r>
      <w:proofErr w:type="gramEnd"/>
      <w:r w:rsidRPr="00E43A58">
        <w:rPr>
          <w:rFonts w:ascii="Times New Roman" w:hAnsi="Times New Roman" w:cs="Times New Roman"/>
          <w:bCs/>
        </w:rPr>
        <w:t xml:space="preserve">бщее число часов – 170.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proofErr w:type="spellStart"/>
      <w:r>
        <w:rPr>
          <w:rFonts w:ascii="Times New Roman" w:hAnsi="Times New Roman" w:cs="Times New Roman"/>
          <w:b/>
          <w:bCs/>
        </w:rPr>
        <w:t>О</w:t>
      </w:r>
      <w:r w:rsidRPr="00E43A58">
        <w:rPr>
          <w:rFonts w:ascii="Times New Roman" w:hAnsi="Times New Roman" w:cs="Times New Roman"/>
          <w:b/>
          <w:bCs/>
        </w:rPr>
        <w:t>бщеучебные</w:t>
      </w:r>
      <w:proofErr w:type="spellEnd"/>
      <w:r w:rsidRPr="00E43A58">
        <w:rPr>
          <w:rFonts w:ascii="Times New Roman" w:hAnsi="Times New Roman" w:cs="Times New Roman"/>
          <w:b/>
          <w:bCs/>
        </w:rPr>
        <w:t xml:space="preserve"> умения, навыки и способы деятельности</w:t>
      </w:r>
    </w:p>
    <w:p w:rsid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</w:rPr>
        <w:t xml:space="preserve">     В</w:t>
      </w:r>
      <w:r w:rsidRPr="00E43A58">
        <w:rPr>
          <w:rFonts w:ascii="Times New Roman" w:hAnsi="Times New Roman" w:cs="Times New Roman"/>
          <w:bCs/>
        </w:rPr>
        <w:t xml:space="preserve">ажную роль в обучении русскому языку играет целенаправленная работа по формированию у младших школьников элементов учебной самостоятельности, умений эффективно работать с учебной книгой, пользоваться лингвистическими словарями и справочниками, воспитание привычки обращаться к ним.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</w:rPr>
        <w:t xml:space="preserve">     В</w:t>
      </w:r>
      <w:r w:rsidRPr="00E43A58">
        <w:rPr>
          <w:rFonts w:ascii="Times New Roman" w:hAnsi="Times New Roman" w:cs="Times New Roman"/>
          <w:bCs/>
        </w:rPr>
        <w:t xml:space="preserve"> программе специально выделен раздел «виды речевой деятельности», чтобы акцентировать внимание на роли, месте и значении речевой работы</w:t>
      </w:r>
      <w:proofErr w:type="gramStart"/>
      <w:r w:rsidRPr="00E43A58">
        <w:rPr>
          <w:rFonts w:ascii="Times New Roman" w:hAnsi="Times New Roman" w:cs="Times New Roman"/>
          <w:bCs/>
        </w:rPr>
        <w:t>.</w:t>
      </w:r>
      <w:proofErr w:type="gramEnd"/>
      <w:r w:rsidRPr="00E43A58">
        <w:rPr>
          <w:rFonts w:ascii="Times New Roman" w:hAnsi="Times New Roman" w:cs="Times New Roman"/>
          <w:bCs/>
        </w:rPr>
        <w:t xml:space="preserve"> </w:t>
      </w:r>
      <w:proofErr w:type="gramStart"/>
      <w:r w:rsidRPr="00E43A58">
        <w:rPr>
          <w:rFonts w:ascii="Times New Roman" w:hAnsi="Times New Roman" w:cs="Times New Roman"/>
          <w:bCs/>
        </w:rPr>
        <w:t>т</w:t>
      </w:r>
      <w:proofErr w:type="gramEnd"/>
      <w:r w:rsidRPr="00E43A58">
        <w:rPr>
          <w:rFonts w:ascii="Times New Roman" w:hAnsi="Times New Roman" w:cs="Times New Roman"/>
          <w:bCs/>
        </w:rPr>
        <w:t>акие разделы программы, как «фонетика и графика», «морфология», «лексика», «состав слова» («</w:t>
      </w:r>
      <w:proofErr w:type="spellStart"/>
      <w:r w:rsidRPr="00E43A58">
        <w:rPr>
          <w:rFonts w:ascii="Times New Roman" w:hAnsi="Times New Roman" w:cs="Times New Roman"/>
          <w:bCs/>
        </w:rPr>
        <w:t>морфемика</w:t>
      </w:r>
      <w:proofErr w:type="spellEnd"/>
      <w:r w:rsidRPr="00E43A58">
        <w:rPr>
          <w:rFonts w:ascii="Times New Roman" w:hAnsi="Times New Roman" w:cs="Times New Roman"/>
          <w:bCs/>
        </w:rPr>
        <w:t xml:space="preserve">»), «синтаксис и пунктуация» ориентированы на формирование у младших школьников целостного представления о родном языке, его морфологическом, морфемном и синтаксическом строе, звукобуквенном составе, интонационном и лексическом богатстве.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</w:rPr>
        <w:t xml:space="preserve">      </w:t>
      </w:r>
      <w:proofErr w:type="gramStart"/>
      <w:r>
        <w:rPr>
          <w:rFonts w:ascii="Times New Roman" w:hAnsi="Times New Roman" w:cs="Times New Roman"/>
          <w:bCs/>
        </w:rPr>
        <w:t>Р</w:t>
      </w:r>
      <w:r w:rsidRPr="00E43A58">
        <w:rPr>
          <w:rFonts w:ascii="Times New Roman" w:hAnsi="Times New Roman" w:cs="Times New Roman"/>
          <w:bCs/>
        </w:rPr>
        <w:t xml:space="preserve">езультаты обучения представлены в требованиях к уровню подготовки оканчивающих начальную школу и содержат три компонента: знать/понимать – перечень необходимых для усвоения каждым учащимся знаний; уметь – владение конкретными </w:t>
      </w:r>
      <w:r w:rsidRPr="00E43A58">
        <w:rPr>
          <w:rFonts w:ascii="Times New Roman" w:hAnsi="Times New Roman" w:cs="Times New Roman"/>
          <w:bCs/>
        </w:rPr>
        <w:lastRenderedPageBreak/>
        <w:t xml:space="preserve">умениями и навыками; выделена также группа умений, которыми ученик может пользоваться во </w:t>
      </w:r>
      <w:proofErr w:type="spellStart"/>
      <w:r w:rsidRPr="00E43A58">
        <w:rPr>
          <w:rFonts w:ascii="Times New Roman" w:hAnsi="Times New Roman" w:cs="Times New Roman"/>
          <w:bCs/>
        </w:rPr>
        <w:t>внеучебной</w:t>
      </w:r>
      <w:proofErr w:type="spellEnd"/>
      <w:r w:rsidRPr="00E43A58">
        <w:rPr>
          <w:rFonts w:ascii="Times New Roman" w:hAnsi="Times New Roman" w:cs="Times New Roman"/>
          <w:bCs/>
        </w:rPr>
        <w:t xml:space="preserve"> деятельности – использовать приобретенные знания и умения в практической деятельности и повседневной жизни. </w:t>
      </w:r>
      <w:proofErr w:type="gramEnd"/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  <w:caps/>
        </w:rPr>
        <w:t xml:space="preserve">        </w:t>
      </w:r>
      <w:r>
        <w:rPr>
          <w:rFonts w:ascii="Times New Roman" w:hAnsi="Times New Roman" w:cs="Times New Roman"/>
          <w:b/>
          <w:bCs/>
        </w:rPr>
        <w:t>К</w:t>
      </w:r>
      <w:r w:rsidRPr="00E43A58">
        <w:rPr>
          <w:rFonts w:ascii="Times New Roman" w:hAnsi="Times New Roman" w:cs="Times New Roman"/>
          <w:b/>
          <w:bCs/>
        </w:rPr>
        <w:t>ритерии  успешной  деятельности</w:t>
      </w:r>
      <w:r w:rsidRPr="00E43A58">
        <w:rPr>
          <w:rFonts w:ascii="Times New Roman" w:hAnsi="Times New Roman" w:cs="Times New Roman"/>
          <w:bCs/>
        </w:rPr>
        <w:t>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наличие межпредметных связей: изобразительное искусство, природоведение, литературное чтение.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обеспечение многообразия методов, форм и приемов современных педагогических технологий в учебной деятельности, в которую включается ребенок.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создание условий для обучения (кабинет, аудио/видео аппаратура, методическое обеспечение).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сотрудничество, содействие, единство в подходе к организации учебного процесса педагогов и родителей.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/>
          <w:bCs/>
          <w:caps/>
        </w:rPr>
      </w:pPr>
      <w:r w:rsidRPr="00E43A58">
        <w:rPr>
          <w:rFonts w:ascii="Times New Roman" w:hAnsi="Times New Roman" w:cs="Times New Roman"/>
          <w:b/>
          <w:bCs/>
        </w:rPr>
        <w:t>методическое обеспечение, материально-техническая база.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учебник </w:t>
      </w:r>
      <w:proofErr w:type="spellStart"/>
      <w:r w:rsidRPr="00E43A58">
        <w:rPr>
          <w:rFonts w:ascii="Times New Roman" w:hAnsi="Times New Roman" w:cs="Times New Roman"/>
          <w:bCs/>
        </w:rPr>
        <w:t>т.г</w:t>
      </w:r>
      <w:proofErr w:type="gramStart"/>
      <w:r w:rsidRPr="00E43A58">
        <w:rPr>
          <w:rFonts w:ascii="Times New Roman" w:hAnsi="Times New Roman" w:cs="Times New Roman"/>
          <w:bCs/>
        </w:rPr>
        <w:t>.р</w:t>
      </w:r>
      <w:proofErr w:type="gramEnd"/>
      <w:r w:rsidRPr="00E43A58">
        <w:rPr>
          <w:rFonts w:ascii="Times New Roman" w:hAnsi="Times New Roman" w:cs="Times New Roman"/>
          <w:bCs/>
        </w:rPr>
        <w:t>амзаевой</w:t>
      </w:r>
      <w:proofErr w:type="spellEnd"/>
      <w:r w:rsidRPr="00E43A58">
        <w:rPr>
          <w:rFonts w:ascii="Times New Roman" w:hAnsi="Times New Roman" w:cs="Times New Roman"/>
          <w:bCs/>
        </w:rPr>
        <w:t xml:space="preserve"> «рус</w:t>
      </w:r>
      <w:r>
        <w:rPr>
          <w:rFonts w:ascii="Times New Roman" w:hAnsi="Times New Roman" w:cs="Times New Roman"/>
          <w:bCs/>
        </w:rPr>
        <w:t>ский язык 4 класс», часть 1- 4,</w:t>
      </w:r>
      <w:r w:rsidRPr="00E43A58">
        <w:rPr>
          <w:rFonts w:ascii="Times New Roman" w:hAnsi="Times New Roman" w:cs="Times New Roman"/>
          <w:bCs/>
        </w:rPr>
        <w:t xml:space="preserve"> издательство «просвещение» 2009 г.;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материалы газет и журналов «начальная школа» 2004-2008 г.г.;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методические разработки: </w:t>
      </w:r>
      <w:proofErr w:type="spellStart"/>
      <w:r w:rsidRPr="00E43A58">
        <w:rPr>
          <w:rFonts w:ascii="Times New Roman" w:hAnsi="Times New Roman" w:cs="Times New Roman"/>
          <w:bCs/>
        </w:rPr>
        <w:t>я.ш</w:t>
      </w:r>
      <w:proofErr w:type="gramStart"/>
      <w:r w:rsidRPr="00E43A58">
        <w:rPr>
          <w:rFonts w:ascii="Times New Roman" w:hAnsi="Times New Roman" w:cs="Times New Roman"/>
          <w:bCs/>
        </w:rPr>
        <w:t>.г</w:t>
      </w:r>
      <w:proofErr w:type="gramEnd"/>
      <w:r w:rsidRPr="00E43A58">
        <w:rPr>
          <w:rFonts w:ascii="Times New Roman" w:hAnsi="Times New Roman" w:cs="Times New Roman"/>
          <w:bCs/>
        </w:rPr>
        <w:t>араева</w:t>
      </w:r>
      <w:proofErr w:type="spellEnd"/>
      <w:r w:rsidRPr="00E43A58">
        <w:rPr>
          <w:rFonts w:ascii="Times New Roman" w:hAnsi="Times New Roman" w:cs="Times New Roman"/>
          <w:bCs/>
        </w:rPr>
        <w:t xml:space="preserve"> «поурочные разработки по русскому языку, 4 класс», </w:t>
      </w:r>
      <w:proofErr w:type="spellStart"/>
      <w:r w:rsidRPr="00E43A58">
        <w:rPr>
          <w:rFonts w:ascii="Times New Roman" w:hAnsi="Times New Roman" w:cs="Times New Roman"/>
          <w:bCs/>
        </w:rPr>
        <w:t>москва</w:t>
      </w:r>
      <w:proofErr w:type="spellEnd"/>
      <w:r w:rsidRPr="00E43A58">
        <w:rPr>
          <w:rFonts w:ascii="Times New Roman" w:hAnsi="Times New Roman" w:cs="Times New Roman"/>
          <w:bCs/>
        </w:rPr>
        <w:t xml:space="preserve"> «</w:t>
      </w:r>
      <w:proofErr w:type="spellStart"/>
      <w:r w:rsidRPr="00E43A58">
        <w:rPr>
          <w:rFonts w:ascii="Times New Roman" w:hAnsi="Times New Roman" w:cs="Times New Roman"/>
          <w:bCs/>
        </w:rPr>
        <w:t>вако</w:t>
      </w:r>
      <w:proofErr w:type="spellEnd"/>
      <w:r w:rsidRPr="00E43A58">
        <w:rPr>
          <w:rFonts w:ascii="Times New Roman" w:hAnsi="Times New Roman" w:cs="Times New Roman"/>
          <w:bCs/>
        </w:rPr>
        <w:t>», 2010 г.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энциклопедии, различные словари из школьной библиотеки.</w:t>
      </w:r>
    </w:p>
    <w:p w:rsidR="00FC1450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иллюстрации и репродукции картин к написанию сочинений и изложений.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мультимедиа оборудование.</w:t>
      </w:r>
    </w:p>
    <w:p w:rsidR="00E43A58" w:rsidRPr="00FC1450" w:rsidRDefault="00FC1450" w:rsidP="00FC1450">
      <w:pPr>
        <w:pStyle w:val="ParagraphStyle"/>
        <w:spacing w:before="240" w:after="24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FC1450">
        <w:rPr>
          <w:rFonts w:ascii="Times New Roman" w:hAnsi="Times New Roman" w:cs="Times New Roman"/>
          <w:b/>
          <w:bCs/>
        </w:rPr>
        <w:t>О</w:t>
      </w:r>
      <w:r w:rsidR="00E43A58" w:rsidRPr="00FC1450">
        <w:rPr>
          <w:rFonts w:ascii="Times New Roman" w:hAnsi="Times New Roman" w:cs="Times New Roman"/>
          <w:b/>
          <w:bCs/>
        </w:rPr>
        <w:t>сновные содержательные линии программы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виды  речевой деятельности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слушание (</w:t>
      </w:r>
      <w:proofErr w:type="spellStart"/>
      <w:r w:rsidRPr="00E43A58">
        <w:rPr>
          <w:rFonts w:ascii="Times New Roman" w:hAnsi="Times New Roman" w:cs="Times New Roman"/>
          <w:bCs/>
        </w:rPr>
        <w:t>аудирование</w:t>
      </w:r>
      <w:proofErr w:type="spellEnd"/>
      <w:r w:rsidRPr="00E43A58">
        <w:rPr>
          <w:rFonts w:ascii="Times New Roman" w:hAnsi="Times New Roman" w:cs="Times New Roman"/>
          <w:bCs/>
        </w:rPr>
        <w:t>).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осознание целей и ситуации устного общения</w:t>
      </w:r>
      <w:proofErr w:type="gramStart"/>
      <w:r w:rsidRPr="00E43A58">
        <w:rPr>
          <w:rFonts w:ascii="Times New Roman" w:hAnsi="Times New Roman" w:cs="Times New Roman"/>
          <w:bCs/>
        </w:rPr>
        <w:t>.</w:t>
      </w:r>
      <w:proofErr w:type="gramEnd"/>
      <w:r w:rsidRPr="00E43A58">
        <w:rPr>
          <w:rFonts w:ascii="Times New Roman" w:hAnsi="Times New Roman" w:cs="Times New Roman"/>
          <w:bCs/>
        </w:rPr>
        <w:t xml:space="preserve"> </w:t>
      </w:r>
      <w:proofErr w:type="gramStart"/>
      <w:r w:rsidRPr="00E43A58">
        <w:rPr>
          <w:rFonts w:ascii="Times New Roman" w:hAnsi="Times New Roman" w:cs="Times New Roman"/>
          <w:bCs/>
        </w:rPr>
        <w:t>а</w:t>
      </w:r>
      <w:proofErr w:type="gramEnd"/>
      <w:r w:rsidRPr="00E43A58">
        <w:rPr>
          <w:rFonts w:ascii="Times New Roman" w:hAnsi="Times New Roman" w:cs="Times New Roman"/>
          <w:bCs/>
        </w:rPr>
        <w:t xml:space="preserve">декватное восприятие звучащей речи. понимание на слух основной и второстепенной информации предъявляемого текста, определение его основной мысли, передача его содержания по вопросам.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lastRenderedPageBreak/>
        <w:t>говорение.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proofErr w:type="gramStart"/>
      <w:r w:rsidRPr="00E43A58">
        <w:rPr>
          <w:rFonts w:ascii="Times New Roman" w:hAnsi="Times New Roman" w:cs="Times New Roman"/>
          <w:bCs/>
        </w:rPr>
        <w:t>и</w:t>
      </w:r>
      <w:proofErr w:type="gramEnd"/>
      <w:r w:rsidRPr="00E43A58">
        <w:rPr>
          <w:rFonts w:ascii="Times New Roman" w:hAnsi="Times New Roman" w:cs="Times New Roman"/>
          <w:bCs/>
        </w:rPr>
        <w:t xml:space="preserve">спользование языковых средств в устной речи в соответствии с целями и условиями общения. практическое овладение диалогической формой речи. формирование умений начать, поддержать, закончить разговор, привлечь внимание и т.п. практическое овладение устными монологическими высказываниями разных типов (описание, повествование, рассуждение) на доступные детям темы.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чтение.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чтение и понимание учебного текста (орфографических правил, грамматических понятий, формулировок вопросов и заданий), </w:t>
      </w:r>
      <w:proofErr w:type="spellStart"/>
      <w:r w:rsidRPr="00E43A58">
        <w:rPr>
          <w:rFonts w:ascii="Times New Roman" w:hAnsi="Times New Roman" w:cs="Times New Roman"/>
          <w:bCs/>
        </w:rPr>
        <w:t>перечитывание</w:t>
      </w:r>
      <w:proofErr w:type="spellEnd"/>
      <w:r w:rsidRPr="00E43A58">
        <w:rPr>
          <w:rFonts w:ascii="Times New Roman" w:hAnsi="Times New Roman" w:cs="Times New Roman"/>
          <w:bCs/>
        </w:rPr>
        <w:t xml:space="preserve"> текста по заданию, выборочное чтение с целью нахождения необходимого учебного материала.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письмо.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обучение первоначальному письму и формирование каллиграфического навыка (208 часов). знакомство с гигиеническими требованиями при письме</w:t>
      </w:r>
      <w:proofErr w:type="gramStart"/>
      <w:r w:rsidRPr="00E43A58">
        <w:rPr>
          <w:rFonts w:ascii="Times New Roman" w:hAnsi="Times New Roman" w:cs="Times New Roman"/>
          <w:bCs/>
        </w:rPr>
        <w:t xml:space="preserve"> .</w:t>
      </w:r>
      <w:proofErr w:type="gramEnd"/>
      <w:r w:rsidRPr="00E43A58">
        <w:rPr>
          <w:rFonts w:ascii="Times New Roman" w:hAnsi="Times New Roman" w:cs="Times New Roman"/>
          <w:bCs/>
        </w:rPr>
        <w:t xml:space="preserve"> письмо букв, буквосочетаний, слогов, слов, предложений в системе обучения грамоте. последующее закрепление гигиенических навыков письма. развитие мелких мышц пальцев и свободы движения руки. правильное начертание букв и их соединений. постепенный переход на скорописное письмо. </w:t>
      </w:r>
    </w:p>
    <w:p w:rsidR="00FC1450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списывание, письмо под диктовку в соответствии с изученными правилами. 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proofErr w:type="spellStart"/>
      <w:r w:rsidRPr="00E43A58">
        <w:rPr>
          <w:rFonts w:ascii="Times New Roman" w:hAnsi="Times New Roman" w:cs="Times New Roman"/>
          <w:bCs/>
        </w:rPr>
        <w:t>межпредметных</w:t>
      </w:r>
      <w:proofErr w:type="spellEnd"/>
      <w:r w:rsidRPr="00E43A58">
        <w:rPr>
          <w:rFonts w:ascii="Times New Roman" w:hAnsi="Times New Roman" w:cs="Times New Roman"/>
          <w:bCs/>
        </w:rPr>
        <w:t xml:space="preserve"> и </w:t>
      </w:r>
      <w:proofErr w:type="spellStart"/>
      <w:r w:rsidRPr="00E43A58">
        <w:rPr>
          <w:rFonts w:ascii="Times New Roman" w:hAnsi="Times New Roman" w:cs="Times New Roman"/>
          <w:bCs/>
        </w:rPr>
        <w:t>внутрипредметных</w:t>
      </w:r>
      <w:proofErr w:type="spellEnd"/>
      <w:r w:rsidRPr="00E43A58">
        <w:rPr>
          <w:rFonts w:ascii="Times New Roman" w:hAnsi="Times New Roman" w:cs="Times New Roman"/>
          <w:bCs/>
        </w:rPr>
        <w:t xml:space="preserve"> связей, логики учебного процесса по русскому языку, возрастных особенностей младших школьников</w:t>
      </w:r>
      <w:proofErr w:type="gramStart"/>
      <w:r w:rsidRPr="00E43A58">
        <w:rPr>
          <w:rFonts w:ascii="Times New Roman" w:hAnsi="Times New Roman" w:cs="Times New Roman"/>
          <w:bCs/>
        </w:rPr>
        <w:t>.</w:t>
      </w:r>
      <w:proofErr w:type="gramEnd"/>
      <w:r w:rsidRPr="00E43A58">
        <w:rPr>
          <w:rFonts w:ascii="Times New Roman" w:hAnsi="Times New Roman" w:cs="Times New Roman"/>
          <w:bCs/>
        </w:rPr>
        <w:t xml:space="preserve"> </w:t>
      </w:r>
      <w:proofErr w:type="gramStart"/>
      <w:r w:rsidRPr="00E43A58">
        <w:rPr>
          <w:rFonts w:ascii="Times New Roman" w:hAnsi="Times New Roman" w:cs="Times New Roman"/>
          <w:bCs/>
        </w:rPr>
        <w:t>в</w:t>
      </w:r>
      <w:proofErr w:type="gramEnd"/>
      <w:r w:rsidRPr="00E43A58">
        <w:rPr>
          <w:rFonts w:ascii="Times New Roman" w:hAnsi="Times New Roman" w:cs="Times New Roman"/>
          <w:bCs/>
        </w:rPr>
        <w:t xml:space="preserve"> программе дается распределение учебных часов по крупным разделам курса. </w:t>
      </w:r>
    </w:p>
    <w:p w:rsidR="00E43A58" w:rsidRPr="00FC1450" w:rsidRDefault="00FC1450" w:rsidP="00FC1450">
      <w:pPr>
        <w:pStyle w:val="ParagraphStyle"/>
        <w:spacing w:before="240" w:after="24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t xml:space="preserve">     О</w:t>
      </w:r>
      <w:r w:rsidR="00E43A58" w:rsidRPr="00FC1450">
        <w:rPr>
          <w:rFonts w:ascii="Times New Roman" w:hAnsi="Times New Roman" w:cs="Times New Roman"/>
          <w:b/>
          <w:bCs/>
        </w:rPr>
        <w:t>бщие требования</w:t>
      </w:r>
      <w:r>
        <w:rPr>
          <w:rFonts w:ascii="Times New Roman" w:hAnsi="Times New Roman" w:cs="Times New Roman"/>
          <w:b/>
          <w:bCs/>
          <w:caps/>
        </w:rPr>
        <w:t xml:space="preserve">  </w:t>
      </w:r>
      <w:r w:rsidR="00E43A58" w:rsidRPr="00FC1450">
        <w:rPr>
          <w:rFonts w:ascii="Times New Roman" w:hAnsi="Times New Roman" w:cs="Times New Roman"/>
          <w:b/>
          <w:bCs/>
        </w:rPr>
        <w:t xml:space="preserve">к знаниям, умениям </w:t>
      </w:r>
      <w:r>
        <w:rPr>
          <w:rFonts w:ascii="Times New Roman" w:hAnsi="Times New Roman" w:cs="Times New Roman"/>
          <w:b/>
          <w:bCs/>
        </w:rPr>
        <w:t xml:space="preserve">и навыкам </w:t>
      </w:r>
      <w:proofErr w:type="gramStart"/>
      <w:r>
        <w:rPr>
          <w:rFonts w:ascii="Times New Roman" w:hAnsi="Times New Roman" w:cs="Times New Roman"/>
          <w:b/>
          <w:bCs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</w:rPr>
        <w:t xml:space="preserve"> к концу 4</w:t>
      </w:r>
      <w:r w:rsidR="00E43A58" w:rsidRPr="00FC1450">
        <w:rPr>
          <w:rFonts w:ascii="Times New Roman" w:hAnsi="Times New Roman" w:cs="Times New Roman"/>
          <w:b/>
          <w:bCs/>
        </w:rPr>
        <w:t xml:space="preserve"> класса</w:t>
      </w:r>
    </w:p>
    <w:p w:rsidR="00E43A58" w:rsidRPr="00FC1450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обучающиеся должны </w:t>
      </w:r>
      <w:r w:rsidRPr="00FC1450">
        <w:rPr>
          <w:rFonts w:ascii="Times New Roman" w:hAnsi="Times New Roman" w:cs="Times New Roman"/>
          <w:b/>
          <w:bCs/>
        </w:rPr>
        <w:t>знать: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изученные части речи и их признаки;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признаки однородных членов предложения;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слова с непроверяемыми написаниями: автомобиль, агроном, адрес, аккуратно, аллея, багаж, бесе да, библиотека, билет, богатство, вагон, везде, вокзал, восемь, впереди, вчера, газета, гореть, горизонт, двадцать, двенадцать, директор, до свидания, желать, железо, женщина, жилище, </w:t>
      </w:r>
      <w:proofErr w:type="gramStart"/>
      <w:r w:rsidRPr="00E43A58">
        <w:rPr>
          <w:rFonts w:ascii="Times New Roman" w:hAnsi="Times New Roman" w:cs="Times New Roman"/>
          <w:bCs/>
        </w:rPr>
        <w:t xml:space="preserve">зав </w:t>
      </w:r>
      <w:proofErr w:type="spellStart"/>
      <w:r w:rsidRPr="00E43A58">
        <w:rPr>
          <w:rFonts w:ascii="Times New Roman" w:hAnsi="Times New Roman" w:cs="Times New Roman"/>
          <w:bCs/>
        </w:rPr>
        <w:t>тра</w:t>
      </w:r>
      <w:proofErr w:type="spellEnd"/>
      <w:proofErr w:type="gramEnd"/>
      <w:r w:rsidRPr="00E43A58">
        <w:rPr>
          <w:rFonts w:ascii="Times New Roman" w:hAnsi="Times New Roman" w:cs="Times New Roman"/>
          <w:bCs/>
        </w:rPr>
        <w:t xml:space="preserve">, здесь, земледелие, издалека, инженер, интересный, кален </w:t>
      </w:r>
      <w:proofErr w:type="spellStart"/>
      <w:r w:rsidRPr="00E43A58">
        <w:rPr>
          <w:rFonts w:ascii="Times New Roman" w:hAnsi="Times New Roman" w:cs="Times New Roman"/>
          <w:bCs/>
        </w:rPr>
        <w:t>дарь</w:t>
      </w:r>
      <w:proofErr w:type="spellEnd"/>
      <w:r w:rsidRPr="00E43A58">
        <w:rPr>
          <w:rFonts w:ascii="Times New Roman" w:hAnsi="Times New Roman" w:cs="Times New Roman"/>
          <w:bCs/>
        </w:rPr>
        <w:t xml:space="preserve">, килограмм, километр, командир, </w:t>
      </w:r>
      <w:r w:rsidRPr="00E43A58">
        <w:rPr>
          <w:rFonts w:ascii="Times New Roman" w:hAnsi="Times New Roman" w:cs="Times New Roman"/>
          <w:bCs/>
        </w:rPr>
        <w:lastRenderedPageBreak/>
        <w:t xml:space="preserve">корабль, космонавт, костёр, кровать, лагерь, легко, медленно, металл, назад, налево, направо, оборона, одиннадцать, около, пассажир, победа, </w:t>
      </w:r>
      <w:proofErr w:type="gramStart"/>
      <w:r w:rsidRPr="00E43A58">
        <w:rPr>
          <w:rFonts w:ascii="Times New Roman" w:hAnsi="Times New Roman" w:cs="Times New Roman"/>
          <w:bCs/>
        </w:rPr>
        <w:t xml:space="preserve">порт </w:t>
      </w:r>
      <w:proofErr w:type="spellStart"/>
      <w:r w:rsidRPr="00E43A58">
        <w:rPr>
          <w:rFonts w:ascii="Times New Roman" w:hAnsi="Times New Roman" w:cs="Times New Roman"/>
          <w:bCs/>
        </w:rPr>
        <w:t>рет</w:t>
      </w:r>
      <w:proofErr w:type="spellEnd"/>
      <w:proofErr w:type="gramEnd"/>
      <w:r w:rsidRPr="00E43A58">
        <w:rPr>
          <w:rFonts w:ascii="Times New Roman" w:hAnsi="Times New Roman" w:cs="Times New Roman"/>
          <w:bCs/>
        </w:rPr>
        <w:t xml:space="preserve">, потом, правительство, председатель, прекрасный, </w:t>
      </w:r>
      <w:proofErr w:type="spellStart"/>
      <w:r w:rsidRPr="00E43A58">
        <w:rPr>
          <w:rFonts w:ascii="Times New Roman" w:hAnsi="Times New Roman" w:cs="Times New Roman"/>
          <w:bCs/>
        </w:rPr>
        <w:t>путешест</w:t>
      </w:r>
      <w:proofErr w:type="spellEnd"/>
      <w:r w:rsidRPr="00E43A58">
        <w:rPr>
          <w:rFonts w:ascii="Times New Roman" w:hAnsi="Times New Roman" w:cs="Times New Roman"/>
          <w:bCs/>
        </w:rPr>
        <w:t xml:space="preserve"> </w:t>
      </w:r>
      <w:proofErr w:type="spellStart"/>
      <w:r w:rsidRPr="00E43A58">
        <w:rPr>
          <w:rFonts w:ascii="Times New Roman" w:hAnsi="Times New Roman" w:cs="Times New Roman"/>
          <w:bCs/>
        </w:rPr>
        <w:t>вие</w:t>
      </w:r>
      <w:proofErr w:type="spellEnd"/>
      <w:r w:rsidRPr="00E43A58">
        <w:rPr>
          <w:rFonts w:ascii="Times New Roman" w:hAnsi="Times New Roman" w:cs="Times New Roman"/>
          <w:bCs/>
        </w:rPr>
        <w:t xml:space="preserve">, расстояние, </w:t>
      </w:r>
      <w:proofErr w:type="spellStart"/>
      <w:r w:rsidRPr="00E43A58">
        <w:rPr>
          <w:rFonts w:ascii="Times New Roman" w:hAnsi="Times New Roman" w:cs="Times New Roman"/>
          <w:bCs/>
        </w:rPr>
        <w:t>россия</w:t>
      </w:r>
      <w:proofErr w:type="spellEnd"/>
      <w:r w:rsidRPr="00E43A58">
        <w:rPr>
          <w:rFonts w:ascii="Times New Roman" w:hAnsi="Times New Roman" w:cs="Times New Roman"/>
          <w:bCs/>
        </w:rPr>
        <w:t xml:space="preserve">, салют, самолёт, сверкать, сверху, </w:t>
      </w:r>
      <w:proofErr w:type="spellStart"/>
      <w:r w:rsidRPr="00E43A58">
        <w:rPr>
          <w:rFonts w:ascii="Times New Roman" w:hAnsi="Times New Roman" w:cs="Times New Roman"/>
          <w:bCs/>
        </w:rPr>
        <w:t>сво</w:t>
      </w:r>
      <w:proofErr w:type="spellEnd"/>
      <w:r w:rsidRPr="00E43A58">
        <w:rPr>
          <w:rFonts w:ascii="Times New Roman" w:hAnsi="Times New Roman" w:cs="Times New Roman"/>
          <w:bCs/>
        </w:rPr>
        <w:t xml:space="preserve"> бода, сегодня, сейчас, семена, сеялка, слева, снизу, справа, теле фон, теперь, тепловоз, хлебороб, хозяйство, честно, шестнадцать, шоссе, шофёр, экскурсия, электричество, электровоз, </w:t>
      </w:r>
      <w:proofErr w:type="spellStart"/>
      <w:r w:rsidRPr="00E43A58">
        <w:rPr>
          <w:rFonts w:ascii="Times New Roman" w:hAnsi="Times New Roman" w:cs="Times New Roman"/>
          <w:bCs/>
        </w:rPr>
        <w:t>электро</w:t>
      </w:r>
      <w:proofErr w:type="spellEnd"/>
      <w:r w:rsidRPr="00E43A58">
        <w:rPr>
          <w:rFonts w:ascii="Times New Roman" w:hAnsi="Times New Roman" w:cs="Times New Roman"/>
          <w:bCs/>
        </w:rPr>
        <w:t xml:space="preserve"> станция.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обучающиеся должны </w:t>
      </w:r>
      <w:r w:rsidRPr="00FC1450">
        <w:rPr>
          <w:rFonts w:ascii="Times New Roman" w:hAnsi="Times New Roman" w:cs="Times New Roman"/>
          <w:b/>
          <w:bCs/>
        </w:rPr>
        <w:t>умет</w:t>
      </w:r>
      <w:r w:rsidRPr="00E43A58">
        <w:rPr>
          <w:rFonts w:ascii="Times New Roman" w:hAnsi="Times New Roman" w:cs="Times New Roman"/>
          <w:bCs/>
        </w:rPr>
        <w:t>ь: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находить в словах орфограммы на изученные правила и обосновывать их написание;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proofErr w:type="gramStart"/>
      <w:r w:rsidRPr="00E43A58">
        <w:rPr>
          <w:rFonts w:ascii="Times New Roman" w:hAnsi="Times New Roman" w:cs="Times New Roman"/>
          <w:bCs/>
        </w:rPr>
        <w:t xml:space="preserve">безошибочно и каллиграфически правильно списывать и писать под диктовку текст (75—80 слов) с изученными орфограммами (падежные окончания имен существительных и имен прилагательных, безударные личные окончания глаголов </w:t>
      </w:r>
      <w:proofErr w:type="spellStart"/>
      <w:r w:rsidRPr="00E43A58">
        <w:rPr>
          <w:rFonts w:ascii="Times New Roman" w:hAnsi="Times New Roman" w:cs="Times New Roman"/>
          <w:bCs/>
        </w:rPr>
        <w:t>i</w:t>
      </w:r>
      <w:proofErr w:type="spellEnd"/>
      <w:r w:rsidRPr="00E43A58">
        <w:rPr>
          <w:rFonts w:ascii="Times New Roman" w:hAnsi="Times New Roman" w:cs="Times New Roman"/>
          <w:bCs/>
        </w:rPr>
        <w:t xml:space="preserve"> и </w:t>
      </w:r>
      <w:proofErr w:type="spellStart"/>
      <w:r w:rsidRPr="00E43A58">
        <w:rPr>
          <w:rFonts w:ascii="Times New Roman" w:hAnsi="Times New Roman" w:cs="Times New Roman"/>
          <w:bCs/>
        </w:rPr>
        <w:t>ii</w:t>
      </w:r>
      <w:proofErr w:type="spellEnd"/>
      <w:r w:rsidRPr="00E43A58">
        <w:rPr>
          <w:rFonts w:ascii="Times New Roman" w:hAnsi="Times New Roman" w:cs="Times New Roman"/>
          <w:bCs/>
        </w:rPr>
        <w:t xml:space="preserve"> спряжения, </w:t>
      </w:r>
      <w:proofErr w:type="spellStart"/>
      <w:r w:rsidRPr="00E43A58">
        <w:rPr>
          <w:rFonts w:ascii="Times New Roman" w:hAnsi="Times New Roman" w:cs="Times New Roman"/>
          <w:bCs/>
        </w:rPr>
        <w:t>ь</w:t>
      </w:r>
      <w:proofErr w:type="spellEnd"/>
      <w:r w:rsidRPr="00E43A58">
        <w:rPr>
          <w:rFonts w:ascii="Times New Roman" w:hAnsi="Times New Roman" w:cs="Times New Roman"/>
          <w:bCs/>
        </w:rPr>
        <w:t xml:space="preserve"> после шипящих в окончаниях глаголов 2-го лица единственного числа)1 и знаками препинания между однородными членами, соединенными союзами и, а, но и не соединенными союзами;</w:t>
      </w:r>
      <w:proofErr w:type="gramEnd"/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производить фонетический разбор слов (типа лодка, </w:t>
      </w:r>
      <w:proofErr w:type="gramStart"/>
      <w:r w:rsidRPr="00E43A58">
        <w:rPr>
          <w:rFonts w:ascii="Times New Roman" w:hAnsi="Times New Roman" w:cs="Times New Roman"/>
          <w:bCs/>
        </w:rPr>
        <w:t xml:space="preserve">школь </w:t>
      </w:r>
      <w:proofErr w:type="spellStart"/>
      <w:r w:rsidRPr="00E43A58">
        <w:rPr>
          <w:rFonts w:ascii="Times New Roman" w:hAnsi="Times New Roman" w:cs="Times New Roman"/>
          <w:bCs/>
        </w:rPr>
        <w:t>ный</w:t>
      </w:r>
      <w:proofErr w:type="spellEnd"/>
      <w:proofErr w:type="gramEnd"/>
      <w:r w:rsidRPr="00E43A58">
        <w:rPr>
          <w:rFonts w:ascii="Times New Roman" w:hAnsi="Times New Roman" w:cs="Times New Roman"/>
          <w:bCs/>
        </w:rPr>
        <w:t>, площадь);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производить разбор слова по составу: находить в слове окончание, выделять корень, приставку, суффикс (городской, </w:t>
      </w:r>
      <w:proofErr w:type="gramStart"/>
      <w:r w:rsidRPr="00E43A58">
        <w:rPr>
          <w:rFonts w:ascii="Times New Roman" w:hAnsi="Times New Roman" w:cs="Times New Roman"/>
          <w:bCs/>
        </w:rPr>
        <w:t>до</w:t>
      </w:r>
      <w:proofErr w:type="gramEnd"/>
      <w:r w:rsidRPr="00E43A58">
        <w:rPr>
          <w:rFonts w:ascii="Times New Roman" w:hAnsi="Times New Roman" w:cs="Times New Roman"/>
          <w:bCs/>
        </w:rPr>
        <w:t xml:space="preserve"> школьный, позвонит);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proofErr w:type="gramStart"/>
      <w:r w:rsidRPr="00E43A58">
        <w:rPr>
          <w:rFonts w:ascii="Times New Roman" w:hAnsi="Times New Roman" w:cs="Times New Roman"/>
          <w:bCs/>
        </w:rPr>
        <w:t>производить разбор слова как части речи: начальная форма,  род, склонение, падеж, число имен существительных; начальная форма, род, падеж, число имен прилагательных; начальная (неопределенная) форма, спряжение, время, лицо (в настоящем и будущем времени), число, род (в прошедшем времени) глаголов;</w:t>
      </w:r>
      <w:proofErr w:type="gramEnd"/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производить синтаксический разбор предложения с однородными членами;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пользоваться в речи предложениями с однородными членами;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определять тему и основную мысль текста, в котором она прямо автором не сформулирована;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озаглавливать текст с опорой на тему или основную мысль текста; составлять план текста;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распознавать тексты: повествование, описание, </w:t>
      </w:r>
      <w:proofErr w:type="spellStart"/>
      <w:proofErr w:type="gramStart"/>
      <w:r w:rsidRPr="00E43A58">
        <w:rPr>
          <w:rFonts w:ascii="Times New Roman" w:hAnsi="Times New Roman" w:cs="Times New Roman"/>
          <w:bCs/>
        </w:rPr>
        <w:t>рассужде</w:t>
      </w:r>
      <w:proofErr w:type="spellEnd"/>
      <w:r w:rsidRPr="00E43A58">
        <w:rPr>
          <w:rFonts w:ascii="Times New Roman" w:hAnsi="Times New Roman" w:cs="Times New Roman"/>
          <w:bCs/>
        </w:rPr>
        <w:t xml:space="preserve"> </w:t>
      </w:r>
      <w:proofErr w:type="spellStart"/>
      <w:r w:rsidRPr="00E43A58">
        <w:rPr>
          <w:rFonts w:ascii="Times New Roman" w:hAnsi="Times New Roman" w:cs="Times New Roman"/>
          <w:bCs/>
        </w:rPr>
        <w:t>ние</w:t>
      </w:r>
      <w:proofErr w:type="spellEnd"/>
      <w:proofErr w:type="gramEnd"/>
      <w:r w:rsidRPr="00E43A58">
        <w:rPr>
          <w:rFonts w:ascii="Times New Roman" w:hAnsi="Times New Roman" w:cs="Times New Roman"/>
          <w:bCs/>
        </w:rPr>
        <w:t xml:space="preserve"> — и использовать их в речи;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 xml:space="preserve">в соответствии с правилами культуры общения выражать просьбу, благодарность, извинение, отказ, приглашение, </w:t>
      </w:r>
      <w:proofErr w:type="gramStart"/>
      <w:r w:rsidRPr="00E43A58">
        <w:rPr>
          <w:rFonts w:ascii="Times New Roman" w:hAnsi="Times New Roman" w:cs="Times New Roman"/>
          <w:bCs/>
        </w:rPr>
        <w:t xml:space="preserve">по </w:t>
      </w:r>
      <w:proofErr w:type="spellStart"/>
      <w:r w:rsidRPr="00E43A58">
        <w:rPr>
          <w:rFonts w:ascii="Times New Roman" w:hAnsi="Times New Roman" w:cs="Times New Roman"/>
          <w:bCs/>
        </w:rPr>
        <w:t>здравление</w:t>
      </w:r>
      <w:proofErr w:type="spellEnd"/>
      <w:proofErr w:type="gramEnd"/>
      <w:r w:rsidRPr="00E43A58">
        <w:rPr>
          <w:rFonts w:ascii="Times New Roman" w:hAnsi="Times New Roman" w:cs="Times New Roman"/>
          <w:bCs/>
        </w:rPr>
        <w:t>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t>писать изложение повествовательного текста с элементами описания и рассуждения;</w:t>
      </w:r>
    </w:p>
    <w:p w:rsidR="00E43A58" w:rsidRPr="00E43A58" w:rsidRDefault="00E43A58" w:rsidP="00FC1450">
      <w:pPr>
        <w:pStyle w:val="ParagraphStyle"/>
        <w:spacing w:before="240" w:after="240"/>
        <w:rPr>
          <w:rFonts w:ascii="Times New Roman" w:hAnsi="Times New Roman" w:cs="Times New Roman"/>
          <w:bCs/>
          <w:caps/>
        </w:rPr>
      </w:pPr>
      <w:r w:rsidRPr="00E43A58">
        <w:rPr>
          <w:rFonts w:ascii="Times New Roman" w:hAnsi="Times New Roman" w:cs="Times New Roman"/>
          <w:bCs/>
        </w:rPr>
        <w:lastRenderedPageBreak/>
        <w:t>писать сочинение повествовательного характера.</w:t>
      </w:r>
    </w:p>
    <w:p w:rsidR="00E43A58" w:rsidRPr="00E43A58" w:rsidRDefault="00E43A58" w:rsidP="00E43A58">
      <w:pPr>
        <w:pStyle w:val="ParagraphStyle"/>
        <w:spacing w:before="240" w:after="240" w:line="276" w:lineRule="auto"/>
        <w:rPr>
          <w:rFonts w:ascii="Times New Roman" w:hAnsi="Times New Roman" w:cs="Times New Roman"/>
          <w:bCs/>
          <w:caps/>
        </w:rPr>
      </w:pPr>
    </w:p>
    <w:p w:rsidR="00E43A58" w:rsidRPr="00E43A58" w:rsidRDefault="00E43A58" w:rsidP="00E43A58">
      <w:pPr>
        <w:pStyle w:val="ParagraphStyle"/>
        <w:spacing w:before="240" w:after="240" w:line="276" w:lineRule="auto"/>
        <w:rPr>
          <w:rFonts w:ascii="Times New Roman" w:hAnsi="Times New Roman" w:cs="Times New Roman"/>
          <w:bCs/>
          <w:caps/>
        </w:rPr>
      </w:pPr>
    </w:p>
    <w:p w:rsidR="00E43A58" w:rsidRPr="00E43A58" w:rsidRDefault="00E43A58" w:rsidP="00E43A58">
      <w:pPr>
        <w:pStyle w:val="ParagraphStyle"/>
        <w:spacing w:before="240" w:after="240" w:line="276" w:lineRule="auto"/>
        <w:rPr>
          <w:rFonts w:ascii="Times New Roman" w:hAnsi="Times New Roman" w:cs="Times New Roman"/>
          <w:bCs/>
          <w:caps/>
        </w:rPr>
      </w:pPr>
    </w:p>
    <w:p w:rsidR="00E43A58" w:rsidRPr="00E43A58" w:rsidRDefault="00E43A58" w:rsidP="00E43A58">
      <w:pPr>
        <w:pStyle w:val="ParagraphStyle"/>
        <w:spacing w:before="240" w:after="240" w:line="276" w:lineRule="auto"/>
        <w:rPr>
          <w:rFonts w:ascii="Times New Roman" w:hAnsi="Times New Roman" w:cs="Times New Roman"/>
          <w:bCs/>
          <w:caps/>
        </w:rPr>
      </w:pPr>
    </w:p>
    <w:p w:rsidR="00E43A58" w:rsidRDefault="00E43A58" w:rsidP="00FC1450">
      <w:pPr>
        <w:pStyle w:val="ParagraphStyle"/>
        <w:spacing w:before="240" w:after="240" w:line="252" w:lineRule="auto"/>
        <w:rPr>
          <w:rFonts w:ascii="Times New Roman" w:hAnsi="Times New Roman" w:cs="Times New Roman"/>
          <w:bCs/>
          <w:caps/>
        </w:rPr>
      </w:pPr>
    </w:p>
    <w:p w:rsidR="000D5D48" w:rsidRDefault="000D5D48" w:rsidP="00FC1450">
      <w:pPr>
        <w:pStyle w:val="ParagraphStyle"/>
        <w:spacing w:before="240" w:after="240" w:line="252" w:lineRule="auto"/>
        <w:rPr>
          <w:rFonts w:ascii="Times New Roman" w:hAnsi="Times New Roman" w:cs="Times New Roman"/>
          <w:bCs/>
          <w:caps/>
        </w:rPr>
      </w:pPr>
    </w:p>
    <w:p w:rsidR="00FC1450" w:rsidRPr="00F115C8" w:rsidRDefault="00FC1450" w:rsidP="00FC1450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tbl>
      <w:tblPr>
        <w:tblW w:w="139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61"/>
        <w:gridCol w:w="1813"/>
        <w:gridCol w:w="1873"/>
      </w:tblGrid>
      <w:tr w:rsidR="00D95245" w:rsidRPr="00F115C8" w:rsidTr="003213DB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програ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мы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</w:tr>
      <w:tr w:rsidR="00D95245" w:rsidRPr="00F115C8" w:rsidTr="003213DB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06A2E" w:rsidRPr="00F115C8" w:rsidTr="003213DB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Предложение</w:t>
            </w: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(синтаксис и </w:t>
            </w:r>
            <w:proofErr w:type="spellStart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пун</w:t>
            </w:r>
            <w:proofErr w:type="gramStart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spellEnd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туация</w:t>
            </w:r>
            <w:proofErr w:type="spellEnd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(29 ч)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Предложение. Главные члены предложения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Разбор простого предложения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Главные и второстепенные члены предложения. Связь слов в предложении. Простое распространенное и нераспространенное предложения.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главных членов предложения и второстепенных (без употребления терминов).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различать главные и второстепенные члены предложения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Выполнять анализ (выделение признаков)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Широкая мотивационная основа учебной деятельности</w:t>
            </w:r>
          </w:p>
        </w:tc>
      </w:tr>
      <w:tr w:rsidR="00E06A2E" w:rsidRPr="00F115C8" w:rsidTr="003213DB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Связь слов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 предложении.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Словосочетание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Главное 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зависимое слово в словосочетании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Различение слова,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словосочетания 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предложения. Разновидности предложений по цели высказывания и эмоциональной окраске. 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типы предложений по цели высказывания 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эмоциональной окраске. </w:t>
            </w: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изученные правила 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Выстраивать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логическую цепь рассуждений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делать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самооценку</w:t>
            </w:r>
          </w:p>
        </w:tc>
      </w:tr>
      <w:tr w:rsidR="00E06A2E" w:rsidRPr="00F115C8" w:rsidTr="003213DB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D9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Установление связи слов в предложении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по орфографии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и пунктуации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передавать содержание в сжатом, выборочном или развёрнутом виде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 xml:space="preserve">Уметь устанавливать </w:t>
            </w:r>
            <w:proofErr w:type="spellStart"/>
            <w:r w:rsidRPr="00F115C8">
              <w:rPr>
                <w:rFonts w:ascii="Times New Roman" w:hAnsi="Times New Roman"/>
                <w:sz w:val="20"/>
                <w:szCs w:val="20"/>
              </w:rPr>
              <w:t>причинносдедственные</w:t>
            </w:r>
            <w:proofErr w:type="spellEnd"/>
            <w:r w:rsidRPr="00F115C8">
              <w:rPr>
                <w:rFonts w:ascii="Times New Roman" w:hAnsi="Times New Roman"/>
                <w:sz w:val="20"/>
                <w:szCs w:val="20"/>
              </w:rPr>
              <w:t xml:space="preserve"> связи</w:t>
            </w:r>
          </w:p>
        </w:tc>
      </w:tr>
      <w:tr w:rsidR="00E06A2E" w:rsidRPr="00F115C8" w:rsidTr="003213DB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Главные и второстепенные члены предложения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Фразеологические обороты и словосочетания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Главные 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второст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пенные члены предложения.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Порядок слов в пре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ложении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Знаки препинания в конце предложения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(точка, вопросительный,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восклицател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знаки)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изученных частей речи.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соблюдать изученные нормы орфографии и пунктуации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15C8">
              <w:rPr>
                <w:rFonts w:ascii="Times New Roman" w:eastAsia="Calibri" w:hAnsi="Times New Roman"/>
                <w:bCs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 xml:space="preserve">Воспитывать </w:t>
            </w:r>
            <w:proofErr w:type="spellStart"/>
            <w:r w:rsidRPr="00F115C8">
              <w:rPr>
                <w:rFonts w:ascii="Times New Roman" w:hAnsi="Times New Roman"/>
                <w:sz w:val="20"/>
                <w:szCs w:val="20"/>
              </w:rPr>
              <w:t>учебно-позновательный</w:t>
            </w:r>
            <w:proofErr w:type="spellEnd"/>
            <w:r w:rsidRPr="00F115C8">
              <w:rPr>
                <w:rFonts w:ascii="Times New Roman" w:hAnsi="Times New Roman"/>
                <w:sz w:val="20"/>
                <w:szCs w:val="20"/>
              </w:rPr>
              <w:t xml:space="preserve"> интерес к науке</w:t>
            </w:r>
          </w:p>
        </w:tc>
      </w:tr>
      <w:tr w:rsidR="00E06A2E" w:rsidRPr="00F115C8" w:rsidTr="003213DB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Обстоятельство – второстепенный член предложения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Обстоятельство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Главные 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второст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пенные члены.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Установление связи слов в предложении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термин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«обстоятельство».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изученные нормы орфографии и пунктуации, находить обстоятельство в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предл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жении</w:t>
            </w:r>
            <w:proofErr w:type="spellEnd"/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относить объекты к известным понятиям.</w:t>
            </w:r>
          </w:p>
          <w:p w:rsidR="00E06A2E" w:rsidRPr="00F115C8" w:rsidRDefault="00E06A2E" w:rsidP="00E06A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Проявлять познавательный интерес к новому</w:t>
            </w:r>
          </w:p>
        </w:tc>
      </w:tr>
      <w:tr w:rsidR="00E06A2E" w:rsidRPr="00F115C8" w:rsidTr="003213DB">
        <w:trPr>
          <w:trHeight w:val="1498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Обстоятел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Обстоятельство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Главные и второстепенные члены предложения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изученные нормы орфографии 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пун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туации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признаки изученных частей речи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 и причинно-следственные связи.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самостоятельный поиск информации</w:t>
            </w:r>
          </w:p>
        </w:tc>
      </w:tr>
      <w:tr w:rsidR="00E06A2E" w:rsidRPr="00F115C8" w:rsidTr="003213DB">
        <w:trPr>
          <w:trHeight w:val="1498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производить синтез (составление целого из частей, в том числе с самостоятельным достраиванием).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39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1810"/>
        <w:gridCol w:w="1858"/>
      </w:tblGrid>
      <w:tr w:rsidR="00E06A2E" w:rsidRPr="00F115C8" w:rsidTr="0065021F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D95245">
            <w:pPr>
              <w:pStyle w:val="ParagraphStyle"/>
              <w:tabs>
                <w:tab w:val="left" w:pos="70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Определение –  второстепенный член предложения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Главные 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второст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пенные члены предложения. Знаки препинания в конце предложения (точка, вопросительный,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восклиц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тельный знаки)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термин «определение», признаки изученных частей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речи.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предложение,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находить определение по вопросам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sz w:val="20"/>
                <w:szCs w:val="20"/>
              </w:rPr>
              <w:t>выстраивать логическую цепь рассуждений.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формировать самооценку проблемы</w:t>
            </w:r>
          </w:p>
        </w:tc>
      </w:tr>
      <w:tr w:rsidR="00E06A2E" w:rsidRPr="00F115C8" w:rsidTr="0065021F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Главные 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второст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пенные члены предложения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изученных частей речи. </w:t>
            </w: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анализировать предложение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eastAsia="Calibri"/>
                <w:bCs/>
                <w:sz w:val="20"/>
                <w:szCs w:val="20"/>
              </w:rPr>
              <w:t>В диалоге с учителем учиться вырабатывать критерии оценки и определять степень успешности выполнения своей работы.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формировать внутренние позиции к учебе</w:t>
            </w:r>
          </w:p>
        </w:tc>
      </w:tr>
      <w:tr w:rsidR="00E06A2E" w:rsidRPr="00F115C8" w:rsidTr="0065021F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Дополнение –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второстепенный член предложения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Дополнение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Главные 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второст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пенные члены предложения. Знаки препинания в конце предложения (точка, вопросительный,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восклиц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тельный знаки)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термин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«дополнение».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предложение,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соблюдать изученные нормы орфографии и пунктуации, выделять дополнение по вопросам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before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E06A2E" w:rsidRPr="00F115C8" w:rsidRDefault="00E06A2E" w:rsidP="00E06A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Компетентность в данном вопросе</w:t>
            </w:r>
          </w:p>
        </w:tc>
      </w:tr>
      <w:tr w:rsidR="00E06A2E" w:rsidRPr="00F115C8" w:rsidTr="0065021F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Дополнение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Дополнение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Главные 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второст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пенные члены предложения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изученных частей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речи.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предложение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проводить сравнение.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proofErr w:type="spellStart"/>
            <w:r w:rsidRPr="00F115C8">
              <w:rPr>
                <w:rFonts w:ascii="Times New Roman" w:hAnsi="Times New Roman"/>
                <w:sz w:val="20"/>
                <w:szCs w:val="20"/>
              </w:rPr>
              <w:t>устойчевый</w:t>
            </w:r>
            <w:proofErr w:type="spellEnd"/>
            <w:r w:rsidRPr="00F115C8">
              <w:rPr>
                <w:rFonts w:ascii="Times New Roman" w:hAnsi="Times New Roman"/>
                <w:sz w:val="20"/>
                <w:szCs w:val="20"/>
              </w:rPr>
              <w:t xml:space="preserve"> учебно-познавательный интерес к учебе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38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1775"/>
        <w:gridCol w:w="1783"/>
        <w:gridCol w:w="40"/>
      </w:tblGrid>
      <w:tr w:rsidR="00D95245" w:rsidRPr="00F115C8" w:rsidTr="0065021F">
        <w:trPr>
          <w:gridAfter w:val="1"/>
          <w:wAfter w:w="40" w:type="dxa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06A2E" w:rsidRPr="00F115C8" w:rsidTr="0065021F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Главные и второстепенные члены предложения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Обстоятельство, определение, дополнение.</w:t>
            </w:r>
          </w:p>
          <w:p w:rsidR="00E06A2E" w:rsidRPr="00F115C8" w:rsidRDefault="00E06A2E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Главные и зависимые слова в словосочетании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Главные и второстепенные члены пре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. Чтение и понимание учебного текста, формулировок заданий, правил, определений. Выборочное чтение: нахождение необходимого учебного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главные и второстепенные члены предложения, признаки изученных частей речи.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предложение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планировать свои действия.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высказывать свое мнение, спорить, приходить к единому мнению</w:t>
            </w:r>
          </w:p>
        </w:tc>
      </w:tr>
      <w:tr w:rsidR="00E06A2E" w:rsidRPr="00F115C8" w:rsidTr="0065021F">
        <w:trPr>
          <w:gridAfter w:val="1"/>
          <w:wAfter w:w="40" w:type="dxa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 Однородные подлежащие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Однородные подл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жащие</w:t>
            </w:r>
            <w:proofErr w:type="spellEnd"/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 Знаки препинания в конце предложения (точка, вопросительный, восклицательный знаки).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Запятая в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ниях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 однородными членами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однородных членов предложения; подлежащих.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расставлять знаки препинания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предложениях с однородными членами; соблюдать изученные нормы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орфографии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проявлять познавательную инициативу.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</w:t>
            </w:r>
          </w:p>
        </w:tc>
      </w:tr>
      <w:tr w:rsidR="00E06A2E" w:rsidRPr="00F115C8" w:rsidTr="0065021F">
        <w:trPr>
          <w:gridAfter w:val="1"/>
          <w:wAfter w:w="40" w:type="dxa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сказуемые.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Союзы 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и, а, но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Однородные сказуемые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 Запятая в предложениях с однородными членами. Союзы, их роль в речи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«союзы», «однородные сказуемые».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изученные нормы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действий.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0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1838"/>
        <w:gridCol w:w="1886"/>
      </w:tblGrid>
      <w:tr w:rsidR="00D95245" w:rsidRPr="00F115C8" w:rsidTr="0065021F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5245" w:rsidRPr="00F115C8" w:rsidTr="0065021F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орфографии 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пун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туации</w:t>
            </w:r>
            <w:proofErr w:type="spell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A2E" w:rsidRPr="00F115C8" w:rsidTr="0065021F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Входная контрольная работа. Диктант «Улетают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журавли»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Конт-роль</w:t>
            </w:r>
            <w:proofErr w:type="spellEnd"/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знаний,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Письмо под диктовку в соответствии с изученными правилами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изученные правила орфографии 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пун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туации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в контрольной работе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задачи.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Узнавать предложение по цели высказывания</w:t>
            </w:r>
          </w:p>
        </w:tc>
      </w:tr>
      <w:tr w:rsidR="00E06A2E" w:rsidRPr="00F115C8" w:rsidTr="0065021F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 однородными членами,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соединенными союзами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а, и, но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 однородными членами без союзов и с союзами 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и, а, но.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Интонация перечисления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члены предложения.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Запятая в предложениях с однородными членами. Союзы, их роль в речи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однородных членов предложения.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предложение; соблюдать изученные нормы орфографии и пунктуации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задачи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 xml:space="preserve">.Научиться строить рассуждения </w:t>
            </w:r>
          </w:p>
        </w:tc>
      </w:tr>
      <w:tr w:rsidR="00E06A2E" w:rsidRPr="00F115C8" w:rsidTr="0065021F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однородными подлежащими и сказуемыми, соединенными союзами и без союзов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Однородные подлежащие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Проявлять познавательную инициативу.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делать самооценку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0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1935"/>
        <w:gridCol w:w="1843"/>
      </w:tblGrid>
      <w:tr w:rsidR="00D95245" w:rsidRPr="00F115C8" w:rsidTr="007532C4">
        <w:trPr>
          <w:trHeight w:val="444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дополнения.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однородными дополнениями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Однород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дополнения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Однородные члены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предложения.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Запятая в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ниях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 однородными членами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«однородные дополнения».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предложение; соблюдать изученные нормы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орф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графии и пункту-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ации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обобщать,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строить рассуждения.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делать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самооценку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обстоятельства. Знаки препинания в предложениях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с однородными обстоятельствами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Однородные обстоятельства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члены предложения.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Запятая в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ниях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 однородными членами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однородных членов предложения.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расставлять знаки препинания в предложениях с однородными членами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Развивать учебно-познавательный интерес к новым способам решения проблем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определения.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однородными определениями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Однородные определения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члены предложения.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Запятая в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ниях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 однородными членами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простого  и  сложного  предложений; понятие «однородные определения».</w:t>
            </w:r>
            <w:proofErr w:type="gramEnd"/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расставлять знаки препинания в простом и сложном предложениях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осуществлять анализ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с помощью вопросов получать необходимые сведения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0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1989"/>
        <w:gridCol w:w="10"/>
        <w:gridCol w:w="1743"/>
        <w:gridCol w:w="19"/>
      </w:tblGrid>
      <w:tr w:rsidR="00D95245" w:rsidRPr="00F115C8" w:rsidTr="00E06A2E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06A2E" w:rsidRPr="00F115C8" w:rsidTr="00E06A2E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Знаки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преп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нания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предложениях с однородными членами, соединенными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союзами и без союзов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члены предложения.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Запятая в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ниях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 однородными членами. Союзы, их роль в речи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предложение, соблюдать изученные нормы орфографии и пунктуации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осуществлять поиск необходимой информации.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осуществлять поиск необходимой информации</w:t>
            </w:r>
          </w:p>
        </w:tc>
      </w:tr>
      <w:tr w:rsidR="00E06A2E" w:rsidRPr="00F115C8" w:rsidTr="00E06A2E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Простые и сложные предложения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и употребление в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 простых и сложных предложений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Различение слова,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словосочетания и предложения. Главные и второстепенные члены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предложения. Знаки препинания в предложении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признаки простого  и  сложного  предложений.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расставлять знаки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препинания в простом и сложном предложениях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Уметь строить рассуждения.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 xml:space="preserve">Осуществлять учебно-познавательный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интерес</w:t>
            </w:r>
          </w:p>
        </w:tc>
      </w:tr>
      <w:tr w:rsidR="00E06A2E" w:rsidRPr="00F115C8" w:rsidTr="00E06A2E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Простые и сложные предложения. Знаки препинания в сложных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предл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жениях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Различение и употребление в речи простых и сложных предложений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слова,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словосочетания и предложения. Главные и второстепенные члены предложения. Знаки препинания в предложении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простого и сложного предложений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 xml:space="preserve">Уметь осуществлять синтез как </w:t>
            </w:r>
            <w:proofErr w:type="gramStart"/>
            <w:r w:rsidRPr="00F115C8">
              <w:rPr>
                <w:rFonts w:ascii="Times New Roman" w:hAnsi="Times New Roman"/>
                <w:sz w:val="20"/>
                <w:szCs w:val="20"/>
              </w:rPr>
              <w:t>составляющее</w:t>
            </w:r>
            <w:proofErr w:type="gramEnd"/>
            <w:r w:rsidRPr="00F115C8">
              <w:rPr>
                <w:rFonts w:ascii="Times New Roman" w:hAnsi="Times New Roman"/>
                <w:sz w:val="20"/>
                <w:szCs w:val="20"/>
              </w:rPr>
              <w:t xml:space="preserve"> целого из частей.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 xml:space="preserve">Проявление личностной инициативы </w:t>
            </w:r>
          </w:p>
        </w:tc>
      </w:tr>
      <w:tr w:rsidR="00E06A2E" w:rsidRPr="00F115C8" w:rsidTr="00E06A2E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Знаки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преп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нания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в сложных предложениях, в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кото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и употребление в речи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простых</w:t>
            </w:r>
            <w:proofErr w:type="gramEnd"/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слова,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словосочетания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предложения. Главные и второстепенные 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сложного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предл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расставлять 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9829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D95245" w:rsidRPr="00F115C8" w:rsidTr="00E06A2E">
        <w:trPr>
          <w:gridAfter w:val="1"/>
          <w:wAfter w:w="19" w:type="dxa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5245" w:rsidRPr="00F115C8" w:rsidTr="00E06A2E">
        <w:trPr>
          <w:gridAfter w:val="1"/>
          <w:wAfter w:w="19" w:type="dxa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рых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простые предложения соединены союзами 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и, а, но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члены предложения. Знаки препинания в предложении. Союзы, их роль в речи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простом и сложном предложениях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A2E" w:rsidRPr="00F115C8" w:rsidTr="00E06A2E">
        <w:trPr>
          <w:gridAfter w:val="1"/>
          <w:wAfter w:w="19" w:type="dxa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Знаки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преп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нания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в сложных предложениях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Различение и употребление в речи простых и сложных предложе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Различение слова,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словосочетания и предложения. Главные и второстепенные члены предложения. Знаки препинания в предложении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постановки знаков препинания в сложном предложении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осознанно делать выводы.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E06A2E" w:rsidRPr="00F115C8" w:rsidTr="00E06A2E">
        <w:trPr>
          <w:gridAfter w:val="1"/>
          <w:wAfter w:w="19" w:type="dxa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Прямая речь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(общее знако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Прямая речь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средств языка в устной речи в соответствии с условиями общения.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овл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диалогической и монологической речью, нормами речевого этикета в ситуациях учебного и бытового общения, орфоэпическими нормами и правильной интонацией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типы предложений по цели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высказывания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и эмоциональной окраске; понятие «прямая речь».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предложение, без ошибок списывать небольшой те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кст с пр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ямой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речью объемом 70–90 слов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анализировать.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E06A2E" w:rsidRPr="00F115C8" w:rsidTr="00E06A2E">
        <w:trPr>
          <w:gridAfter w:val="1"/>
          <w:wAfter w:w="19" w:type="dxa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Знаки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препи-нания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пред-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Знаки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пинания в предложениях с прямой речью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средств языка в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устной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знаки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преп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нания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предложени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планировать свои действия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1980"/>
        <w:gridCol w:w="1843"/>
      </w:tblGrid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ложениях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 прямой речью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речи в соответствии с условиями общения. Практическое овладение диалогической и монологической речью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 прямой речью.</w:t>
            </w:r>
          </w:p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предложение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Знакомство с оформлением диалога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диалога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овладение диалогической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формой речи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«диалог».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Овладеть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нормами русского речевого этикета в ситуациях повседневного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общения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ставить вместе с учителем новые учебные задачи.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 xml:space="preserve">Формирование положительного отношения к учебе 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Обращение. Знаки препинания в предложениях с обращением. Особенности интонации предложений с обращением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Обращение. Знаки препинания в предложениях с обращением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нормами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речевого этикета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в ситуациях учебного и бытового общения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(обращение с просьбой)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типы предложений по цели высказывания и эмоциональной окраске; понятие «обращение».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предложение, без ошибок списывать небольшой текст объемом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70–90 слов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проводить сравнение.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Изложение текста «Пер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полох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в лесу»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Практического при-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текста. Изложение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содержания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прочи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несложные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моноло-гические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тексты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итоговый пошаговый контроль.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Проявление личностной инициативы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0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1952"/>
        <w:gridCol w:w="1843"/>
      </w:tblGrid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менения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танного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текста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доступные детям темы в форме повествования и описания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изл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, работа над ошибками. Знаки препинания в предложениях с обращением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Обращение. Знаки препинания в предложениях с обращением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нормами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речевого этикета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в ситуациях учебного и бытового общения, орфоэпическими но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мами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и правильной интонацией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предложение, выполнять работу над ошибками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установить причинно-следственные связи.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Части </w:t>
            </w: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речи</w:t>
            </w: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(морф</w:t>
            </w:r>
            <w:proofErr w:type="gramStart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</w:t>
            </w:r>
            <w:proofErr w:type="gramEnd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логия) </w:t>
            </w: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(119 ч). Имя существительное</w:t>
            </w: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(41 ч)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Имя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вительное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. Общие сведения об имени существительном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Имя существительное, значение и употребление. Различение имен существительных, отвечающих на вопросы «кто?», «что?»; имен существительных мужского, женского и среднего рода. Изменение существительных по числам и падежам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лексико-грамматические признаки имен существительных.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существительные; определять число, род, падеж существительных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Умение слушать собеседника.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вительных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по числам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Существительные, которые имеют только форму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множ.ч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 существительных по числам. Выборочное чтение: нахождение необходимого учебного материала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лексико-грамматические признаки имен существительных.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строить рассуждения по данной теме.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Проявление личностной инициативы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0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16"/>
        <w:gridCol w:w="1779"/>
      </w:tblGrid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число имен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вительных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Одушевленные и неодушевленные имена существительные. Род имен существительных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Существительные, которые имеют только форму единстве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числа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имен существительных,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чающих на вопросы «кто?», «что?»; имен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существительных мужского, женского и среднего рода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лексико-грамматические признаки имен существительных.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одушевленные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неодушевленные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существительные, род имен существительных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строить рассуждения.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сочинение «Осенний лес» (40 мин)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Практического применения знаний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устной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приобретенные знания для создания в письменной форме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несложных текстов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Адекватно воспринимать оценку учителя.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Анализ соч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нения, работа над ошибками. Изменение имен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сущест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Однокоренные слова, формы одного и того же слова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существительных по числам и падежам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лексико-грамматические признаки имен существительных.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действий.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0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07"/>
        <w:gridCol w:w="1771"/>
      </w:tblGrid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вительных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по падежам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падеж имен существительных, выполнять работу над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ошибками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35–</w:t>
            </w:r>
          </w:p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предлогов с различными падежами имен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вительных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Ребусы.</w:t>
            </w:r>
          </w:p>
          <w:p w:rsidR="00E06A2E" w:rsidRPr="00F115C8" w:rsidRDefault="00E06A2E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Шарады.</w:t>
            </w:r>
          </w:p>
          <w:p w:rsidR="00E06A2E" w:rsidRPr="00F115C8" w:rsidRDefault="00E06A2E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Деформированное предложение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существительных по числам и падежам. Предлоги, их роль в речи. Выборочное чтение: нахождение необходимого учебного материала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«предлоги».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падеж имен существительных, употреблять предлоги с различными падежами имен существительных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Именительный и винительный падежи имен существительных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Ребусы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существительных по числам и падежам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именительный и винительный падежи имен существительных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Умение аргументировать свое предложение.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Падежи имен существительных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Деформированные предложения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существительных по числам и падежам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изученных частей речи; падежи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существ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тельных.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падеж имен существительных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планировать свои действия.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39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1968"/>
        <w:gridCol w:w="1732"/>
      </w:tblGrid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Основные типы склонения имен существительных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типы склонения имен </w:t>
            </w:r>
          </w:p>
          <w:p w:rsidR="00E06A2E" w:rsidRPr="00F115C8" w:rsidRDefault="00E06A2E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существительных</w:t>
            </w:r>
          </w:p>
        </w:tc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Различение первого, второго, третьего склонения имен существительных</w:t>
            </w:r>
          </w:p>
        </w:tc>
        <w:tc>
          <w:tcPr>
            <w:tcW w:w="23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признаки 1-, 2-, 3-го склонения имен существительных.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склонение имен существительных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задачи.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Первое склонение имен существительных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Омонимы</w:t>
            </w:r>
          </w:p>
        </w:tc>
        <w:tc>
          <w:tcPr>
            <w:tcW w:w="2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Проявлять познавательную инициативу.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41–</w:t>
            </w:r>
          </w:p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Второе склонение имен существительных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Омонимы</w:t>
            </w:r>
          </w:p>
        </w:tc>
        <w:tc>
          <w:tcPr>
            <w:tcW w:w="2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диктант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за I четверть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Конт-роль</w:t>
            </w:r>
            <w:proofErr w:type="spellEnd"/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знаний,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Письмо под диктовку в соответствии с изученными правилами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безошибочно писать под диктовку текст с изученными орфограммами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В сотрудничестве с учителем ставить новые задачи.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Третье склонение имен существительных. Работа над ошибками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Игры со словами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Различение первого, второго, третьего склонения имен существительных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слово; определять склонение имен существительных;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выполнять работу над ошибками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Эмоциональное позитивное отношение к процессу учебе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Проявление личностной инициативы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0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1927"/>
        <w:gridCol w:w="1843"/>
      </w:tblGrid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 «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Кот-ворюга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(30 мин).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имен существительных третьего склонения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устной. Списывание текста. Различение первого, второго, третьего склонения имен существительных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безошибочно списывать тексты с изученными орфограммами, анализировать слово, определять склонение имен существительных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Адекватно воспринимать оценку учителя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Закрепление по теме «Склонение имен существительных. Признаки склонения имен существительных»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Различение первого, второго, третьего склонения имен существительных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1-, 2-, 3-го склонения имен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существительных.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склонение имен существительных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выделять существенные признаки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падежных окончаний имен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вительных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единственного числа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Синоним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Правописание безударных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падежных окончаний  имен существительных 1-, 2-, 3-го склонения (кроме существительных на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мя,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ье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). Изменение имен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существитель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падежных окончаний имен существительных единственного числа.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типы склонения имен существительных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(1-, 2-, 3-е),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соблю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планировать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свои действия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Осуществлять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учебно-познавательный интерес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0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07"/>
        <w:gridCol w:w="1771"/>
      </w:tblGrid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по падежам и числам. Чтение и понимание учебного текста, формулировок зад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, правил,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опре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делений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дать изученные нормы орфографии и пунктуации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Проверка безударных падежных окончаний имен существительных 1-, 2-, 3-го склонения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Основные типы склонения имён существительных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ударных падежных окончаний имен существительных 1-, 2-, 3-го склонения (кроме существительных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-мя,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ье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 грамматические признаки имени существительного.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находить способы проверки написания слов с безударными падежными окончаниями имен существительных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осуществлять поиск необходимой информации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49–</w:t>
            </w:r>
          </w:p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имен существительных в родительном, дательном и предложном падежах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Основные типы склонения имён существительных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ударных падежных окончаний имен существительных 1-, 2-, 3-го склонений (кроме существительных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-мя,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ье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). Изменение имен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существител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по падежам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и числам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падежные окончания имен существительных в родительном, дательном и предложном падежах.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способы проверки написания слов с падежными окончаниями имен существительных в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родительном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проявлять познавательную инициативу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39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1972"/>
        <w:gridCol w:w="1735"/>
      </w:tblGrid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дательном и пре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ложном падежах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51–</w:t>
            </w:r>
          </w:p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имен существительных в родительном, дательном и предложном падежах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имён существительных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имен существительных по п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дежам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и числам.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падежных окончаний  имен существительных 1-, 2-, 3-го склонения (кроме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существительных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-м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ье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 грамматические признаки имени существительного.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способы проверки написания слов; соблюдать изученные нормы орфографии и пунктуации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анализ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написании окончаний имен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вительных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1-, 2-, 3-го склонения в винительном падеже. Предлоги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через, сквозь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Омонимы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ударных падежных окончаний  имен существительных 1-, 2-, 3-го склонения (кроме существительных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-мя,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ье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). Предлоги, их роль в речи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типы склонения имен существительных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(1, 2, 3-е); правильно писать окончания имен существительных в винительном падеже, употреблять предлоги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через, сквозь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 строить логические рассуждения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текста «Друзья птиц»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Практического при-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устной.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 грамматические признаки имени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существительного.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осуществлять наиболее эффективный способ решения проблемы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Проявление личностной инициативы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39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1952"/>
        <w:gridCol w:w="1716"/>
      </w:tblGrid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менения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текста. Изложение содержания прочитанного текста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соблюдать изученные нормы орфографии и пунктуации при написании текста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работы. Редактирование текста.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Творительный падеж имен существительных. Предлоги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над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перед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имён существительных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имен существительных по падежам и числам. Предлоги, их роль в речи. Чтение и понимание учебного текста, формулировок заданий, правил, определений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творительного падежа имен существительных.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способы проверки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написания слов, выполнять работу над ошибками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Проявлять творческую инициативу в познавательном процессе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предлогов с различными падежами имен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вительных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Предлоги, их роль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речи. Отличие предлогов от приставок. Изменение имен существительных по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падежам и числам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написания предлогов с именами существительными.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предлоги с различными падежами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Простые предложения с однородными членами и сложные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и употребление в речи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простых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и сложных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слова,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словосочетания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предложения. Разновидности предложений по цели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выска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предложения с однородными членами, сложные предложения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слушать собеседника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39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1972"/>
        <w:gridCol w:w="1735"/>
      </w:tblGrid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зывания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и эмоциональной окраске. Связь слов в предложении. Однородные члены предложения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58–</w:t>
            </w:r>
          </w:p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правописании падежных окончаний имен существительных 1-, 2-,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3-го склонения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Основные типы склонения имён существительных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ударных падежных окончаний имен существительных 1-, 2-, 3-го склонений (кроме существительных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-мя,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ье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имени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существительного. </w:t>
            </w: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типы склонения имен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существительных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(1-, 2-, 3-е)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 xml:space="preserve">Уметь строить логические рассуждения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Упражнения в написании безударных гласных в корнях слов, в приставках, в окончаниях имен существительных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Использование орфографического словаря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гласных в корнях слов, в приставках, в окончаниях имен существительных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значимые части слова: приставка, корень, суффикс, окончание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проводить сравнения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граммат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ческим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заданием «На лесной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зна-ний</w:t>
            </w:r>
            <w:proofErr w:type="spellEnd"/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Письмо под диктовку текста в соответствии с изученными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вилами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изученные нормы орфографии 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пун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туации</w:t>
            </w:r>
            <w:proofErr w:type="spellEnd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взаимоконтроля у учеников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0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1980"/>
        <w:gridCol w:w="1744"/>
      </w:tblGrid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полянке»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Анализ работы. Работа над ошибками. Падежные окончания имен существительных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Основные типы склонения имён существительных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приобретенные знания для создания в письменной форме несложных текстов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осознанно делать выводы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Склонение имен существительных во множественном числе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имён существительных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имен существительных по падежам и числам.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имен существительных; склонение существительных во множественном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числе.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слово как часть речи, соблюдать правила написания безударных окончаний имен существительных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устанавливать аналогии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. Осуществлять учебно-познавательный интерес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имен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существительных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множественного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Основны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типы склонения имен существительных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Правописание бе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ударных падежных окончаний  имен существительных 1-, 2-, 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«твердая основа».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слово как часть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Взаимоконтроль и 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взаимопомощь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Проявление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личностной инициативы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51"/>
        <w:gridCol w:w="1815"/>
      </w:tblGrid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числа с твердой основой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3-го склонений (кроме существительных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-м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ье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речи. Соблюдать правила написания безударных окончаний имен существительных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Склонение имен существительных множественного числа с мягкой основой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Омонимы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«мягкая основа».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слово как часть речи, соблюдать правила написания безударных окончаний имен существительных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планировать свои действия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Окончания имен существительных множественного числа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имён существительных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 грамматические признаки имени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существительного.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способы проверки написания слов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 xml:space="preserve">Оценивать правильность выполнения задачи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текста «Орел и кошка»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Практического применения  знаний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устной.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 грамматические признаки имени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существительного.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способы проверки написания слов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способы результат, действия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30"/>
        <w:gridCol w:w="1793"/>
      </w:tblGrid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изл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. Работа над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ошибками.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имен существительных множественного числа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падежных окончаний имен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существительных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изученные нормы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орфографии и пунктуации, выполнять работу над ошибками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Умения аргументировать свое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предложение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Проявление личностной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инициативы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Написание безударных окончаний имен существительных множественного числа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Омонимы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имен существительных по падежам и числам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 грамматические признаки имени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существительного.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писать безударные окончания имен существительных множественного числа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 xml:space="preserve">Научиться строить рассуждения по данной теме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. Имя существительное как часть речи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имён существительных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Имя существительное. Выборочное чтение: нахождение необходимого учебного материала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имени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существ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тельного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 xml:space="preserve">Оценивать правильность выполнения задачи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Имя </w:t>
            </w: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прилагательное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 об имени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прилагатель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Имя прилагательное, значение и употребление в речи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лексик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грамматические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признаки имен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30"/>
        <w:gridCol w:w="1793"/>
      </w:tblGrid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5245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Centered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(25 ч)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ном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прилагательных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 w:rsidP="009829E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прилагательных по числам 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по родам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имён прилагательных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имен прилагательных по числам и по родам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лексико-грам-матические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имен прилагательных.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род и число имен прилагательных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действия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Связь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прилагательного с существительным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Главное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зависимое слово в словосочетании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Согласование с именами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существительными.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лексико-грам-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матические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имен прилагательных.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устанавливать согласование имени прилагательного с именем прилагательным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выделять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существенные признаки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устойчивой мотивации  учения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 «Удивительное дерево»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Практического применения  знаний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устной. Списывание текста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безошибочно списывать тексты с изученными орфограммами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E06A2E" w:rsidRPr="00F115C8" w:rsidTr="007532C4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75–</w:t>
            </w:r>
          </w:p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Склонение имен прилагательных муж-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прилага-тельных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, кроме пр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лагательных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склонение имен прилагательных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мужского</w:t>
            </w:r>
            <w:proofErr w:type="gram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Проявление личностной инициативы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30"/>
        <w:gridCol w:w="1793"/>
      </w:tblGrid>
      <w:tr w:rsidR="00D95245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5245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и сре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него рода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 среднего рода.</w:t>
            </w:r>
          </w:p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определять склонение имен прилагательных мужского и среднего рода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45" w:rsidRPr="00F115C8" w:rsidRDefault="00D952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за II четверть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Конт-роль</w:t>
            </w:r>
            <w:proofErr w:type="spellEnd"/>
            <w:proofErr w:type="gramEnd"/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знаний,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Письмо под диктовку в соответствии с изученными правилами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изученные нормы орфографии 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пун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туации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строить рассуждения по данной теме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Анализ диктанта. Работа над ошибками. Склонение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имен прилагательных мужского 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рода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тельных, кроме при-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лагательных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лексико-грам-матические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имен прилагательных.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имен прилагательных мужского и среднего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рода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Оценивать правильность выполнения задачи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имен прилагательных мужского и среднего рода единственного числа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окончаний имен прилагательных (кроме прилагательного с основой на 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падежные окончания имен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прилагательных мужского и среднего рода единственного числа.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способы проверки написания слов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действия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0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16"/>
        <w:gridCol w:w="1779"/>
      </w:tblGrid>
      <w:tr w:rsidR="003213DB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80–</w:t>
            </w:r>
          </w:p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 падежных окончаний  имен прилагательных мужского и среднего рода единственного числа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Антонимы.</w:t>
            </w:r>
          </w:p>
          <w:p w:rsidR="00E06A2E" w:rsidRPr="00F115C8" w:rsidRDefault="00E06A2E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имен прилагательных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соблюдать изученные нормы орфографии и пунктуации, определять склонение имен прилагательных мужского и среднего рода единственного числа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выделять существенные признаки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 падежных окончаний имен прилагательных мужского и среднего рода единственного числа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имён прилагательных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окончаний имен прилагательных (кроме прилагательного с основой на 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способы проверки написания слов, определять склонение имен прилагательных мужского и среднего рода единственного числа; правильно писать падежные окончания имен прилагательных мужского и среднего рода единственного числа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картине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К. Ю.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Юона</w:t>
            </w:r>
            <w:proofErr w:type="spellEnd"/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«Волшебница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Зима» 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Практического применения 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Отличие письменной речи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устной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приобретенные знания для создания в письменной форме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несложного текста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Научиться строить рассуждения по данной теме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25"/>
        <w:gridCol w:w="1788"/>
      </w:tblGrid>
      <w:tr w:rsidR="003213DB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Анализ сочинения, работа над ошибками. Правописание  падежных окончаний  имен  прилагательных мужского и среднего рода единственного числа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Деформированное предложение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окончаний имен прилагательных (кроме прилагательного с основой на 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безударных окончаний имен прилагательных.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способы проверки написания слов; определять склонение имен прилагательных мужского и среднего рода единственного числа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задачи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85–</w:t>
            </w:r>
          </w:p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Склонение имен прилагательных женского рода единственного числа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Определение грамматических признаков имён прилагательных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имен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прилагательных, кроме прилагательных на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имен прилагательных женского рода единственного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числа.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способы проверки написания слов, определять склонение имен прилагательных женского рода единственного числа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и проверка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безударных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имен прилагательных (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кро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склонение имен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прилагательных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выделять существенные признаки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Проявление личностной инициативы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30"/>
        <w:gridCol w:w="1793"/>
      </w:tblGrid>
      <w:tr w:rsidR="003213DB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213DB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падежных окончаний имен прилагательных женского рода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единственного числа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прилагательного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основой на 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женского рода единственного числа, находить способы проверки написания слов. </w:t>
            </w:r>
          </w:p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значимые части слова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и проверка падежных окончаний  имен  прилагательных единственного числа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Определение грамматических признаков имён прилагательных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окончаний имен прилагательных (кроме прилагательного с основой на 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находить способы проверки написания слов, соблюдать изученные нормы орфографии и пунктуации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. Формирование положительного отношения к учебе</w:t>
            </w: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грамматическим заданием «Клесты»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Конт-роль</w:t>
            </w:r>
            <w:proofErr w:type="spellEnd"/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знаний,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Письмо под диктовку в соответствии с изученными правилами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кратко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хара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теризовать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звуки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речи, состав слова, части речи, предложение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строить рассуждения по данной теме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Анализ диктанта. Работа над ошибками. Склонение имен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прила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Деформированный текст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Склонение имен пр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лагательных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, кроме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прилагательных на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способы проверки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написания слов, определять склонение имен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прилага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задачи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Проявление личностной инициативы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30"/>
        <w:gridCol w:w="1793"/>
      </w:tblGrid>
      <w:tr w:rsidR="003213DB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213DB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гательных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единстве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числа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тельных в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единст-венном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числе, в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полнять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работу над ошибками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Склонение и правописание  окончаний имен прилагательных  множественного числа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имен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при-лагательных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, кроме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прилагательных на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-ин.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понимание учебного текста, формулировок заданий, правил, определений. Выборочное чтение: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необходимого учебного материала</w:t>
            </w:r>
          </w:p>
        </w:tc>
        <w:tc>
          <w:tcPr>
            <w:tcW w:w="23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склонение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правописание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окончаний имен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прилагательных множественного числа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с твердой и мягкой основами.</w:t>
            </w:r>
            <w:proofErr w:type="gramEnd"/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способы проверки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написания слов, определять склонение имен прилагательных во  множественном числе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Уметь различать способ и результат действия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Склонение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прилагательных множественного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числа с твердой и мягкой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вами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тельных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множественного числа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твердой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и мягкой основами</w:t>
            </w:r>
          </w:p>
        </w:tc>
        <w:tc>
          <w:tcPr>
            <w:tcW w:w="2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 xml:space="preserve">Научиться выделять существенные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признаки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положительного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отношения к учебе</w:t>
            </w: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текста  «Заячьи лапы»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Практического применения  знаний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устной.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текста. </w:t>
            </w:r>
          </w:p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содержания прочитанного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текста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несложные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монол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гические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тексты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34"/>
        <w:gridCol w:w="1797"/>
      </w:tblGrid>
      <w:tr w:rsidR="003213DB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изл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, работа над ошибками. Правописание и проверка  окончаний прилагательных  множественного числа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имён прилагательных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окончаний имен прилагательных (кроме прилагательного с основой на 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способы проверки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написания слов, выполнять работу над ошибками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строить рассуждения по данной теме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и проверка  окончаний прилагательных  единственного и множественного числа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Определение грамматических признаков имён прилагательных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окончаний имен прилагательных (кроме прилагательного с основой на 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способы проверки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написания слов, определять склонение имен прилагательных в единственном и во множественном числе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задачи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Место-имение</w:t>
            </w:r>
            <w:proofErr w:type="spellEnd"/>
            <w:proofErr w:type="gramEnd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(9 ч)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Общие сведения о личных местоимениях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Склонение личных местоиме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Общее представление о местоимении. Местоимение, его значение и употребление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местоимения, соблюдать изученные нормы орфографии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пунктуации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Уметь различать способ и результат действия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 xml:space="preserve">Осуществлять учебно-познавательный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интерес</w:t>
            </w:r>
          </w:p>
        </w:tc>
      </w:tr>
      <w:tr w:rsidR="00E06A2E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личных местоимений. Употребление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Склонение личных местоимений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Личные местоимения, значение и употребление  в речи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 и умения в повседневной жизни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выделять существенные признаки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2E" w:rsidRPr="00F115C8" w:rsidRDefault="00E06A2E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Проявление личностной инициативы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43"/>
        <w:gridCol w:w="1806"/>
      </w:tblGrid>
      <w:tr w:rsidR="003213DB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213DB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местоимений в речи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5C8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Личное мест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имение и имя существительное. Склонение личных местоимений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Склонение личных местоимений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Личные местоимения 1-, 2-, 3-го лица, единственного и множественного числа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изученных частей речи.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склонять личные местоимения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F115C8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личных местоимений множественного числа. Личные местоимения как члены предложения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Склонение личных местоимений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Личные местоимения 1-, 2-, 3-го лица, единственного и множественного числа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 и склонение личных местоимений.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склонение и роль в предложении личных местоимений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отличать слова, отвечающие на вопрос КТО</w:t>
            </w:r>
            <w:proofErr w:type="gramStart"/>
            <w:r w:rsidRPr="00F115C8">
              <w:rPr>
                <w:rFonts w:ascii="Times New Roman" w:hAnsi="Times New Roman"/>
                <w:sz w:val="20"/>
                <w:szCs w:val="20"/>
              </w:rPr>
              <w:t xml:space="preserve">?, </w:t>
            </w:r>
            <w:proofErr w:type="gramEnd"/>
            <w:r w:rsidRPr="00F115C8">
              <w:rPr>
                <w:rFonts w:ascii="Times New Roman" w:hAnsi="Times New Roman"/>
                <w:sz w:val="20"/>
                <w:szCs w:val="20"/>
              </w:rPr>
              <w:t>от слов, отвечающих на вопрос ЧТО?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F115C8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Раздельное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написание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личных мест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имений с предлогами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Нахождение в тексте личных местоимений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Раздельное написание предлогов с личными  местоимениями. Предлоги, их роль в речи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изученных частей речи.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предложение с личными местоимениями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F115C8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 личных мест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имений с предлогами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Раздельное написание предлогов с личными местоимениями. Предлоги, их роль в речи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писать личные местоимения с предлогами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строить рассуждения по данной теме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30"/>
        <w:gridCol w:w="1793"/>
      </w:tblGrid>
      <w:tr w:rsidR="003213DB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15C8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Редактирование текста с использованием личных местоимений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Нахождение в тексте личных местоимений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Личные местоимения, значение и употребление в речи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приобретенные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знания и умения 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в практической деятельности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задачи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F115C8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грамматическим заданием «Воробей»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Конт-роль</w:t>
            </w:r>
            <w:proofErr w:type="spellEnd"/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знаний,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Письмо под диктовку в соответствии с изученными правилами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изученные нормы орфографии 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пун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туации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действия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F115C8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Анализ диктанта. Работа над ошибками. Обобщение  знаний о личных местоимениях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Склонение личных местоимений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Личные местоимения, значение и употребление в речи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признаки  личных местоимений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выделять существенные признаки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F115C8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Глагол</w:t>
            </w: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(41 ч)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Общие сведения о глаголе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1D0C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Многозначные слова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Глагол, значение и употребление в речи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лексико-грамматические признаки глагола.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глаголы в речи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F115C8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Лексическое значение,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граммати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Значение и употребление в речи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лексико-грамматические признаки глагола.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77"/>
        <w:gridCol w:w="1840"/>
      </w:tblGrid>
      <w:tr w:rsidR="003213DB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213DB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глагола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слово как часть речи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5C8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Неопределенная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глагола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1D0C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Инфинит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Неопределенная  форма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глагола, вопросы «что делать?» и «что сделать?».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понимание учебного текста,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формулировок зад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, правил,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опре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делений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разбирать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составу глаголы неопределенной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формы, задавать вопросы к глаголам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строить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рассуждения по данной теме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Проявление </w:t>
            </w: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личностной инициативы</w:t>
            </w:r>
          </w:p>
        </w:tc>
      </w:tr>
      <w:tr w:rsidR="00F115C8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Неопределенная форма глагола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Инфинитив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Неопределенная  форма глагола, вопросы «что делать?» и «что сделать?»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разбирать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составу глаголы неопределенной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формы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задачи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F115C8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Неопределенная форма глагола. Суффиксы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Инфинитив.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Возвратные глаголы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Неопределенная  форма глагола, вопросы «что делать?» и «что сделать?»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разбирать по составу глаголы неопределенной формы.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суффиксы глаголов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F115C8" w:rsidRPr="00F115C8" w:rsidTr="00E76BA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Неопределенная форма глагола. Суффиксы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сь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Инфинитив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Неопределенная  форма глагола, вопросы «что делать?» и «что сделать?»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начальную – неопределенную форму глагола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2"/>
        <w:gridCol w:w="2348"/>
        <w:gridCol w:w="2060"/>
        <w:gridCol w:w="1819"/>
        <w:gridCol w:w="9"/>
      </w:tblGrid>
      <w:tr w:rsidR="003213DB" w:rsidRPr="00F115C8" w:rsidTr="00F115C8">
        <w:trPr>
          <w:gridAfter w:val="1"/>
          <w:wAfter w:w="9" w:type="dxa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15C8" w:rsidRPr="00F115C8" w:rsidTr="00F115C8">
        <w:trPr>
          <w:gridAfter w:val="1"/>
          <w:wAfter w:w="9" w:type="dxa"/>
          <w:trHeight w:val="1575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тему «Чудеса природы»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Практического применения знаний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устной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приобретенные знания для создания в письменной форме несложного текста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выделять существенные признаки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F115C8" w:rsidRPr="00F115C8" w:rsidTr="00F115C8">
        <w:trPr>
          <w:gridAfter w:val="1"/>
          <w:wAfter w:w="9" w:type="dxa"/>
          <w:trHeight w:val="1590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Анализ сочинений, редактирование текста. Неопределенная форма глагола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Инфинитив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Неопределенная  форма глагола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способы проверки написания слова, употреблять глаголы в речи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F115C8" w:rsidRPr="00F115C8" w:rsidTr="00F115C8">
        <w:trPr>
          <w:gridAfter w:val="1"/>
          <w:wAfter w:w="9" w:type="dxa"/>
          <w:trHeight w:val="780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Время глагола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Многозначные слова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определять время  глагола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строить рассуждения по данной теме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F115C8" w:rsidRPr="00F115C8" w:rsidTr="00F115C8">
        <w:trPr>
          <w:gridAfter w:val="1"/>
          <w:wAfter w:w="9" w:type="dxa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глаголов по временам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Многозначные слова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время  глагола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задачи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F115C8" w:rsidRPr="00F115C8" w:rsidTr="00F115C8">
        <w:trPr>
          <w:gridAfter w:val="1"/>
          <w:wAfter w:w="9" w:type="dxa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115–</w:t>
            </w:r>
          </w:p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глаголов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прошедшего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Суффикс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-л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прошедшего времени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определять время  глагола, образовывать глаголы прошедшего времени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F115C8" w:rsidRPr="00F115C8" w:rsidTr="00F115C8">
        <w:trPr>
          <w:gridAfter w:val="1"/>
          <w:wAfter w:w="9" w:type="dxa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глаголов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Многозначные слова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глаголов прошедшего времени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род и число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глаго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выделять существенные признаки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3213DB" w:rsidRPr="00F115C8" w:rsidTr="00F115C8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213DB" w:rsidRPr="00F115C8" w:rsidTr="00F115C8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прошедшего времени по родам и числам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по родам и числам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лов прошедшего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5C8" w:rsidRPr="00F115C8" w:rsidTr="00F115C8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Спряжение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глаголов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овладение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спос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бами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опре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деления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спряжения глаголов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(I, II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спря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лицам  и числам в настоящем и будущем времени (спряжение).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слово как часть речи.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и II спряжения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глаголов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F115C8" w:rsidRPr="00F115C8" w:rsidTr="00F115C8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I и II спряжение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глаголов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Глаголы-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исключения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Изменение глаголов по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лицам  и числам в настоящем и будущем времени (спряжение)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 и II спряжения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глаголов.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спряжение  глаголов в настоящем и будущем времени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строить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рассуждения по данной теме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Осуществлять </w:t>
            </w: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учебно-познавательный интерес</w:t>
            </w:r>
          </w:p>
        </w:tc>
      </w:tr>
      <w:tr w:rsidR="00F115C8" w:rsidRPr="00F115C8" w:rsidTr="00F115C8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120–121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спряжения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глагола по неопределенной форме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Многозначные слова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лицам  и числам в настоящем и будущем времени (спряжение)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I и II спряжения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глаголов.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спряжение глагола 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задачи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личностной инициативы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3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43"/>
        <w:gridCol w:w="1985"/>
      </w:tblGrid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по неопределенной форме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Мягкий знак в окончаниях глаголов второго лица единственного числа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1D0C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глаголов во 2-м лице единственного числа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шь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писать окончания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глаголов 2-го лица  единственного числа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Мягкий знак в окончаниях глаголов второго лица единственного числа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глаголов во 2-м лице единственного числа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шь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писать окончания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глаголов 2-го лица  единственного числа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выделять существенные признаки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Изложение текста «Схватка со змеёй»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Практического применения  знаний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устной.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несложные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монол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гические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тексты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окончаний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глаголов I и II спряжения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разбор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глаголов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Правописание безударных личных окончаний глаголов (I и II спряжения). Чтение 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учебного текста, формулировок заданий, правил,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опре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способ проверки написания слов, выполнять работу над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ошибками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строить рассуждения по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данной теме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Формирование устойчивой мотивации  учения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3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1998"/>
        <w:gridCol w:w="2046"/>
      </w:tblGrid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делений. Выборочное чтение: нахождение необходимого учебного материала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126–127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Глаголы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ться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Неопределенная  форма глагола, вопросы «что делать?» и «что сделать?».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окончаний глаголов на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ться</w:t>
            </w:r>
            <w:proofErr w:type="spellEnd"/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писать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ться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в глаголах, анализировать слово, предложение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задачи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«Сороки» с грамматическим заданием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Конт-роль</w:t>
            </w:r>
            <w:proofErr w:type="spellEnd"/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знаний,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Письмо под диктовку в соответствии с изученными правилами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безошибочно писать под диктовку тексты с изученными  орфограммами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действия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Анализ диктанта, работа над ошибками.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глаголов I и II спряжения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личных окончаний глаголов (I 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II спряжения)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способ проверки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написания слов, соблюдать изученные нормы орфографии и пунктуации, в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полнять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работу над ошибками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выделять существенные признаки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личностной инициативы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3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1994"/>
        <w:gridCol w:w="2042"/>
      </w:tblGrid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окончаний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глаголов I и II спряжения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разбор глаголов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Правописание безударных личных окончаний глаголов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(I и II спряжения)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изученные нормы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орфографии 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пун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туации</w:t>
            </w:r>
            <w:proofErr w:type="spellEnd"/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Умения аргументировать свое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предложение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Осуществлять учебно-</w:t>
            </w: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познавательный интерес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личных окончаний глаголов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Многозначные слова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способ проверки написания личных окончаний глаголов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строить рассуждения по данной теме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Повторение. Правописание мягкого знака в глаголах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глаголов во 2-м лице единственного числа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шь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писать окончания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глаголов 2-го лица  единственного числа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задачи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 теме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«Образование глаголов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прошедшего времени»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Многозначные слова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 Выборочное чтение: нахождение необходимого учебного материала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образовать глаголы прошедшего времени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действия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«Личные окончания глаголов, их правописание»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1D0C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Инфинитив.</w:t>
            </w:r>
          </w:p>
          <w:p w:rsidR="00F115C8" w:rsidRPr="00F115C8" w:rsidRDefault="00F115C8" w:rsidP="001D0C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Глаголы-исключения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способ проверки написания личных окончаний глаголов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выделять существенные признаки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115C8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tbl>
      <w:tblPr>
        <w:tblW w:w="14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1980"/>
        <w:gridCol w:w="2027"/>
      </w:tblGrid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картине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И. И. Левитана «Март»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небольшого текста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(сочинения</w:t>
            </w:r>
            <w:proofErr w:type="gramEnd"/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устной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приобретенные знания для создания в письменной форме несложного текста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Анализ сочинения, работа над ошибками. Личные окончания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глаголов, их правописание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Деформированный текст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способ проверки написания слов, выполнять работу над ошибками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строить рассуждения по данной теме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«Неопределенная форма глагола»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Инфинитив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Неопределенная  форма глагола, вопросы «что делать?» и «что сделать?»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разбирать по составу глаголы неопределенной формы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задачи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с использованием глаголов, близких и противоположных по значению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1D0C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Антонимы.</w:t>
            </w:r>
          </w:p>
          <w:p w:rsidR="00F115C8" w:rsidRPr="00F115C8" w:rsidRDefault="00F115C8" w:rsidP="001D0C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 (I и II спряжения). Чтение и понимание учебного текста, формулировок заданий, правил, определений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способ проверки написания слов, составлять предложения с глаголами-антонимами и глаголами-синонимами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действия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3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12"/>
        <w:gridCol w:w="2060"/>
      </w:tblGrid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«Личные окончания глаголов, их правописание»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Игры со словами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способ проверки написания слов, правильно писать личные окончания глаголов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выделять существенные признаки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«Личные окончания глаголов, их правописание»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1D0C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Инфинитив.</w:t>
            </w:r>
          </w:p>
          <w:p w:rsidR="00F115C8" w:rsidRPr="00F115C8" w:rsidRDefault="00F115C8" w:rsidP="001D0C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Глаголы-исключения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находить способ проверки написания слов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текста «Кормушка»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Практического применения  знаний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устной.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текста.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содержания прочитанного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текста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несложные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монол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гические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тексты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строить рассуждения по данной теме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Анализ изложения, работа над ошибками.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Личные окончания глаголов, их правописание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способ проверки написания слов, правильно писать личные окончания глаголов,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работу над ошибками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Оценивать правильность выполнения задачи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3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1994"/>
        <w:gridCol w:w="2042"/>
      </w:tblGrid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15C8" w:rsidRPr="00F115C8" w:rsidTr="00926466">
        <w:trPr>
          <w:trHeight w:val="2430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Проверочная работа «Глагол» (20 мин). Личные окончания глаголов, их правописание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Инфинитив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способ проверки написания слов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действия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F115C8" w:rsidRPr="00F115C8" w:rsidTr="00926466">
        <w:trPr>
          <w:trHeight w:val="2115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«Иволга» с грамматическим заданием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Конт-роль</w:t>
            </w:r>
            <w:proofErr w:type="spellEnd"/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знаний,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Письмо под диктовку в соответствии с изученными правилами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безошибочно писать под диктовку тексты с изученными  орфограммами, анализировать слово, предложение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выделять существенные признаки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F115C8" w:rsidRPr="00F115C8" w:rsidTr="00926466">
        <w:trPr>
          <w:trHeight w:val="2460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Анализ диктанта, работа над ошибками. Личные окончания глаголов, их правописание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Инфинитив. Глаголы-исключения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находить способ проверки написания слов, выполнять работу над ошибками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3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08"/>
        <w:gridCol w:w="2055"/>
      </w:tblGrid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15C8" w:rsidRPr="00F115C8" w:rsidTr="00926466">
        <w:trPr>
          <w:trHeight w:val="2760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Наречие </w:t>
            </w: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(3 ч)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Общие сведения о наречии, лексическое значение, основные грамматические признаки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1D0C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Наречие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Значение наречий в речи.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наречий.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слово как часть речи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строить рассуждения по данной теме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F115C8" w:rsidRPr="00F115C8" w:rsidTr="00926466">
        <w:trPr>
          <w:trHeight w:val="2295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Наречие как член предложения. Правописание суффиксов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-а 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 наречиях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Наречие.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Суффиксы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наречий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наречий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в речи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наречий, суффиксы наречий.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употреблять наречия и правильно писать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задачи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F115C8" w:rsidRPr="00F115C8" w:rsidTr="00926466">
        <w:trPr>
          <w:trHeight w:val="2190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Наречие как член предложения. Правописание суффиксов 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-а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 в наречиях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1D0C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Наречие. Правописание суффиксов  </w:t>
            </w:r>
          </w:p>
          <w:p w:rsidR="00F115C8" w:rsidRPr="00F115C8" w:rsidRDefault="00F115C8" w:rsidP="001D0C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о-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-а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в наречиях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наречий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в речи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наречий.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наречие как член предложения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действия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3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19"/>
        <w:gridCol w:w="2067"/>
      </w:tblGrid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15C8" w:rsidRPr="00F115C8" w:rsidTr="00926466">
        <w:trPr>
          <w:trHeight w:val="1995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Повторение (обобщение) </w:t>
            </w:r>
            <w:proofErr w:type="spellStart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</w:t>
            </w:r>
            <w:proofErr w:type="gramStart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proofErr w:type="spellEnd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денного </w:t>
            </w: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 на-</w:t>
            </w: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чальных</w:t>
            </w:r>
            <w:proofErr w:type="spellEnd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классах </w:t>
            </w:r>
          </w:p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(22 ч)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Предложение. Разновидности предложений по цели высказывания, по интонации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1D0C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Разновидности предложений по цели высказывания, по интонации. Знаки препинания  в конце предложения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типы предложений  по цели высказывания  и по эмоциональной окраске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выделять существенные признаки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F115C8" w:rsidRPr="00F115C8" w:rsidTr="00926466">
        <w:trPr>
          <w:trHeight w:val="3510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 однородными членами,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соединенными союзами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а, и, но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Знаки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преп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нания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в пред-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ложениях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 однородными членами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Дополнения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 однородными членами без союзов и с союзами 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и, а, но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. Знаки препинания в предложениях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однородными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членами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однородных членов предложения.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расставлять знаки препинания в предложениях с однородными членами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F115C8" w:rsidRPr="00F115C8" w:rsidTr="00926466">
        <w:trPr>
          <w:trHeight w:val="1350"/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151–</w:t>
            </w:r>
          </w:p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Style w:val="Normaltext"/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Простые и сложные предложения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и употребление в речи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простых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предл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Различение и употребление в речи простых и сложных предложений.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простого и сложного предложения.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строить рассуждения по данной теме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4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35"/>
        <w:gridCol w:w="2082"/>
      </w:tblGrid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чтение: нахождение необходимого учебного материала. Различение слова,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словосочетания, предложения. Главные и второстепенные члены предложения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способ проверки написания слов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Связь слов в предложении. Словосочетание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Главное и зависимое слово в словосочетании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Различение предложения, словосочетания. Установление связи слов в предложении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главные и второстепенные члены предложения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задачи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мягкого знака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в глаголах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4500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глаголов во 2-м лице единственного числа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шь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). Чтение и понимание учебного текста, формулировок заданий, правил, определений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писать окончания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глаголов 2-го лица  единственного числа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действия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Глаголы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ться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Многозначные слова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Неопределенная  форма глагола, вопросы «что делать?» и «что сделать?». 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писать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ться</w:t>
            </w:r>
            <w:proofErr w:type="spell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 глаголах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выделять существенные признаки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4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35"/>
        <w:gridCol w:w="2082"/>
      </w:tblGrid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 мягкого знака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словах разных частей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речи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Обозначение мягкости согласных. Имена существительные женского рода с шипящими на конце. Правописание глаголов во 2-м лице единственного числа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шь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способ проверки написания слов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Части речи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(самостоятельные и служебные)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Многозначные слова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Значение и употребление в речи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изученных частей речи. </w:t>
            </w:r>
          </w:p>
          <w:p w:rsidR="00F115C8" w:rsidRPr="00F115C8" w:rsidRDefault="00F115C8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слово как часть речи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строить рассуждения по данной теме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признаки имен существительных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Морфоло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гический разбор имён существительных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Имя существительное,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и употребление. Различение имен существительных, отвечающих на вопросы «кто?», «что?»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имен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существительных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Оценивать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правильность выполнения задачи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Проявление </w:t>
            </w: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личностной инициативы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имен существительных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Нахождение в тексте предлогов вместе с существительным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имен существительных мужского, женского и среднего родов. Изменение по падежам и числам. 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слово как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часть речи, соблюдать изученные нормы орфографии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действия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3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30"/>
        <w:gridCol w:w="2077"/>
      </w:tblGrid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Различение 1-, 2-, 3-го склонения имен существительных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 пунктуации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Изложение текста «Оляпка» 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текста. Изложение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содержания прочитанного текста. Чтение и понимание учебного текста, формулировок заданий, правил, определений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несложные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монол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гические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тексты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выделять существенные признаки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Анализ изложения, работа над ошибками. Грамматические признаки имен существительных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имён существительных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Различение имен существительных мужского, женского и среднего родов. Изменение по падежам и числам. Различение 1-, 2-, 3-го склонения имен существительных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признаки имен существительных.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род, падеж и число существительных, выполнять работу над ошибками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имен прилагательных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Имя прилагательное, значение 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употре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. Изменение имен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прилагательных по родам, числам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падежам, согласование с именами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сущест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имен прилагательных.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изменять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прилагательные по родам, числам, падежам, правильно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Научиться строить рассуждения по данной теме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личностной инициативы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5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096"/>
        <w:gridCol w:w="2144"/>
      </w:tblGrid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вительными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. Правописание безударных окончаний имен прилагательных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писать безударные окончания имен прилагательных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Наречие как член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предл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. Правописание суффиксов 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-а </w:t>
            </w:r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в наречиях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Наречие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Слово и его значение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наречий, суффикса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gramStart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</w:t>
            </w:r>
            <w:proofErr w:type="gramEnd"/>
            <w:r w:rsidRPr="00F11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-а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действия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Звуки и буквы: гласные и согласные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Транскрипция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Звуки и буквы: гласные и согласные. Различение согласных звонких и глухих, мягких и твердых, парных и непарных. Гласные ударные и безударные.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гласные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согласные звуки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буквы.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кратко характеризовать звуки речи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выделять существенные признаки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Безударные гласные в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Подбор примеров с определённой орфограммой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Проверяемые и непроверяемые гласные в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способ проверки написания слов (в том </w:t>
            </w:r>
            <w:proofErr w:type="gramEnd"/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Умения аргументировать свое предложение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220"/>
        <w:gridCol w:w="2127"/>
      </w:tblGrid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по словарю) с безударными гласными в корне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DB" w:rsidRPr="00F115C8" w:rsidRDefault="003213DB" w:rsidP="001D0C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Итоговый диктант  с грамматическим заданием (40 мин)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Письмо под диктовку в соответствии с изученными правилами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безошибочно писать под диктовку тексты с изученными  орфограммами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строить рассуждения по данной теме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личностной инициативы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Анализ диктанта, работа над ошибками. Безударные гласные в окончаниях слов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Подбор примеров с определённой орфограммой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Разные способы проверки написания слов: изменение формы слова, подбор однокоренных слов, использование орфографического словаря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способ проверки написания слов (в том числе по словарю) с безударными гласными в корне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задачи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 учения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Парные согласные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Паронимы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Правописание па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согласных в корне слова.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Чтение и понимание учебного текста, фо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мулировок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заданий, правил, определений.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чтение: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необх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димого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способ проверки написания слов (в том числе по словарю)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Уметь различать способ и результат действия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учебе</w:t>
            </w:r>
          </w:p>
        </w:tc>
      </w:tr>
    </w:tbl>
    <w:p w:rsidR="000D5D48" w:rsidRPr="00F115C8" w:rsidRDefault="000D5D48" w:rsidP="00CD2B2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5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5"/>
        <w:gridCol w:w="1205"/>
        <w:gridCol w:w="1702"/>
        <w:gridCol w:w="827"/>
        <w:gridCol w:w="949"/>
        <w:gridCol w:w="2573"/>
        <w:gridCol w:w="2349"/>
        <w:gridCol w:w="2238"/>
        <w:gridCol w:w="2002"/>
      </w:tblGrid>
      <w:tr w:rsidR="003213DB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3DB" w:rsidRPr="00F115C8" w:rsidRDefault="003213DB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Style w:val="Normaltext"/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Изложение текста «Пеликаний пассажир»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Практического применения знаний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устной. </w:t>
            </w:r>
          </w:p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несложные </w:t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монол</w:t>
            </w:r>
            <w:proofErr w:type="gram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гические</w:t>
            </w:r>
            <w:proofErr w:type="spellEnd"/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 тексты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>Научиться строить рассуждения по данной теме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учебно-познавательный интерес</w:t>
            </w:r>
          </w:p>
        </w:tc>
      </w:tr>
      <w:tr w:rsidR="00F115C8" w:rsidRPr="00F115C8" w:rsidTr="00926466">
        <w:trPr>
          <w:jc w:val="center"/>
        </w:trPr>
        <w:tc>
          <w:tcPr>
            <w:tcW w:w="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Анализ изложения, работа над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ошибками. Разбор слова по составу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tabs>
                <w:tab w:val="left" w:pos="705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Однокоренные слова,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одного и того же слова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Выделение и определение значимых частей слова: корня, окончания,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приставки, суффикса. Значение суффиксов и приставок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t xml:space="preserve">и определять значимые части </w:t>
            </w:r>
            <w:r w:rsidRPr="00F115C8">
              <w:rPr>
                <w:rFonts w:ascii="Times New Roman" w:hAnsi="Times New Roman" w:cs="Times New Roman"/>
                <w:sz w:val="20"/>
                <w:szCs w:val="20"/>
              </w:rPr>
              <w:br/>
              <w:t>слова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06A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5C8">
              <w:rPr>
                <w:rFonts w:ascii="Times New Roman" w:hAnsi="Times New Roman"/>
                <w:sz w:val="20"/>
                <w:szCs w:val="20"/>
              </w:rPr>
              <w:t xml:space="preserve">Оценивать правильность </w:t>
            </w:r>
            <w:r w:rsidRPr="00F115C8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задачи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5C8" w:rsidRPr="00F115C8" w:rsidRDefault="00F115C8" w:rsidP="00E43A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Проявление личностной </w:t>
            </w:r>
            <w:r w:rsidRPr="00F115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инициативы</w:t>
            </w:r>
          </w:p>
        </w:tc>
      </w:tr>
    </w:tbl>
    <w:p w:rsidR="000D5D48" w:rsidRPr="00F115C8" w:rsidRDefault="000D5D48" w:rsidP="000D5D48">
      <w:pPr>
        <w:pStyle w:val="ParagraphStyle"/>
        <w:tabs>
          <w:tab w:val="left" w:pos="705"/>
        </w:tabs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AD4B13" w:rsidRPr="00F115C8" w:rsidRDefault="00AD4B13">
      <w:pPr>
        <w:rPr>
          <w:rFonts w:ascii="Times New Roman" w:hAnsi="Times New Roman" w:cs="Times New Roman"/>
          <w:sz w:val="20"/>
          <w:szCs w:val="20"/>
        </w:rPr>
      </w:pPr>
    </w:p>
    <w:sectPr w:rsidR="00AD4B13" w:rsidRPr="00F115C8" w:rsidSect="000D5D48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D48"/>
    <w:rsid w:val="000D5D48"/>
    <w:rsid w:val="000F0ED2"/>
    <w:rsid w:val="001D0C5B"/>
    <w:rsid w:val="003213DB"/>
    <w:rsid w:val="0045008C"/>
    <w:rsid w:val="005B0B74"/>
    <w:rsid w:val="0065021F"/>
    <w:rsid w:val="007532C4"/>
    <w:rsid w:val="00926466"/>
    <w:rsid w:val="009829E7"/>
    <w:rsid w:val="00986C14"/>
    <w:rsid w:val="00AD26FD"/>
    <w:rsid w:val="00AD4B13"/>
    <w:rsid w:val="00CD2B20"/>
    <w:rsid w:val="00D5423C"/>
    <w:rsid w:val="00D95245"/>
    <w:rsid w:val="00E06A2E"/>
    <w:rsid w:val="00E43A58"/>
    <w:rsid w:val="00E76BA6"/>
    <w:rsid w:val="00F115C8"/>
    <w:rsid w:val="00F72EA5"/>
    <w:rsid w:val="00FC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D5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0D5D4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0D5D48"/>
    <w:rPr>
      <w:sz w:val="20"/>
      <w:szCs w:val="20"/>
    </w:rPr>
  </w:style>
  <w:style w:type="character" w:customStyle="1" w:styleId="Heading">
    <w:name w:val="Heading"/>
    <w:uiPriority w:val="99"/>
    <w:rsid w:val="000D5D4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D5D4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D5D4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D5D4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D5D48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96A6-F8AE-491C-9F05-4FA30286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46</Pages>
  <Words>10958</Words>
  <Characters>62467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асус</cp:lastModifiedBy>
  <cp:revision>9</cp:revision>
  <dcterms:created xsi:type="dcterms:W3CDTF">2012-08-28T19:44:00Z</dcterms:created>
  <dcterms:modified xsi:type="dcterms:W3CDTF">2012-09-14T09:46:00Z</dcterms:modified>
</cp:coreProperties>
</file>