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1B" w:rsidRDefault="00EF7D1B" w:rsidP="00EF7D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Гимназия №1</w:t>
      </w:r>
    </w:p>
    <w:p w:rsidR="00EF7D1B" w:rsidRDefault="00EF7D1B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Внеклассное мероприятие</w:t>
      </w:r>
    </w:p>
    <w:p w:rsidR="00EF7D1B" w:rsidRDefault="00EF7D1B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 литературе</w:t>
      </w:r>
    </w:p>
    <w:p w:rsidR="00EF7D1B" w:rsidRDefault="00EF7D1B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для учащихся 8 классов</w:t>
      </w:r>
    </w:p>
    <w:p w:rsidR="00EF7D1B" w:rsidRDefault="00EF7D1B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«Игра-соревнование</w:t>
      </w:r>
    </w:p>
    <w:p w:rsidR="00EF7D1B" w:rsidRDefault="00EF7D1B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«По страницам сказок Салтыкова - Щедрина»</w:t>
      </w:r>
    </w:p>
    <w:p w:rsidR="00EF7D1B" w:rsidRDefault="00EF7D1B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EF7D1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62425" w:rsidRDefault="00062425" w:rsidP="00EF7D1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62425" w:rsidRDefault="00062425" w:rsidP="00EF7D1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62425" w:rsidRDefault="00062425" w:rsidP="00EF7D1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62425" w:rsidRDefault="00062425" w:rsidP="00EF7D1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62425" w:rsidRDefault="00062425" w:rsidP="00EF7D1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62425" w:rsidRDefault="00062425" w:rsidP="00EF7D1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62425" w:rsidRDefault="00062425" w:rsidP="00EF7D1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F7D1B" w:rsidRDefault="00EF7D1B" w:rsidP="00EF7D1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EF7D1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EF7D1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EF7D1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EF7D1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EF7D1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EF7D1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EF7D1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EF7D1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7D1B" w:rsidRDefault="00EF7D1B" w:rsidP="00EF7D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Краснознаменск, 2016</w:t>
      </w:r>
    </w:p>
    <w:p w:rsidR="00D35ECE" w:rsidRPr="00547CCC" w:rsidRDefault="00D35ECE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47C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Игра для учащихся 8 класса</w:t>
      </w:r>
    </w:p>
    <w:p w:rsidR="00D35ECE" w:rsidRPr="00547CCC" w:rsidRDefault="00D35ECE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47C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«По страницам сказок Салтыкова – Щедрина»</w:t>
      </w:r>
    </w:p>
    <w:p w:rsidR="00D35ECE" w:rsidRPr="00547CCC" w:rsidRDefault="00D35ECE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47C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(в рамках недели русского языка и литературы)</w:t>
      </w:r>
    </w:p>
    <w:p w:rsidR="00D35ECE" w:rsidRPr="00547CCC" w:rsidRDefault="00D35ECE" w:rsidP="00063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7CCC" w:rsidRDefault="00D35ECE" w:rsidP="00D35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7CC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Форма проведения внеклассного мероприятия:</w:t>
      </w:r>
      <w:r w:rsidRPr="00547CCC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47C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игра-соревнование</w:t>
      </w:r>
      <w:r w:rsidRPr="00547CC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35ECE" w:rsidRPr="00547CCC" w:rsidRDefault="00D35ECE" w:rsidP="00D35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7CCC">
        <w:rPr>
          <w:rFonts w:ascii="Times New Roman" w:hAnsi="Times New Roman"/>
          <w:color w:val="000000"/>
          <w:sz w:val="28"/>
          <w:szCs w:val="28"/>
        </w:rPr>
        <w:br/>
      </w:r>
      <w:r w:rsidRPr="00547CC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Участники мероприятия:</w:t>
      </w:r>
      <w:r w:rsidRPr="00547CCC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47C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учащиеся 8-х классов.</w:t>
      </w:r>
      <w:r w:rsidRPr="00547CC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47CCC">
        <w:rPr>
          <w:rFonts w:ascii="Times New Roman" w:hAnsi="Times New Roman"/>
          <w:color w:val="000000"/>
          <w:sz w:val="28"/>
          <w:szCs w:val="28"/>
        </w:rPr>
        <w:br/>
      </w:r>
      <w:r w:rsidRPr="00547CCC">
        <w:rPr>
          <w:rFonts w:ascii="Times New Roman" w:hAnsi="Times New Roman"/>
          <w:color w:val="000000"/>
          <w:sz w:val="28"/>
          <w:szCs w:val="28"/>
        </w:rPr>
        <w:br/>
      </w:r>
      <w:r w:rsidRPr="00547CC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547CCC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47C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обобщение знаний и расширение кругозора учащихся 8-х классов по курсу «литература».</w:t>
      </w:r>
      <w:r w:rsidRPr="00547CC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35ECE" w:rsidRPr="00547CCC" w:rsidRDefault="00D35ECE" w:rsidP="00D35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47CCC">
        <w:rPr>
          <w:rFonts w:ascii="Times New Roman" w:hAnsi="Times New Roman"/>
          <w:color w:val="000000"/>
          <w:sz w:val="28"/>
          <w:szCs w:val="28"/>
        </w:rPr>
        <w:br/>
      </w:r>
      <w:r w:rsidRPr="00547CC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547CCC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47CCC">
        <w:rPr>
          <w:rFonts w:ascii="Times New Roman" w:hAnsi="Times New Roman"/>
          <w:color w:val="000000"/>
          <w:sz w:val="28"/>
          <w:szCs w:val="28"/>
        </w:rPr>
        <w:br/>
      </w:r>
      <w:r w:rsidRPr="00547C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Формировать навыки работы в коллективе; умение быстро и лаконично отвечать на поставленный вопрос.</w:t>
      </w:r>
      <w:r w:rsidRPr="00547CC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47CCC">
        <w:rPr>
          <w:rFonts w:ascii="Times New Roman" w:hAnsi="Times New Roman"/>
          <w:color w:val="000000"/>
          <w:sz w:val="28"/>
          <w:szCs w:val="28"/>
        </w:rPr>
        <w:br/>
      </w:r>
      <w:r w:rsidRPr="00547C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Развивать интеллектуальные способности учащихся путем вовлечения каждого участника команды в обсуждение предложенного задания игры.</w:t>
      </w:r>
      <w:r w:rsidRPr="00547CC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47CCC">
        <w:rPr>
          <w:rFonts w:ascii="Times New Roman" w:hAnsi="Times New Roman"/>
          <w:color w:val="000000"/>
          <w:sz w:val="28"/>
          <w:szCs w:val="28"/>
        </w:rPr>
        <w:br/>
      </w:r>
      <w:r w:rsidRPr="00547C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Воспитывать чувство ответственности учащихся за конечный результат команды в игре; соблюдение правил игры и дисциплинированности на протяжении всего мероприятия.</w:t>
      </w:r>
      <w:r w:rsidRPr="00547CC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47CCC">
        <w:rPr>
          <w:rFonts w:ascii="Times New Roman" w:hAnsi="Times New Roman"/>
          <w:color w:val="000000"/>
          <w:sz w:val="28"/>
          <w:szCs w:val="28"/>
        </w:rPr>
        <w:br/>
        <w:t>4. Проверить учащихся на знание произведений Салтыкова – Щедрина.</w:t>
      </w:r>
    </w:p>
    <w:p w:rsidR="0006390E" w:rsidRPr="00547CCC" w:rsidRDefault="00D35ECE" w:rsidP="00D35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CCC">
        <w:rPr>
          <w:rFonts w:ascii="Times New Roman" w:hAnsi="Times New Roman"/>
          <w:color w:val="000000"/>
          <w:sz w:val="28"/>
          <w:szCs w:val="28"/>
        </w:rPr>
        <w:br/>
      </w:r>
      <w:r w:rsidRPr="00547CC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547CCC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  </w:t>
      </w:r>
      <w:r w:rsidRPr="00547CCC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презентации, плакаты, портрет Салтыкова-Щедрина,</w:t>
      </w:r>
      <w:r w:rsidR="00547CCC" w:rsidRPr="00547CCC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эпиграф,</w:t>
      </w:r>
      <w:r w:rsidRPr="00547CCC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47C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листы для отметки набранных баллов и подведения итогов</w:t>
      </w:r>
      <w:r w:rsidRPr="00547CC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47C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игры, памятные дипломы для участников команды.</w:t>
      </w:r>
      <w:r w:rsidRPr="00547CC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35ECE" w:rsidRPr="00547CCC" w:rsidRDefault="00D35ECE" w:rsidP="00D35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5ECE" w:rsidRPr="00547CCC" w:rsidRDefault="00D35ECE" w:rsidP="00CB2C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CCC">
        <w:rPr>
          <w:rFonts w:ascii="Times New Roman" w:hAnsi="Times New Roman"/>
          <w:b/>
          <w:sz w:val="28"/>
          <w:szCs w:val="28"/>
        </w:rPr>
        <w:t>Ход игры-соревнования</w:t>
      </w:r>
    </w:p>
    <w:p w:rsidR="00D35ECE" w:rsidRDefault="00D35ECE" w:rsidP="00D35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C3B" w:rsidRDefault="00CB2C3B" w:rsidP="00D35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2C3B">
        <w:rPr>
          <w:rFonts w:ascii="Times New Roman" w:hAnsi="Times New Roman"/>
          <w:b/>
          <w:sz w:val="28"/>
          <w:szCs w:val="28"/>
        </w:rPr>
        <w:t>1 тур</w:t>
      </w:r>
      <w:r>
        <w:rPr>
          <w:rFonts w:ascii="Times New Roman" w:hAnsi="Times New Roman"/>
          <w:b/>
          <w:sz w:val="28"/>
          <w:szCs w:val="28"/>
        </w:rPr>
        <w:t xml:space="preserve">  «Перевоплощение»</w:t>
      </w:r>
    </w:p>
    <w:p w:rsidR="00CB2C3B" w:rsidRPr="00CB2C3B" w:rsidRDefault="00CB2C3B" w:rsidP="00D35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Ведущий. Кто из вас хочет побыть генералом? А помещи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softHyphen/>
        <w:t>ком? А на должность крестьянина-труженика есть желающие?</w:t>
      </w:r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Ведущий приглашает для участия в конкурсе по одному игроку от каждой команды и предлагает ребятам, представив себя на месте героев сказок Салтыкова-Щедрина, ответить на вопросы от лица оных.</w:t>
      </w:r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Вопросы представителю команды № 1</w:t>
      </w:r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47CCC">
        <w:rPr>
          <w:rFonts w:ascii="Times New Roman" w:eastAsia="Times New Roman" w:hAnsi="Times New Roman"/>
          <w:color w:val="000000"/>
          <w:sz w:val="28"/>
          <w:szCs w:val="28"/>
        </w:rPr>
        <w:t xml:space="preserve"> (Генерал — «Повесть о том, как один мужик двух генералов прокормил»)</w:t>
      </w:r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47CCC">
        <w:rPr>
          <w:rFonts w:ascii="Times New Roman" w:hAnsi="Times New Roman"/>
          <w:color w:val="000000"/>
          <w:sz w:val="28"/>
          <w:szCs w:val="28"/>
        </w:rPr>
        <w:t xml:space="preserve">1.  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«Ваше сиятельство, примите мои уверения в совершен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softHyphen/>
        <w:t>ном моем почтении...» Говорят, учреждение, — где вы слу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softHyphen/>
        <w:t>жили, «упразднили», а вас «выпустили на волю». А совсем недавно прошел слух, что сам министр собирается вызвать вас и предложить новое место службы. При этом вам при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softHyphen/>
        <w:t>дется заполнить анкету, или «опросный лист», как говорили тогда. Что вы запишете в графах «место рождения» и «место жительства»?</w:t>
      </w:r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7CCC">
        <w:rPr>
          <w:rFonts w:ascii="Times New Roman" w:hAnsi="Times New Roman"/>
          <w:color w:val="000000"/>
          <w:sz w:val="28"/>
          <w:szCs w:val="28"/>
        </w:rPr>
        <w:lastRenderedPageBreak/>
        <w:t>(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Место рождения:  «какая-то регистратура».</w:t>
      </w:r>
      <w:proofErr w:type="gramEnd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 xml:space="preserve"> Место жительства: </w:t>
      </w:r>
      <w:proofErr w:type="gramStart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 xml:space="preserve">Санкт-Петербург, </w:t>
      </w:r>
      <w:proofErr w:type="spellStart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Подъяческая</w:t>
      </w:r>
      <w:proofErr w:type="spellEnd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 xml:space="preserve"> улица.)</w:t>
      </w:r>
      <w:proofErr w:type="gramEnd"/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47CCC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Однажды поутру вы проснулись и поняли, что вы нахо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softHyphen/>
        <w:t>дитесь не у себя дома, а на необитаемом острове. Общеизвест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но, что, заблудившись где-либо, </w:t>
      </w:r>
      <w:proofErr w:type="gramStart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например</w:t>
      </w:r>
      <w:proofErr w:type="gramEnd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 xml:space="preserve"> в лесу, прежде всего следует определить стороны света. Покажите нам сейчас, как вы умеете ориентироваться на местности: определите, где за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softHyphen/>
        <w:t>пад, где восток.</w:t>
      </w:r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7CCC">
        <w:rPr>
          <w:rFonts w:ascii="Times New Roman" w:hAnsi="Times New Roman"/>
          <w:color w:val="000000"/>
          <w:sz w:val="28"/>
          <w:szCs w:val="28"/>
        </w:rPr>
        <w:t>(«...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Если хочешь сыскать восток, то встань глазами на север, и в правой руке получишь искомое».</w:t>
      </w:r>
      <w:proofErr w:type="gramEnd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Щед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softHyphen/>
        <w:t>ринские</w:t>
      </w:r>
      <w:proofErr w:type="spellEnd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 xml:space="preserve"> генералы «становились </w:t>
      </w:r>
      <w:proofErr w:type="gramStart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так</w:t>
      </w:r>
      <w:proofErr w:type="gramEnd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 xml:space="preserve"> и сяк... но... ничего не нашли».)</w:t>
      </w:r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47CCC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«— А как вы думаете, ваше превосходительство, — го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softHyphen/>
        <w:t>ворил, бывало, ваш товарищ по службе, плотно позавтракав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softHyphen/>
        <w:t>ши, — в самом ли деле было вавилонское столпотворение, или это только так, одно иносказание? &lt;...&gt;</w:t>
      </w:r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— Стало быть, и потоп был?» Ответьте на вопросы своего сослуживца</w:t>
      </w:r>
      <w:proofErr w:type="gramStart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7CCC">
        <w:rPr>
          <w:rFonts w:ascii="Times New Roman" w:hAnsi="Times New Roman"/>
          <w:color w:val="000000"/>
          <w:sz w:val="28"/>
          <w:szCs w:val="28"/>
        </w:rPr>
        <w:t xml:space="preserve">( 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t xml:space="preserve">«— Думаю, ваше превосходительство, что </w:t>
      </w:r>
      <w:proofErr w:type="gramStart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было</w:t>
      </w:r>
      <w:proofErr w:type="gramEnd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 xml:space="preserve"> в са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мом деле, потому что иначе как же объяснить, что на свете существуют разные языки!» «— </w:t>
      </w:r>
      <w:proofErr w:type="gramStart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И потоп был, потому что в противном случае, как же было бы объяснить существование допотопных зверей?»)</w:t>
      </w:r>
      <w:proofErr w:type="gramEnd"/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47CCC">
        <w:rPr>
          <w:rFonts w:ascii="Times New Roman" w:eastAsia="Times New Roman" w:hAnsi="Times New Roman"/>
          <w:color w:val="000000"/>
          <w:sz w:val="28"/>
          <w:szCs w:val="28"/>
        </w:rPr>
        <w:t xml:space="preserve">Вопросы представителю команды № 2 (Мужик— </w:t>
      </w:r>
      <w:proofErr w:type="gramStart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«П</w:t>
      </w:r>
      <w:proofErr w:type="gramEnd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овесть о том, как один мужик двух генералов прокормил»)</w:t>
      </w:r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47CC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В «Повести...» вас называют просто мужиком, без име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ни и тем более без отчества. А позвольте спросить, каков ваш род занятий? </w:t>
      </w:r>
      <w:proofErr w:type="gramStart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Вы</w:t>
      </w:r>
      <w:proofErr w:type="gramEnd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 xml:space="preserve"> не из крестьян ли хлебопашцев будете?</w:t>
      </w:r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7CCC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spellStart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Щедринский</w:t>
      </w:r>
      <w:proofErr w:type="spellEnd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 xml:space="preserve">  мужик — горожанин, петербуржец.</w:t>
      </w:r>
      <w:proofErr w:type="gramEnd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«А я, коли видели: висит человек снаружи дома, в ящике на веревке, и стену краской мажет или по крыше, словно муха, ходит — это он самый я и есть!» — рассказывал мужик генералам о своей профессии.)</w:t>
      </w:r>
      <w:proofErr w:type="gramEnd"/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47CCC">
        <w:rPr>
          <w:rFonts w:ascii="Times New Roman" w:hAnsi="Times New Roman"/>
          <w:color w:val="000000"/>
          <w:sz w:val="28"/>
          <w:szCs w:val="28"/>
        </w:rPr>
        <w:t xml:space="preserve">2.   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«Мужик везде есть», — заявил один из генералов и оказался прав. Долго генералы «бродили по острову без вся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softHyphen/>
        <w:t>кого успеха» — наконец они все-таки отыскали вашего бра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softHyphen/>
        <w:t>та. Как им это удалось?</w:t>
      </w:r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47CC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«...Острый запах мякинного хлеба и кислой овчи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softHyphen/>
        <w:t>ны навел их на след».)</w:t>
      </w:r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7CCC">
        <w:rPr>
          <w:rFonts w:ascii="Times New Roman" w:hAnsi="Times New Roman"/>
          <w:color w:val="000000"/>
          <w:sz w:val="28"/>
          <w:szCs w:val="28"/>
        </w:rPr>
        <w:t xml:space="preserve">3.  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t xml:space="preserve">Благодаря тебе, </w:t>
      </w:r>
      <w:proofErr w:type="gramStart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любезный</w:t>
      </w:r>
      <w:proofErr w:type="gramEnd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, генералам удалось выжить на необитаемом острове. Твоими стараниями их превосходительства и в Петербург возвратились. А отблагодарить-то они тебя забыли?</w:t>
      </w:r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7CCC">
        <w:rPr>
          <w:rFonts w:ascii="Times New Roman" w:eastAsia="Times New Roman" w:hAnsi="Times New Roman"/>
          <w:color w:val="000000"/>
          <w:sz w:val="28"/>
          <w:szCs w:val="28"/>
        </w:rPr>
        <w:t xml:space="preserve">(«…Выставили ему рюмку водки да пятак серебра: веселись, мужик!») </w:t>
      </w:r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Вопросы представителю команды № 3 (Помещик – «Дикий помещик»)</w:t>
      </w:r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47CC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Прежде всего, будьте так любезны представиться.</w:t>
      </w:r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47CCC">
        <w:rPr>
          <w:rFonts w:ascii="Times New Roman" w:hAnsi="Times New Roman"/>
          <w:color w:val="000000"/>
          <w:sz w:val="28"/>
          <w:szCs w:val="28"/>
        </w:rPr>
        <w:t xml:space="preserve">( 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t xml:space="preserve">Российский дворянин князь </w:t>
      </w:r>
      <w:proofErr w:type="spellStart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Урус-Кучум-Кильдибаев</w:t>
      </w:r>
      <w:proofErr w:type="spellEnd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.)</w:t>
      </w:r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7CC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Каков ваш жизненный девиз? Откуда вы его почерпнули?</w:t>
      </w:r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47CCC">
        <w:rPr>
          <w:rFonts w:ascii="Times New Roman" w:eastAsia="Times New Roman" w:hAnsi="Times New Roman"/>
          <w:color w:val="000000"/>
          <w:sz w:val="28"/>
          <w:szCs w:val="28"/>
        </w:rPr>
        <w:t xml:space="preserve"> ( «Старайся» — из газеты «Весть».)</w:t>
      </w:r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47CCC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В своем саду вы мечтали выращивать груши, сливы, аб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softHyphen/>
        <w:t>рикосы, персики. А что же произрастало там на самом деле?</w:t>
      </w:r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47CCC">
        <w:rPr>
          <w:rFonts w:ascii="Times New Roman" w:hAnsi="Times New Roman"/>
          <w:color w:val="000000"/>
          <w:sz w:val="28"/>
          <w:szCs w:val="28"/>
        </w:rPr>
        <w:t xml:space="preserve">( 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Репейник.)</w:t>
      </w:r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А что, простите, вы «</w:t>
      </w:r>
      <w:proofErr w:type="spellStart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ростили</w:t>
      </w:r>
      <w:proofErr w:type="spellEnd"/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» на своем лице?</w:t>
      </w:r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47CCC">
        <w:rPr>
          <w:rFonts w:ascii="Times New Roman" w:eastAsia="Times New Roman" w:hAnsi="Times New Roman"/>
          <w:color w:val="000000"/>
          <w:sz w:val="28"/>
          <w:szCs w:val="28"/>
        </w:rPr>
        <w:t xml:space="preserve"> ( Шампиньоны.)</w:t>
      </w:r>
    </w:p>
    <w:p w:rsidR="0006390E" w:rsidRPr="00547CCC" w:rsidRDefault="0006390E" w:rsidP="00063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47CCC">
        <w:rPr>
          <w:rFonts w:ascii="Times New Roman" w:hAnsi="Times New Roman"/>
          <w:color w:val="000000"/>
          <w:sz w:val="28"/>
          <w:szCs w:val="28"/>
        </w:rPr>
        <w:t xml:space="preserve">3.  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На подносе лежат кондитерские изделия. Выберите те из них, которыми вы, за неимением прочих яств, потчевали посетивших вас генералов.</w:t>
      </w:r>
    </w:p>
    <w:p w:rsidR="0006390E" w:rsidRPr="00547CCC" w:rsidRDefault="0006390E" w:rsidP="0006390E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7CCC">
        <w:rPr>
          <w:rFonts w:ascii="Times New Roman" w:hAnsi="Times New Roman"/>
          <w:color w:val="000000"/>
          <w:sz w:val="28"/>
          <w:szCs w:val="28"/>
        </w:rPr>
        <w:t xml:space="preserve">( </w:t>
      </w:r>
      <w:r w:rsidRPr="00547CCC">
        <w:rPr>
          <w:rFonts w:ascii="Times New Roman" w:eastAsia="Times New Roman" w:hAnsi="Times New Roman"/>
          <w:color w:val="000000"/>
          <w:sz w:val="28"/>
          <w:szCs w:val="28"/>
        </w:rPr>
        <w:t>Леденцы и пряники.)</w:t>
      </w:r>
    </w:p>
    <w:p w:rsidR="0006390E" w:rsidRDefault="00CB2C3B" w:rsidP="00CB2C3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 тур </w:t>
      </w:r>
      <w:r w:rsidR="0006390E" w:rsidRPr="00547C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«Сюжет для небольшого рассказа»</w:t>
      </w:r>
    </w:p>
    <w:p w:rsidR="00CB2C3B" w:rsidRPr="00547CCC" w:rsidRDefault="00CB2C3B" w:rsidP="00CB2C3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06390E" w:rsidRPr="00547CCC" w:rsidRDefault="0006390E" w:rsidP="0006390E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47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Ведущий. У Чехова есть юмористический рассказ «Жизнь в вопросах и восклицаниях». Действительно, текст составляют исключительно вопросительные и восклицатель</w:t>
      </w:r>
      <w:r w:rsidRPr="00547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ные предложения — затея оригинальная и остроумная! По</w:t>
      </w:r>
      <w:r w:rsidRPr="00547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пробуйте и вы сочинить для газетных рубрик «Светская хро</w:t>
      </w:r>
      <w:r w:rsidRPr="00547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ника», «Происшествия» небольшую заметку об одичавшем помещике или о таинственном исчезновении из департамен</w:t>
      </w:r>
      <w:r w:rsidRPr="00547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та и чудесном спасении двух столичных генералов. </w:t>
      </w:r>
      <w:proofErr w:type="gramStart"/>
      <w:r w:rsidRPr="00547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</w:t>
      </w:r>
      <w:r w:rsidRPr="00547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тельное условие: как и у Чехова, предложения, составляю </w:t>
      </w:r>
      <w:r w:rsidRPr="00547C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текст </w:t>
      </w:r>
      <w:r w:rsidRPr="00547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заметки, должны быть только вопросительным и  </w:t>
      </w:r>
      <w:r w:rsidRPr="00547C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восклицательными.</w:t>
      </w:r>
      <w:proofErr w:type="gramEnd"/>
    </w:p>
    <w:p w:rsidR="0006390E" w:rsidRDefault="00CB2C3B" w:rsidP="00CB2C3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3 тур «</w:t>
      </w:r>
      <w:r w:rsidR="0006390E" w:rsidRPr="00547CCC">
        <w:rPr>
          <w:rFonts w:ascii="Times New Roman" w:eastAsia="Times New Roman" w:hAnsi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Викторина «Кто из героев сказок Салтыкова-Щедрина…»</w:t>
      </w:r>
      <w:r>
        <w:rPr>
          <w:rFonts w:ascii="Times New Roman" w:eastAsia="Times New Roman" w:hAnsi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B2C3B" w:rsidRPr="00547CCC" w:rsidRDefault="00CB2C3B" w:rsidP="00CB2C3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</w:p>
    <w:p w:rsidR="0006390E" w:rsidRPr="00547CCC" w:rsidRDefault="0006390E" w:rsidP="0006390E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1. …думал, что «булки в том самом виде родятся, как их утром к кофе подают»?</w:t>
      </w: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br/>
        <w:t>(Генерал – «Повесть о том, как один мужик двух генералов прокормил»).</w:t>
      </w:r>
    </w:p>
    <w:p w:rsidR="0006390E" w:rsidRPr="00547CCC" w:rsidRDefault="0006390E" w:rsidP="0006390E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2. … «весь с головы до ног оброс волосами», «а когти у него сделались, как железные. Сморкаться уже он давно перестал, ходил же всё больше на четвереньках»?</w:t>
      </w: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br/>
        <w:t xml:space="preserve">(Князь </w:t>
      </w:r>
      <w:proofErr w:type="spellStart"/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Урус-Кучум-Кильдибаев</w:t>
      </w:r>
      <w:proofErr w:type="spellEnd"/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– сказка «Дикий помещик»).</w:t>
      </w:r>
    </w:p>
    <w:p w:rsidR="0006390E" w:rsidRPr="00547CCC" w:rsidRDefault="0006390E" w:rsidP="0006390E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3. … «жил дрожал и </w:t>
      </w:r>
      <w:proofErr w:type="gramStart"/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умирал</w:t>
      </w:r>
      <w:proofErr w:type="gramEnd"/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дрожал»?</w:t>
      </w: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br/>
        <w:t>(Пескарь – «Премудрый пескарь»).</w:t>
      </w:r>
    </w:p>
    <w:p w:rsidR="0006390E" w:rsidRPr="00547CCC" w:rsidRDefault="0006390E" w:rsidP="0006390E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4. … сразу же после свадьбы побежал от молодой жены на съедение к волку, чтобы выручить брата жены?</w:t>
      </w: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br/>
        <w:t>(Герой сказки «Самоотверженный заяц»).</w:t>
      </w:r>
    </w:p>
    <w:p w:rsidR="0006390E" w:rsidRPr="00547CCC" w:rsidRDefault="0006390E" w:rsidP="0006390E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lastRenderedPageBreak/>
        <w:t>5. … «забрался ночью в типографию, станки разбил, шрифт смешал, а произведения ума человеческого в отхожую яму свалил»?</w:t>
      </w: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br/>
      </w:r>
      <w:proofErr w:type="gramStart"/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Топтыгин I – сказка «Медведь на воеводстве»).</w:t>
      </w:r>
      <w:proofErr w:type="gramEnd"/>
    </w:p>
    <w:p w:rsidR="0006390E" w:rsidRPr="00547CCC" w:rsidRDefault="0006390E" w:rsidP="0006390E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6. … радовалась, что теперь у неё «ни лишних мыслей, ни лишних чувств, ни лишней совести – ничего такого не будет»?</w:t>
      </w: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br/>
        <w:t>(Вобла – сказка «Вяленая вобла»).</w:t>
      </w:r>
    </w:p>
    <w:p w:rsidR="0006390E" w:rsidRPr="00547CCC" w:rsidRDefault="0006390E" w:rsidP="0006390E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7. … заявлял: «Верю в беспрекословное преуспеяние, </w:t>
      </w:r>
      <w:proofErr w:type="gramStart"/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верю</w:t>
      </w:r>
      <w:proofErr w:type="gramEnd"/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в гармонию и глубоко убеждён, что счастье – не праздная фантазия мечтательных умов, но рано или поздно сделается общим достоянием»?</w:t>
      </w: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br/>
        <w:t>(Карась – сказка «Карась – идеалист»).</w:t>
      </w:r>
    </w:p>
    <w:p w:rsidR="0006390E" w:rsidRPr="00547CCC" w:rsidRDefault="0006390E" w:rsidP="0006390E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8. … «ещё при царе Горохе, во внимание к дряхлости и потере памяти, в сенат посажен был»?</w:t>
      </w: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br/>
        <w:t>(Глухой тетерев – сказка «</w:t>
      </w:r>
      <w:proofErr w:type="spellStart"/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Чижиково</w:t>
      </w:r>
      <w:proofErr w:type="spellEnd"/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поле»).</w:t>
      </w: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br/>
        <w:t>9. … считал цепь, на которой он сидел, наградой за службу?</w:t>
      </w: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br/>
        <w:t>(Пёс Трезор – сказка «Верный Трезор»).</w:t>
      </w:r>
    </w:p>
    <w:p w:rsidR="0006390E" w:rsidRPr="00547CCC" w:rsidRDefault="0006390E" w:rsidP="0006390E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10. … считался в обществе </w:t>
      </w:r>
      <w:proofErr w:type="gramStart"/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дураком</w:t>
      </w:r>
      <w:proofErr w:type="gramEnd"/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только потому, что любил книжки читать, совершал добровольные поступки и не делал подлостей?</w:t>
      </w: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br/>
        <w:t>(Герой сказки «</w:t>
      </w:r>
      <w:proofErr w:type="gramStart"/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Дурак</w:t>
      </w:r>
      <w:proofErr w:type="gramEnd"/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»).</w:t>
      </w:r>
    </w:p>
    <w:p w:rsidR="0006390E" w:rsidRPr="00547CCC" w:rsidRDefault="0006390E" w:rsidP="0006390E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11. … действовал сначала «по возможности», потом по принципу «хоть куда-нибудь», а затем применительно к подлости?</w:t>
      </w: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br/>
        <w:t>(Герой сказки «Либерал»).</w:t>
      </w:r>
    </w:p>
    <w:p w:rsidR="0006390E" w:rsidRPr="00547CCC" w:rsidRDefault="0006390E" w:rsidP="0006390E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12. … имел фамилию, родственную по корню слова хищному пресмыкающемуся из отряда ящуров?</w:t>
      </w: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br/>
        <w:t>(Генерал Крокодилов – упоминается в сказке «Либерал»).</w:t>
      </w:r>
    </w:p>
    <w:p w:rsidR="0006390E" w:rsidRPr="00547CCC" w:rsidRDefault="0006390E" w:rsidP="0006390E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13. … будучи генералом, не понимал, «для какой причины губернаторская должность учреждена», а от «воздаяния» не отказывался?</w:t>
      </w: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br/>
        <w:t>(Герой сказки «Праздный разговор»).</w:t>
      </w:r>
    </w:p>
    <w:p w:rsidR="0006390E" w:rsidRPr="00547CCC" w:rsidRDefault="0006390E" w:rsidP="0006390E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14. …однажды утром, проснувшись, «явственно ощутил, что его нет», что «душа у него запечатана»?</w:t>
      </w: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br/>
        <w:t xml:space="preserve">(Крамольников – «сказка «Приключение с </w:t>
      </w:r>
      <w:proofErr w:type="spellStart"/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Крамольниковым</w:t>
      </w:r>
      <w:proofErr w:type="spellEnd"/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»).</w:t>
      </w:r>
    </w:p>
    <w:p w:rsidR="0006390E" w:rsidRPr="00547CCC" w:rsidRDefault="0006390E" w:rsidP="0006390E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lastRenderedPageBreak/>
        <w:t>15. … говорил: «Объявится настоящая, единая и для всех обязательная Правда, придёт</w:t>
      </w: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br/>
        <w:t>и весь мир осияет»?</w:t>
      </w: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br/>
        <w:t>(Старый Коршун – из сказки «Ворон-челобитчик»).</w:t>
      </w:r>
    </w:p>
    <w:p w:rsidR="0006390E" w:rsidRPr="00547CCC" w:rsidRDefault="0006390E" w:rsidP="0006390E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16. Кто из героев Салтыкова-Щедрина имел фамилию, одинаковую с названием орудия древней пытки, а товарищ его носил фамилию по названию большой тропической змеи?</w:t>
      </w: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br/>
        <w:t>(Дыба и Удав – герои произведения «За рубежом»).</w:t>
      </w:r>
    </w:p>
    <w:p w:rsidR="0006390E" w:rsidRPr="00547CCC" w:rsidRDefault="0006390E" w:rsidP="0006390E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17. Кто из воевод роптал, что чин на него большой наложили, а какими злодействами его утвердить – не указали?</w:t>
      </w: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br/>
        <w:t>(Топтыгин III – сказка «Медведь на воеводстве»).</w:t>
      </w:r>
    </w:p>
    <w:p w:rsidR="0006390E" w:rsidRDefault="0006390E" w:rsidP="0006390E">
      <w:pP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18. Кто из героев бился об заклад, что съест </w:t>
      </w:r>
      <w:proofErr w:type="gramStart"/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дохлую</w:t>
      </w:r>
      <w:proofErr w:type="gramEnd"/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кошку, и съел, а после этого вылечился тем, что выпил две бутылки рому?</w:t>
      </w:r>
      <w:r w:rsidRPr="00547CC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br/>
        <w:t>(Англичанин, о котором рассказывал Степан Головлёв – роман «Господа Головлёвы»).</w:t>
      </w:r>
    </w:p>
    <w:p w:rsidR="00CB2C3B" w:rsidRPr="00CB2C3B" w:rsidRDefault="00CB2C3B" w:rsidP="0006390E">
      <w:pPr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  <w:r w:rsidRPr="00CB2C3B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Подведение итогов. Награждение участников игры.</w:t>
      </w:r>
    </w:p>
    <w:p w:rsidR="00CB2C3B" w:rsidRPr="00547CCC" w:rsidRDefault="00CB2C3B" w:rsidP="0006390E">
      <w:pPr>
        <w:rPr>
          <w:rFonts w:ascii="Times New Roman" w:hAnsi="Times New Roman"/>
          <w:sz w:val="28"/>
          <w:szCs w:val="28"/>
        </w:rPr>
      </w:pPr>
    </w:p>
    <w:p w:rsidR="008C2CE0" w:rsidRPr="00547CCC" w:rsidRDefault="008C2CE0" w:rsidP="0006390E">
      <w:pPr>
        <w:rPr>
          <w:rFonts w:ascii="Times New Roman" w:hAnsi="Times New Roman"/>
          <w:sz w:val="28"/>
          <w:szCs w:val="28"/>
        </w:rPr>
      </w:pPr>
    </w:p>
    <w:sectPr w:rsidR="008C2CE0" w:rsidRPr="0054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C0"/>
    <w:rsid w:val="00062425"/>
    <w:rsid w:val="0006390E"/>
    <w:rsid w:val="00547CCC"/>
    <w:rsid w:val="006001C0"/>
    <w:rsid w:val="008C2CE0"/>
    <w:rsid w:val="00C62442"/>
    <w:rsid w:val="00CB2C3B"/>
    <w:rsid w:val="00D35ECE"/>
    <w:rsid w:val="00D64A70"/>
    <w:rsid w:val="00EF7D1B"/>
    <w:rsid w:val="00F2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7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35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7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3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D829-7D27-4C72-BA09-88FBDA9D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"Газэнергосервис"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GES</cp:lastModifiedBy>
  <cp:revision>10</cp:revision>
  <cp:lastPrinted>2016-01-17T12:52:00Z</cp:lastPrinted>
  <dcterms:created xsi:type="dcterms:W3CDTF">2016-01-15T14:24:00Z</dcterms:created>
  <dcterms:modified xsi:type="dcterms:W3CDTF">2016-02-16T07:34:00Z</dcterms:modified>
</cp:coreProperties>
</file>