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8" w:rsidRPr="003252EF" w:rsidRDefault="00F20606" w:rsidP="00F16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B45BBC" w:rsidRPr="003252EF">
        <w:rPr>
          <w:rFonts w:ascii="Times New Roman" w:hAnsi="Times New Roman" w:cs="Times New Roman"/>
          <w:b/>
          <w:sz w:val="24"/>
          <w:szCs w:val="24"/>
        </w:rPr>
        <w:t>сторик</w:t>
      </w:r>
      <w:r>
        <w:rPr>
          <w:rFonts w:ascii="Times New Roman" w:hAnsi="Times New Roman" w:cs="Times New Roman"/>
          <w:b/>
          <w:sz w:val="24"/>
          <w:szCs w:val="24"/>
        </w:rPr>
        <w:t>о-географический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5BBC" w:rsidRPr="003252EF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B45BBC" w:rsidRPr="003252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52EF" w:rsidRPr="003252EF">
        <w:rPr>
          <w:rFonts w:ascii="Times New Roman" w:hAnsi="Times New Roman" w:cs="Times New Roman"/>
          <w:b/>
          <w:sz w:val="24"/>
          <w:szCs w:val="24"/>
        </w:rPr>
        <w:t>В поисках древнего послания</w:t>
      </w:r>
      <w:r w:rsidR="00B45BBC" w:rsidRPr="003252EF">
        <w:rPr>
          <w:rFonts w:ascii="Times New Roman" w:hAnsi="Times New Roman" w:cs="Times New Roman"/>
          <w:b/>
          <w:sz w:val="24"/>
          <w:szCs w:val="24"/>
        </w:rPr>
        <w:t>»</w:t>
      </w:r>
    </w:p>
    <w:p w:rsidR="007C404D" w:rsidRDefault="005F52FB" w:rsidP="00F16A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C404D">
        <w:rPr>
          <w:rFonts w:ascii="Times New Roman" w:hAnsi="Times New Roman" w:cs="Times New Roman"/>
          <w:sz w:val="24"/>
          <w:szCs w:val="24"/>
        </w:rPr>
        <w:t>ф</w:t>
      </w:r>
      <w:r w:rsidR="00ED6347" w:rsidRPr="0032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ормирование патриотического сознания учащихся  </w:t>
      </w:r>
      <w:r w:rsidR="007C4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расширения их кругозора.</w:t>
      </w:r>
    </w:p>
    <w:p w:rsidR="00FA5FBE" w:rsidRPr="003252EF" w:rsidRDefault="00FA5FBE" w:rsidP="00F16AD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Задачи: </w:t>
      </w:r>
    </w:p>
    <w:p w:rsidR="00FA5FBE" w:rsidRPr="003252EF" w:rsidRDefault="00FA5FBE" w:rsidP="00F16A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формирование исследовательской позиции учащихся путем решения проблемных задач</w:t>
      </w:r>
      <w:r w:rsidR="00ED6347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C404D" w:rsidRPr="003252EF" w:rsidRDefault="007C404D" w:rsidP="00F16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</w:t>
      </w:r>
      <w:r w:rsidR="00ED6347" w:rsidRPr="003252EF">
        <w:rPr>
          <w:color w:val="000000"/>
        </w:rPr>
        <w:t>ормирова</w:t>
      </w:r>
      <w:r>
        <w:rPr>
          <w:color w:val="000000"/>
        </w:rPr>
        <w:t>ние</w:t>
      </w:r>
      <w:r w:rsidR="00ED6347" w:rsidRPr="003252EF">
        <w:rPr>
          <w:color w:val="000000"/>
        </w:rPr>
        <w:t>  у  учащихся на</w:t>
      </w:r>
      <w:r>
        <w:rPr>
          <w:color w:val="000000"/>
        </w:rPr>
        <w:t>выки поиска полезной информации;</w:t>
      </w:r>
    </w:p>
    <w:p w:rsidR="00ED6347" w:rsidRPr="003252EF" w:rsidRDefault="007C404D" w:rsidP="00F16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содейст</w:t>
      </w:r>
      <w:r w:rsidR="00ED6347" w:rsidRPr="003252EF">
        <w:rPr>
          <w:color w:val="000000"/>
        </w:rPr>
        <w:t>в</w:t>
      </w:r>
      <w:r>
        <w:rPr>
          <w:color w:val="000000"/>
        </w:rPr>
        <w:t>ие</w:t>
      </w:r>
      <w:r w:rsidR="00ED6347" w:rsidRPr="003252EF">
        <w:rPr>
          <w:color w:val="000000"/>
        </w:rPr>
        <w:t>  становлению у подростков эстети</w:t>
      </w:r>
      <w:r>
        <w:rPr>
          <w:color w:val="000000"/>
        </w:rPr>
        <w:t>ческих и нравственных ценностей;</w:t>
      </w:r>
    </w:p>
    <w:p w:rsidR="00ED6347" w:rsidRPr="003252EF" w:rsidRDefault="007C404D" w:rsidP="00F16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D6347" w:rsidRPr="003252EF">
        <w:rPr>
          <w:color w:val="000000"/>
        </w:rPr>
        <w:t>развити</w:t>
      </w:r>
      <w:r>
        <w:rPr>
          <w:color w:val="000000"/>
        </w:rPr>
        <w:t>е</w:t>
      </w:r>
      <w:r w:rsidR="00ED6347" w:rsidRPr="003252EF">
        <w:rPr>
          <w:color w:val="000000"/>
        </w:rPr>
        <w:t xml:space="preserve"> творческих способностей школьников, </w:t>
      </w:r>
      <w:proofErr w:type="spellStart"/>
      <w:r w:rsidR="00ED6347" w:rsidRPr="003252EF">
        <w:rPr>
          <w:color w:val="000000"/>
        </w:rPr>
        <w:t>коммуникативности</w:t>
      </w:r>
      <w:proofErr w:type="spellEnd"/>
      <w:r w:rsidR="00ED6347" w:rsidRPr="003252EF">
        <w:rPr>
          <w:color w:val="000000"/>
        </w:rPr>
        <w:t>, умени</w:t>
      </w:r>
      <w:r>
        <w:rPr>
          <w:color w:val="000000"/>
        </w:rPr>
        <w:t>я</w:t>
      </w:r>
      <w:r w:rsidR="00ED6347" w:rsidRPr="003252EF">
        <w:rPr>
          <w:color w:val="000000"/>
        </w:rPr>
        <w:t xml:space="preserve"> взаимодействовать в команде.</w:t>
      </w:r>
    </w:p>
    <w:p w:rsidR="00ED6347" w:rsidRPr="007C404D" w:rsidRDefault="00ED6347" w:rsidP="00F16A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4D">
        <w:rPr>
          <w:b/>
          <w:bCs/>
          <w:color w:val="000000"/>
        </w:rPr>
        <w:t>Целев</w:t>
      </w:r>
      <w:r w:rsidR="007C404D" w:rsidRPr="007C404D">
        <w:rPr>
          <w:b/>
          <w:bCs/>
          <w:color w:val="000000"/>
        </w:rPr>
        <w:t>ая</w:t>
      </w:r>
      <w:r w:rsidRPr="007C404D">
        <w:rPr>
          <w:b/>
          <w:bCs/>
          <w:color w:val="000000"/>
        </w:rPr>
        <w:t xml:space="preserve"> групп</w:t>
      </w:r>
      <w:r w:rsidR="007C404D" w:rsidRPr="007C404D">
        <w:rPr>
          <w:b/>
          <w:bCs/>
          <w:color w:val="000000"/>
        </w:rPr>
        <w:t>а</w:t>
      </w:r>
      <w:r w:rsidRPr="007C404D">
        <w:rPr>
          <w:b/>
          <w:bCs/>
          <w:color w:val="000000"/>
        </w:rPr>
        <w:t>:</w:t>
      </w:r>
      <w:r w:rsidR="007C404D">
        <w:rPr>
          <w:color w:val="000000"/>
        </w:rPr>
        <w:t xml:space="preserve"> у</w:t>
      </w:r>
      <w:r w:rsidRPr="003252EF">
        <w:rPr>
          <w:color w:val="000000"/>
        </w:rPr>
        <w:t xml:space="preserve">чащиеся </w:t>
      </w:r>
      <w:r w:rsidR="007C404D">
        <w:rPr>
          <w:color w:val="000000"/>
        </w:rPr>
        <w:t>7-8 классов.</w:t>
      </w:r>
    </w:p>
    <w:p w:rsidR="00ED6347" w:rsidRPr="003252EF" w:rsidRDefault="00ED6347" w:rsidP="00F16AD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Правила игры</w:t>
      </w:r>
    </w:p>
    <w:p w:rsidR="00ED6347" w:rsidRDefault="00ED6347" w:rsidP="00F16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Учащиеся в конце игры должны назвать имя загаданной исторической личности и найти место, где спрятано его послание потомкам. </w:t>
      </w:r>
      <w:r w:rsidR="00C67E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игре участвует команда исследователей, состоящая из учеников 7-8 классов, и зрители. </w:t>
      </w:r>
    </w:p>
    <w:p w:rsidR="007C404D" w:rsidRDefault="007C404D" w:rsidP="00F16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Помещение, где проходит игра, разделено на сектора, по которым будет проходить движение участников: сектор </w:t>
      </w:r>
      <w:r w:rsidR="00975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 (твердость), сектор П (камень), сектор</w:t>
      </w:r>
      <w:proofErr w:type="gramStart"/>
      <w:r w:rsidR="00975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</w:t>
      </w:r>
      <w:proofErr w:type="gramEnd"/>
      <w:r w:rsidR="00975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(жесткость), сектор Е (земля). Буквы, обозначающие сектора, составляют имя героя. Слово, стоящее за первой буквой, – значение имени героя. К этим подсказкам обратимся в конце игры, когда участники будут должны озвучить имя героя.</w:t>
      </w:r>
    </w:p>
    <w:p w:rsidR="00975FEB" w:rsidRDefault="00975FEB" w:rsidP="00F16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Каждый сектор заранее подготовлен и представляет собой набор предметов, к которым прикреплены фрагменты </w:t>
      </w:r>
      <w:r w:rsidR="000B5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путеводной загадки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указывающей место, где хранится послание героя потомкам (отрывок из </w:t>
      </w:r>
      <w:r w:rsidR="0043687A" w:rsidRP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пособи</w:t>
      </w:r>
      <w:r w:rsid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43687A" w:rsidRP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обучения и воспитания детей дворян, составленное сподвижниками Петра I</w:t>
      </w:r>
      <w:r w:rsidR="00B24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687A" w:rsidRP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«Юности честное зерцало, или Показание к житейскому обхождению, собранное от разных авторов»</w:t>
      </w:r>
      <w:r w:rsid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оформленное в виде древнего свитка.</w:t>
      </w:r>
      <w:proofErr w:type="gramEnd"/>
      <w:r w:rsid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Кроме того, эти предметы подсказывают ученикам, в каком направлении двигаться дальше. </w:t>
      </w:r>
      <w:r w:rsidR="0043687A" w:rsidRP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они выбирают неправильный предмет, то получают </w:t>
      </w:r>
      <w:r w:rsidR="000B5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неправильную подсказку</w:t>
      </w:r>
      <w:r w:rsidR="0043687A" w:rsidRPr="00436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B5AE3" w:rsidRPr="003252EF" w:rsidRDefault="000B5AE3" w:rsidP="00F16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Текст путеводной подсказки,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разделенный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четыре части:</w:t>
      </w:r>
    </w:p>
    <w:p w:rsidR="000B5AE3" w:rsidRPr="000B5AE3" w:rsidRDefault="000B5AE3" w:rsidP="00F16AD8">
      <w:pPr>
        <w:spacing w:after="0"/>
        <w:ind w:left="-993" w:right="-426"/>
        <w:jc w:val="center"/>
        <w:rPr>
          <w:rFonts w:ascii="Mistral" w:hAnsi="Mistral" w:cs="Times New Roman"/>
          <w:b/>
          <w:sz w:val="28"/>
          <w:szCs w:val="28"/>
        </w:rPr>
      </w:pPr>
      <w:r w:rsidRPr="000B5AE3">
        <w:rPr>
          <w:rFonts w:ascii="Mistral" w:hAnsi="Mistral" w:cs="Times New Roman"/>
          <w:b/>
          <w:sz w:val="28"/>
          <w:szCs w:val="28"/>
        </w:rPr>
        <w:t>Там дух витает древних мудрецов,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b/>
          <w:sz w:val="28"/>
          <w:szCs w:val="28"/>
        </w:rPr>
      </w:pPr>
      <w:proofErr w:type="gramStart"/>
      <w:r w:rsidRPr="000B5AE3">
        <w:rPr>
          <w:rFonts w:ascii="Mistral" w:hAnsi="Mistral" w:cs="Times New Roman"/>
          <w:b/>
          <w:sz w:val="28"/>
          <w:szCs w:val="28"/>
        </w:rPr>
        <w:t>Пытавшихся</w:t>
      </w:r>
      <w:proofErr w:type="gramEnd"/>
      <w:r w:rsidRPr="000B5AE3">
        <w:rPr>
          <w:rFonts w:ascii="Mistral" w:hAnsi="Mistral" w:cs="Times New Roman"/>
          <w:b/>
          <w:sz w:val="28"/>
          <w:szCs w:val="28"/>
        </w:rPr>
        <w:t xml:space="preserve"> постичь законы той науки,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b/>
          <w:sz w:val="28"/>
          <w:szCs w:val="28"/>
        </w:rPr>
      </w:pPr>
      <w:r w:rsidRPr="000B5AE3">
        <w:rPr>
          <w:rFonts w:ascii="Mistral" w:hAnsi="Mistral" w:cs="Times New Roman"/>
          <w:b/>
          <w:sz w:val="28"/>
          <w:szCs w:val="28"/>
        </w:rPr>
        <w:t>Что превращает в золото свинец.</w:t>
      </w:r>
      <w:r>
        <w:rPr>
          <w:rFonts w:ascii="Mistral" w:hAnsi="Mistral" w:cs="Times New Roman"/>
          <w:b/>
          <w:sz w:val="28"/>
          <w:szCs w:val="28"/>
        </w:rPr>
        <w:t xml:space="preserve"> </w:t>
      </w:r>
      <w:r w:rsidRPr="000B5AE3">
        <w:rPr>
          <w:rFonts w:ascii="Times New Roman" w:hAnsi="Times New Roman" w:cs="Times New Roman"/>
          <w:sz w:val="24"/>
          <w:szCs w:val="24"/>
        </w:rPr>
        <w:t>(Сектор 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sz w:val="28"/>
          <w:szCs w:val="28"/>
        </w:rPr>
      </w:pPr>
      <w:r w:rsidRPr="000B5AE3">
        <w:rPr>
          <w:rFonts w:ascii="Mistral" w:hAnsi="Mistral" w:cs="Times New Roman"/>
          <w:sz w:val="28"/>
          <w:szCs w:val="28"/>
        </w:rPr>
        <w:t>Там, опыт их постичь желая,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sz w:val="28"/>
          <w:szCs w:val="28"/>
        </w:rPr>
      </w:pPr>
      <w:r w:rsidRPr="000B5AE3">
        <w:rPr>
          <w:rFonts w:ascii="Mistral" w:hAnsi="Mistral" w:cs="Times New Roman"/>
          <w:sz w:val="28"/>
          <w:szCs w:val="28"/>
        </w:rPr>
        <w:t>Готовятся к труднейшим испытаниям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sz w:val="28"/>
          <w:szCs w:val="28"/>
        </w:rPr>
      </w:pPr>
      <w:r w:rsidRPr="000B5AE3">
        <w:rPr>
          <w:rFonts w:ascii="Mistral" w:hAnsi="Mistral" w:cs="Times New Roman"/>
          <w:sz w:val="28"/>
          <w:szCs w:val="28"/>
        </w:rPr>
        <w:t xml:space="preserve">Старейшины </w:t>
      </w:r>
      <w:proofErr w:type="gramStart"/>
      <w:r w:rsidRPr="000B5AE3">
        <w:rPr>
          <w:rFonts w:ascii="Mistral" w:hAnsi="Mistral" w:cs="Times New Roman"/>
          <w:sz w:val="28"/>
          <w:szCs w:val="28"/>
        </w:rPr>
        <w:t>живущих</w:t>
      </w:r>
      <w:proofErr w:type="gramEnd"/>
      <w:r w:rsidRPr="000B5AE3">
        <w:rPr>
          <w:rFonts w:ascii="Mistral" w:hAnsi="Mistral" w:cs="Times New Roman"/>
          <w:sz w:val="28"/>
          <w:szCs w:val="28"/>
        </w:rPr>
        <w:t xml:space="preserve"> в этом здании.</w:t>
      </w:r>
      <w:r>
        <w:rPr>
          <w:rFonts w:ascii="Mistral" w:hAnsi="Mistral" w:cs="Times New Roman"/>
          <w:sz w:val="28"/>
          <w:szCs w:val="28"/>
        </w:rPr>
        <w:t xml:space="preserve"> </w:t>
      </w:r>
      <w:r w:rsidRPr="000B5AE3">
        <w:rPr>
          <w:rFonts w:ascii="Times New Roman" w:hAnsi="Times New Roman" w:cs="Times New Roman"/>
          <w:sz w:val="24"/>
          <w:szCs w:val="24"/>
        </w:rPr>
        <w:t xml:space="preserve">(Сектор </w:t>
      </w:r>
      <w:r>
        <w:rPr>
          <w:rFonts w:ascii="Times New Roman" w:hAnsi="Times New Roman" w:cs="Times New Roman"/>
          <w:sz w:val="24"/>
          <w:szCs w:val="24"/>
        </w:rPr>
        <w:t>Т)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b/>
          <w:sz w:val="28"/>
          <w:szCs w:val="28"/>
        </w:rPr>
      </w:pPr>
      <w:r w:rsidRPr="000B5AE3">
        <w:rPr>
          <w:rFonts w:ascii="Mistral" w:hAnsi="Mistral" w:cs="Times New Roman"/>
          <w:b/>
          <w:sz w:val="28"/>
          <w:szCs w:val="28"/>
        </w:rPr>
        <w:t>От места этого направь свой взор на юго-запад,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b/>
          <w:sz w:val="28"/>
          <w:szCs w:val="28"/>
        </w:rPr>
      </w:pPr>
      <w:r w:rsidRPr="000B5AE3">
        <w:rPr>
          <w:rFonts w:ascii="Mistral" w:hAnsi="Mistral" w:cs="Times New Roman"/>
          <w:b/>
          <w:sz w:val="28"/>
          <w:szCs w:val="28"/>
        </w:rPr>
        <w:t xml:space="preserve">Пройди </w:t>
      </w:r>
      <w:proofErr w:type="spellStart"/>
      <w:r w:rsidRPr="000B5AE3">
        <w:rPr>
          <w:rFonts w:ascii="Mistral" w:hAnsi="Mistral" w:cs="Times New Roman"/>
          <w:b/>
          <w:sz w:val="28"/>
          <w:szCs w:val="28"/>
        </w:rPr>
        <w:t>нечетное</w:t>
      </w:r>
      <w:proofErr w:type="spellEnd"/>
      <w:r w:rsidRPr="000B5AE3">
        <w:rPr>
          <w:rFonts w:ascii="Mistral" w:hAnsi="Mistral" w:cs="Times New Roman"/>
          <w:b/>
          <w:sz w:val="28"/>
          <w:szCs w:val="28"/>
        </w:rPr>
        <w:t xml:space="preserve"> количество шагов.</w:t>
      </w:r>
      <w:r>
        <w:rPr>
          <w:rFonts w:ascii="Mistral" w:hAnsi="Mistral" w:cs="Times New Roman"/>
          <w:b/>
          <w:sz w:val="28"/>
          <w:szCs w:val="28"/>
        </w:rPr>
        <w:t xml:space="preserve"> </w:t>
      </w:r>
      <w:r w:rsidRPr="000B5AE3">
        <w:rPr>
          <w:rFonts w:ascii="Times New Roman" w:hAnsi="Times New Roman" w:cs="Times New Roman"/>
          <w:sz w:val="24"/>
          <w:szCs w:val="24"/>
        </w:rPr>
        <w:t xml:space="preserve">(Сектор </w:t>
      </w:r>
      <w:r>
        <w:rPr>
          <w:rFonts w:ascii="Times New Roman" w:hAnsi="Times New Roman" w:cs="Times New Roman"/>
          <w:sz w:val="24"/>
          <w:szCs w:val="24"/>
        </w:rPr>
        <w:t>Е)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sz w:val="28"/>
          <w:szCs w:val="28"/>
        </w:rPr>
      </w:pPr>
      <w:r w:rsidRPr="000B5AE3">
        <w:rPr>
          <w:rFonts w:ascii="Mistral" w:hAnsi="Mistral" w:cs="Times New Roman"/>
          <w:sz w:val="28"/>
          <w:szCs w:val="28"/>
        </w:rPr>
        <w:t>За дверью кованой крепчайшей сталью</w:t>
      </w:r>
    </w:p>
    <w:p w:rsidR="000B5AE3" w:rsidRPr="000B5AE3" w:rsidRDefault="000B5AE3" w:rsidP="00F16AD8">
      <w:pPr>
        <w:spacing w:after="0"/>
        <w:jc w:val="center"/>
        <w:rPr>
          <w:rFonts w:ascii="Mistral" w:hAnsi="Mistral" w:cs="Times New Roman"/>
          <w:sz w:val="28"/>
          <w:szCs w:val="28"/>
        </w:rPr>
      </w:pPr>
      <w:r w:rsidRPr="000B5AE3">
        <w:rPr>
          <w:rFonts w:ascii="Mistral" w:hAnsi="Mistral" w:cs="Times New Roman"/>
          <w:sz w:val="28"/>
          <w:szCs w:val="28"/>
        </w:rPr>
        <w:t>Земное яблоко откроет тайну вам.</w:t>
      </w:r>
      <w:r>
        <w:rPr>
          <w:rFonts w:ascii="Mistral" w:hAnsi="Mistral" w:cs="Times New Roman"/>
          <w:sz w:val="28"/>
          <w:szCs w:val="28"/>
        </w:rPr>
        <w:t xml:space="preserve"> </w:t>
      </w:r>
      <w:r w:rsidRPr="000B5AE3">
        <w:rPr>
          <w:rFonts w:ascii="Times New Roman" w:hAnsi="Times New Roman" w:cs="Times New Roman"/>
          <w:sz w:val="24"/>
          <w:szCs w:val="24"/>
        </w:rPr>
        <w:t xml:space="preserve">(Сектор </w:t>
      </w:r>
      <w:r>
        <w:rPr>
          <w:rFonts w:ascii="Times New Roman" w:hAnsi="Times New Roman" w:cs="Times New Roman"/>
          <w:sz w:val="24"/>
          <w:szCs w:val="24"/>
        </w:rPr>
        <w:t>П)</w:t>
      </w:r>
    </w:p>
    <w:p w:rsidR="00ED6347" w:rsidRDefault="000B5AE3" w:rsidP="00F16A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Текст путеводной подсказки, если участники дают неправильный ответ</w:t>
      </w:r>
      <w:r w:rsidR="003E67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3E675E" w:rsidRPr="003E675E" w:rsidRDefault="003E675E" w:rsidP="00F16AD8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3E675E">
        <w:rPr>
          <w:rFonts w:ascii="Monotype Corsiva" w:hAnsi="Monotype Corsiva"/>
          <w:b/>
          <w:sz w:val="24"/>
          <w:szCs w:val="24"/>
        </w:rPr>
        <w:t xml:space="preserve">О </w:t>
      </w:r>
      <w:proofErr w:type="gramStart"/>
      <w:r w:rsidRPr="003E675E">
        <w:rPr>
          <w:rFonts w:ascii="Monotype Corsiva" w:hAnsi="Monotype Corsiva"/>
          <w:b/>
          <w:sz w:val="24"/>
          <w:szCs w:val="24"/>
        </w:rPr>
        <w:t>юный</w:t>
      </w:r>
      <w:proofErr w:type="gramEnd"/>
      <w:r w:rsidRPr="003E675E">
        <w:rPr>
          <w:rFonts w:ascii="Monotype Corsiva" w:hAnsi="Monotype Corsiva"/>
          <w:b/>
          <w:sz w:val="24"/>
          <w:szCs w:val="24"/>
        </w:rPr>
        <w:t>, пытающийся тайны мира познавать,</w:t>
      </w:r>
    </w:p>
    <w:p w:rsidR="003E675E" w:rsidRPr="003E675E" w:rsidRDefault="003E675E" w:rsidP="00F16AD8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3E675E">
        <w:rPr>
          <w:rFonts w:ascii="Monotype Corsiva" w:hAnsi="Monotype Corsiva"/>
          <w:b/>
          <w:sz w:val="24"/>
          <w:szCs w:val="24"/>
        </w:rPr>
        <w:t>Тернист твой путь, ошибками  усеян.</w:t>
      </w:r>
    </w:p>
    <w:p w:rsidR="00ED6347" w:rsidRPr="003252EF" w:rsidRDefault="00ED6347" w:rsidP="00F16AD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 этап.</w:t>
      </w:r>
      <w:r w:rsidR="009D2F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Сектор </w:t>
      </w:r>
      <w:proofErr w:type="gramStart"/>
      <w:r w:rsidR="009D2F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</w:t>
      </w:r>
      <w:proofErr w:type="gramEnd"/>
    </w:p>
    <w:p w:rsidR="00ED6347" w:rsidRPr="003252EF" w:rsidRDefault="00ED6347" w:rsidP="00F16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 герой родился за сто сорок лет до события, которое повлияло на ход исторического развития всего человечества. </w:t>
      </w:r>
      <w:r w:rsidR="00A751EF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Калмыцкий поэт </w:t>
      </w:r>
      <w:r w:rsidR="00A1398B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XIX</w:t>
      </w:r>
      <w:r w:rsidR="00B24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1EF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Ончхан</w:t>
      </w:r>
      <w:proofErr w:type="spellEnd"/>
      <w:r w:rsidR="00B24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751EF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Джиргал</w:t>
      </w:r>
      <w:proofErr w:type="spellEnd"/>
      <w:r w:rsidR="00A751EF"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писал об этом событии:</w:t>
      </w:r>
    </w:p>
    <w:p w:rsidR="00A751EF" w:rsidRPr="003252EF" w:rsidRDefault="00A751EF" w:rsidP="00F1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Друзья!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кровь наша за Родину прольется,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смерти тень над нами вьется!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ли бояться града картечи,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ли страшиться встречи с врагом!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</w:t>
      </w:r>
      <w:proofErr w:type="spellStart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Хонгора</w:t>
      </w:r>
      <w:proofErr w:type="spellEnd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тигриную хватку,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proofErr w:type="gramEnd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Мазана богатыря отвагу,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</w:t>
      </w:r>
      <w:proofErr w:type="spellStart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Джангара</w:t>
      </w:r>
      <w:proofErr w:type="spellEnd"/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подвиги в сражениях,</w:t>
      </w:r>
    </w:p>
    <w:p w:rsidR="00A751EF" w:rsidRPr="003252EF" w:rsidRDefault="00A751EF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Прославим имя калмыцкое в поколениях!</w:t>
      </w:r>
    </w:p>
    <w:p w:rsidR="00A751EF" w:rsidRPr="003252EF" w:rsidRDefault="003252EF" w:rsidP="00F16AD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252EF">
        <w:rPr>
          <w:color w:val="000000"/>
        </w:rPr>
        <w:t xml:space="preserve">О калмыках – участниках этого же события русский поэт </w:t>
      </w:r>
      <w:r w:rsidR="00A751EF" w:rsidRPr="003252EF">
        <w:rPr>
          <w:color w:val="000000"/>
        </w:rPr>
        <w:t>Ф.Н. Глинк</w:t>
      </w:r>
      <w:r w:rsidRPr="003252EF">
        <w:rPr>
          <w:color w:val="000000"/>
        </w:rPr>
        <w:t>а писал</w:t>
      </w:r>
      <w:r w:rsidR="00A751EF" w:rsidRPr="003252EF">
        <w:rPr>
          <w:color w:val="000000"/>
        </w:rPr>
        <w:t>:</w:t>
      </w:r>
    </w:p>
    <w:p w:rsidR="00A751EF" w:rsidRPr="003252EF" w:rsidRDefault="00A751EF" w:rsidP="00F16A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2EF">
        <w:rPr>
          <w:color w:val="000000"/>
        </w:rPr>
        <w:t>Я видел, как коня степного</w:t>
      </w:r>
    </w:p>
    <w:p w:rsidR="00A751EF" w:rsidRPr="003252EF" w:rsidRDefault="00A751EF" w:rsidP="00F16A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2EF">
        <w:rPr>
          <w:color w:val="000000"/>
        </w:rPr>
        <w:t>На Сену пить водил калмык</w:t>
      </w:r>
    </w:p>
    <w:p w:rsidR="00A751EF" w:rsidRPr="003252EF" w:rsidRDefault="00A751EF" w:rsidP="00F16A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2EF">
        <w:rPr>
          <w:color w:val="000000"/>
        </w:rPr>
        <w:t xml:space="preserve">И в </w:t>
      </w:r>
      <w:proofErr w:type="spellStart"/>
      <w:r w:rsidRPr="003252EF">
        <w:rPr>
          <w:color w:val="000000"/>
        </w:rPr>
        <w:t>Тюльери</w:t>
      </w:r>
      <w:proofErr w:type="spellEnd"/>
      <w:r w:rsidRPr="003252EF">
        <w:rPr>
          <w:color w:val="000000"/>
        </w:rPr>
        <w:t xml:space="preserve"> у часового</w:t>
      </w:r>
    </w:p>
    <w:p w:rsidR="00A751EF" w:rsidRPr="003252EF" w:rsidRDefault="00A751EF" w:rsidP="00F16A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52EF">
        <w:rPr>
          <w:color w:val="000000"/>
        </w:rPr>
        <w:t>Блестел, как дома, русский штык!</w:t>
      </w:r>
    </w:p>
    <w:p w:rsidR="00A751EF" w:rsidRDefault="00A1398B" w:rsidP="00F16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Пушкин </w:t>
      </w: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обращается к</w:t>
      </w:r>
      <w:r w:rsidRPr="003252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52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этому событию</w:t>
      </w:r>
      <w:r w:rsidRPr="003252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более чем в 90 своих</w:t>
      </w:r>
      <w:r w:rsidRPr="003252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52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работах.</w:t>
      </w:r>
    </w:p>
    <w:p w:rsidR="003252EF" w:rsidRDefault="003252EF" w:rsidP="00F16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каком событи</w:t>
      </w:r>
      <w:r w:rsidR="00327E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идет речь? В каком году родился наш герой?</w:t>
      </w:r>
    </w:p>
    <w:p w:rsidR="00AC7B84" w:rsidRPr="003252EF" w:rsidRDefault="00AC7B84" w:rsidP="00F1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Выберите из предложенных предметов тот, который имеет отношение к Отечественной войне 1812 года.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 столе – сборник произведений Дениса Давыдова, карта, портрет героя русско-турецкой войны.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Участники должны выбрать книгу Давыдова, в которой будет </w:t>
      </w:r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фрагмент верной путеводной подсказки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 которой они должны найти место, где с</w:t>
      </w:r>
      <w:r w:rsidR="00B33F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прятано послание героя потомкам, и направление, по которому они должны двигаться дальше – «Север»</w:t>
      </w:r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других предметах – текст неправильной подсказки и направление «Юг»).</w:t>
      </w:r>
      <w:proofErr w:type="gramEnd"/>
    </w:p>
    <w:p w:rsidR="005338E5" w:rsidRDefault="005338E5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Второй этап. </w:t>
      </w:r>
      <w:r w:rsidR="0017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Сектор</w:t>
      </w:r>
      <w:proofErr w:type="gramStart"/>
      <w:r w:rsidR="0017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proofErr w:type="gramEnd"/>
    </w:p>
    <w:p w:rsidR="00AC7B84" w:rsidRDefault="003252EF" w:rsidP="00F1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наш герой родился в 1672 году. </w:t>
      </w:r>
      <w:r w:rsidR="0032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7E18" w:rsidRPr="0032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звестно, что в 11 лет </w:t>
      </w:r>
      <w:r w:rsidR="0032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327E18" w:rsidRPr="0032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кончил учиться азбуке. До конца жизни он так и не умел правильно написать ни одной строки, не знал, как отделить одно слово от другого, писал три-четыре слова вместе с ужасными ошибками и недописками.</w:t>
      </w:r>
      <w:r w:rsid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B936DB"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 толк в  кораблестроении, навигации</w:t>
      </w:r>
      <w:r w:rsid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изготовлении часов. </w:t>
      </w:r>
      <w:r w:rsidR="00B936DB"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интересовался рисованием и граверным делом, учился  делать бумагу, изучал  ремесло каменщика, любил плотничать и понимал в садоводстве.Любил посещать анатомический театр, где проявлял интерес к  изучению  строения человеческого  организма, часто практиковался в хирургических д</w:t>
      </w:r>
      <w:r w:rsid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елах. </w:t>
      </w:r>
      <w:r w:rsidR="00B936DB"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одно ремесло все же не смог освоить —  плетение лаптей.</w:t>
      </w:r>
    </w:p>
    <w:p w:rsidR="005338E5" w:rsidRDefault="00B936DB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его развлечений был экзамен по географии. У него была карта России весьма необычная: н</w:t>
      </w:r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севере было изображено Ледовитое море-океан, на юге - моря "Индийское" и "Песчаное". На западе же располагалась Камчатка и Амур, на берегах которого было обозначено "Царство </w:t>
      </w:r>
      <w:proofErr w:type="spellStart"/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Гилянское</w:t>
      </w:r>
      <w:proofErr w:type="spellEnd"/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Там же имелась пояснительная надпись: "До сего места Александр Македонский доходил, ружье спрятал, колокол оставил"</w:t>
      </w:r>
      <w:proofErr w:type="gramStart"/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кзаменуя по этой карте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гостей, он </w:t>
      </w:r>
      <w:r w:rsidRPr="00B9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забавлялся их смятением.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была необычность этой карты. (С</w:t>
      </w:r>
      <w:r w:rsidR="00AC7B84" w:rsidRPr="00AC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 на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C7B84" w:rsidRPr="00AC7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находился снизу, а юг - сверху). </w:t>
      </w:r>
    </w:p>
    <w:p w:rsidR="00B936DB" w:rsidRDefault="005338E5" w:rsidP="00F1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предмет, с которым нужно сделать то же, что и с картой нашего героя, чтобы узнать направление, в котором вам нужно двигаться дальше.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столе – </w:t>
      </w:r>
      <w:r w:rsidR="008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кубик </w:t>
      </w:r>
      <w:proofErr w:type="spellStart"/>
      <w:r w:rsidR="008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глобус,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ведро, на дно которого наклеена надпись «</w:t>
      </w:r>
      <w:r w:rsidR="00B3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Юго-восток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6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часть путеводной загадки</w:t>
      </w:r>
      <w:r w:rsidR="008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1CA2" w:rsidRP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других предметах – текст неправильной подсказки и направление «Север»).</w:t>
      </w:r>
      <w:r w:rsidR="008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338E5" w:rsidRPr="00452E7B" w:rsidRDefault="005338E5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этап</w:t>
      </w:r>
      <w:r w:rsidR="0017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7223E" w:rsidRPr="0017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Сектор </w:t>
      </w:r>
      <w:r w:rsidR="00172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452E7B" w:rsidRDefault="005338E5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Наш герой много путешествовал. Одна страна поразила его больше остальных </w:t>
      </w:r>
      <w:r w:rsidRPr="0053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веротерпимость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всему иностранному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Посмотрите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 какой стране идет речь? (Карта Голландии). </w:t>
      </w:r>
    </w:p>
    <w:p w:rsidR="00452E7B" w:rsidRDefault="00452E7B" w:rsidP="00F1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Подсказки</w:t>
      </w:r>
    </w:p>
    <w:p w:rsidR="005338E5" w:rsidRPr="00452E7B" w:rsidRDefault="00452E7B" w:rsidP="00F16AD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338E5"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1702 году  в стране появилось шестнадцать луковиц тюльпанов, они стали результатом его посещения </w:t>
      </w:r>
      <w:r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страны. Его </w:t>
      </w:r>
      <w:r w:rsidR="005338E5"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заворожили ра</w:t>
      </w:r>
      <w:r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стущие в дворцовых садах цветы. </w:t>
      </w:r>
      <w:r w:rsidR="005338E5" w:rsidRPr="0045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решил  учредить специальную контору, чтобы  выписывать заморские цветы для дворцовых парков и садов.</w:t>
      </w:r>
    </w:p>
    <w:p w:rsidR="00452E7B" w:rsidRPr="00452E7B" w:rsidRDefault="00452E7B" w:rsidP="00F16AD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6427D42" wp14:editId="0FCC14C3">
            <wp:simplePos x="0" y="0"/>
            <wp:positionH relativeFrom="column">
              <wp:posOffset>453390</wp:posOffset>
            </wp:positionH>
            <wp:positionV relativeFrom="paragraph">
              <wp:posOffset>74930</wp:posOffset>
            </wp:positionV>
            <wp:extent cx="19431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hrough>
            <wp:docPr id="2" name="Рисунок 2" descr="C:\Users\User\Desktop\Петр 1\robin-van-per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тр 1\robin-van-pers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1EF" w:rsidRDefault="00A751EF" w:rsidP="00F16AD8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D6347" w:rsidRDefault="00ED6347" w:rsidP="00F16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E7B" w:rsidRDefault="00452E7B" w:rsidP="00F16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E7B" w:rsidRDefault="00452E7B" w:rsidP="00F16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E7B" w:rsidRDefault="00452E7B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E7B">
        <w:rPr>
          <w:rFonts w:ascii="Times New Roman" w:hAnsi="Times New Roman" w:cs="Times New Roman"/>
          <w:sz w:val="24"/>
          <w:szCs w:val="24"/>
        </w:rPr>
        <w:t>Выберите цвет</w:t>
      </w:r>
      <w:r>
        <w:rPr>
          <w:rFonts w:ascii="Times New Roman" w:hAnsi="Times New Roman" w:cs="Times New Roman"/>
          <w:sz w:val="24"/>
          <w:szCs w:val="24"/>
        </w:rPr>
        <w:t xml:space="preserve">, который является символическим в Голландии.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 столе – синий,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оранжевый</w:t>
      </w:r>
      <w:r w:rsidR="00B33F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3F2D">
        <w:rPr>
          <w:rFonts w:ascii="Times New Roman" w:hAnsi="Times New Roman" w:cs="Times New Roman"/>
          <w:sz w:val="24"/>
          <w:szCs w:val="24"/>
        </w:rPr>
        <w:t xml:space="preserve"> Направление – «Север»</w:t>
      </w:r>
      <w:r w:rsidR="00861C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1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других предметах – текст неправильной подсказки и направление «Запад»).</w:t>
      </w:r>
      <w:proofErr w:type="gramEnd"/>
    </w:p>
    <w:p w:rsidR="00452E7B" w:rsidRPr="00FD0742" w:rsidRDefault="00452E7B" w:rsidP="00F16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42">
        <w:rPr>
          <w:rFonts w:ascii="Times New Roman" w:hAnsi="Times New Roman" w:cs="Times New Roman"/>
          <w:b/>
          <w:sz w:val="24"/>
          <w:szCs w:val="24"/>
        </w:rPr>
        <w:t>Четвертый этап</w:t>
      </w:r>
      <w:r w:rsidR="00172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223E" w:rsidRPr="0017223E">
        <w:rPr>
          <w:rFonts w:ascii="Times New Roman" w:hAnsi="Times New Roman" w:cs="Times New Roman"/>
          <w:b/>
          <w:sz w:val="24"/>
          <w:szCs w:val="24"/>
        </w:rPr>
        <w:t xml:space="preserve">Сектор </w:t>
      </w:r>
      <w:proofErr w:type="gramStart"/>
      <w:r w:rsidR="001722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52E7B" w:rsidRDefault="00452E7B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0742">
        <w:rPr>
          <w:rFonts w:ascii="Times New Roman" w:hAnsi="Times New Roman" w:cs="Times New Roman"/>
          <w:sz w:val="24"/>
          <w:szCs w:val="24"/>
        </w:rPr>
        <w:t xml:space="preserve">Еще одна страна оставила след не только в жизни нашего героя, но и в истории России. </w:t>
      </w:r>
      <w:r w:rsidR="003B6087">
        <w:rPr>
          <w:rFonts w:ascii="Times New Roman" w:hAnsi="Times New Roman" w:cs="Times New Roman"/>
          <w:sz w:val="24"/>
          <w:szCs w:val="24"/>
        </w:rPr>
        <w:t xml:space="preserve">21 год длилась война против этой страны, в которой вместе с нашим героем участвовали </w:t>
      </w:r>
      <w:r w:rsidR="00FD0742" w:rsidRPr="00FD0742">
        <w:rPr>
          <w:rFonts w:ascii="Times New Roman" w:hAnsi="Times New Roman" w:cs="Times New Roman"/>
          <w:sz w:val="24"/>
          <w:szCs w:val="24"/>
        </w:rPr>
        <w:t>войска</w:t>
      </w:r>
      <w:r w:rsidR="00B24B0F">
        <w:rPr>
          <w:rFonts w:ascii="Times New Roman" w:hAnsi="Times New Roman" w:cs="Times New Roman"/>
          <w:sz w:val="24"/>
          <w:szCs w:val="24"/>
        </w:rPr>
        <w:t xml:space="preserve"> </w:t>
      </w:r>
      <w:r w:rsidR="003B6087">
        <w:rPr>
          <w:rFonts w:ascii="Times New Roman" w:hAnsi="Times New Roman" w:cs="Times New Roman"/>
          <w:sz w:val="24"/>
          <w:szCs w:val="24"/>
        </w:rPr>
        <w:t>к</w:t>
      </w:r>
      <w:r w:rsidR="003B6087" w:rsidRPr="003B6087">
        <w:rPr>
          <w:rFonts w:ascii="Times New Roman" w:hAnsi="Times New Roman" w:cs="Times New Roman"/>
          <w:sz w:val="24"/>
          <w:szCs w:val="24"/>
        </w:rPr>
        <w:t>алмыцк</w:t>
      </w:r>
      <w:r w:rsidR="003B6087">
        <w:rPr>
          <w:rFonts w:ascii="Times New Roman" w:hAnsi="Times New Roman" w:cs="Times New Roman"/>
          <w:sz w:val="24"/>
          <w:szCs w:val="24"/>
        </w:rPr>
        <w:t>ого</w:t>
      </w:r>
      <w:r w:rsidR="003B6087" w:rsidRPr="003B6087">
        <w:rPr>
          <w:rFonts w:ascii="Times New Roman" w:hAnsi="Times New Roman" w:cs="Times New Roman"/>
          <w:sz w:val="24"/>
          <w:szCs w:val="24"/>
        </w:rPr>
        <w:t xml:space="preserve"> хан</w:t>
      </w:r>
      <w:r w:rsidR="003B608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B6087" w:rsidRPr="003B6087">
        <w:rPr>
          <w:rFonts w:ascii="Times New Roman" w:hAnsi="Times New Roman" w:cs="Times New Roman"/>
          <w:sz w:val="24"/>
          <w:szCs w:val="24"/>
        </w:rPr>
        <w:t>Аюки</w:t>
      </w:r>
      <w:proofErr w:type="spellEnd"/>
      <w:r w:rsidR="003B6087">
        <w:rPr>
          <w:rFonts w:ascii="Times New Roman" w:hAnsi="Times New Roman" w:cs="Times New Roman"/>
          <w:sz w:val="24"/>
          <w:szCs w:val="24"/>
        </w:rPr>
        <w:t xml:space="preserve">. </w:t>
      </w:r>
      <w:r w:rsidR="003B6087" w:rsidRPr="003B6087">
        <w:rPr>
          <w:rFonts w:ascii="Times New Roman" w:hAnsi="Times New Roman" w:cs="Times New Roman"/>
          <w:sz w:val="24"/>
          <w:szCs w:val="24"/>
        </w:rPr>
        <w:t xml:space="preserve">В. И. Даль сообщал интересный случай, когда во время </w:t>
      </w:r>
      <w:r w:rsidR="003B6087">
        <w:rPr>
          <w:rFonts w:ascii="Times New Roman" w:hAnsi="Times New Roman" w:cs="Times New Roman"/>
          <w:sz w:val="24"/>
          <w:szCs w:val="24"/>
        </w:rPr>
        <w:t xml:space="preserve">этой </w:t>
      </w:r>
      <w:r w:rsidR="003B6087" w:rsidRPr="003B6087">
        <w:rPr>
          <w:rFonts w:ascii="Times New Roman" w:hAnsi="Times New Roman" w:cs="Times New Roman"/>
          <w:sz w:val="24"/>
          <w:szCs w:val="24"/>
        </w:rPr>
        <w:t xml:space="preserve">войны кавалерия </w:t>
      </w:r>
      <w:r w:rsidR="003B6087">
        <w:rPr>
          <w:rFonts w:ascii="Times New Roman" w:hAnsi="Times New Roman" w:cs="Times New Roman"/>
          <w:sz w:val="24"/>
          <w:szCs w:val="24"/>
        </w:rPr>
        <w:t xml:space="preserve">противника </w:t>
      </w:r>
      <w:r w:rsidR="003B6087" w:rsidRPr="003B6087">
        <w:rPr>
          <w:rFonts w:ascii="Times New Roman" w:hAnsi="Times New Roman" w:cs="Times New Roman"/>
          <w:sz w:val="24"/>
          <w:szCs w:val="24"/>
        </w:rPr>
        <w:t xml:space="preserve">обратилась в бегство при появлении калмыцкого отряда, поскольку лошади </w:t>
      </w:r>
      <w:r w:rsidR="003B6087">
        <w:rPr>
          <w:rFonts w:ascii="Times New Roman" w:hAnsi="Times New Roman" w:cs="Times New Roman"/>
          <w:sz w:val="24"/>
          <w:szCs w:val="24"/>
        </w:rPr>
        <w:t>врага</w:t>
      </w:r>
      <w:r w:rsidR="003B6087" w:rsidRPr="003B6087">
        <w:rPr>
          <w:rFonts w:ascii="Times New Roman" w:hAnsi="Times New Roman" w:cs="Times New Roman"/>
          <w:sz w:val="24"/>
          <w:szCs w:val="24"/>
        </w:rPr>
        <w:t xml:space="preserve"> были крайне напуганы их видом. </w:t>
      </w:r>
      <w:r w:rsidR="003B6087">
        <w:rPr>
          <w:rFonts w:ascii="Times New Roman" w:hAnsi="Times New Roman" w:cs="Times New Roman"/>
          <w:sz w:val="24"/>
          <w:szCs w:val="24"/>
        </w:rPr>
        <w:t>Что испугало бедных животных?</w:t>
      </w:r>
    </w:p>
    <w:p w:rsidR="00F16AD8" w:rsidRDefault="00F16AD8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Ответ: Северная война, верблюды.</w:t>
      </w:r>
    </w:p>
    <w:p w:rsidR="007C404D" w:rsidRDefault="007C404D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Выберите изображение правильного ответа: лук и стрелы, копье, </w:t>
      </w:r>
      <w:r w:rsidRPr="00861CA2">
        <w:rPr>
          <w:rFonts w:ascii="Times New Roman" w:hAnsi="Times New Roman" w:cs="Times New Roman"/>
          <w:b/>
          <w:sz w:val="24"/>
          <w:szCs w:val="24"/>
        </w:rPr>
        <w:t>верблюд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F34" w:rsidRDefault="009D2F34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3E">
        <w:rPr>
          <w:rFonts w:ascii="Times New Roman" w:hAnsi="Times New Roman" w:cs="Times New Roman"/>
          <w:b/>
          <w:sz w:val="24"/>
          <w:szCs w:val="24"/>
        </w:rPr>
        <w:t>Пятый этап</w:t>
      </w:r>
      <w:proofErr w:type="gramStart"/>
      <w:r w:rsidR="007C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A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61CA2">
        <w:rPr>
          <w:rFonts w:ascii="Times New Roman" w:hAnsi="Times New Roman" w:cs="Times New Roman"/>
          <w:sz w:val="24"/>
          <w:szCs w:val="24"/>
        </w:rPr>
        <w:t>азовите имя героя. Что оно значит? Составьте текст путеводной загадки, разгадайте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A2">
        <w:rPr>
          <w:rFonts w:ascii="Times New Roman" w:hAnsi="Times New Roman" w:cs="Times New Roman"/>
          <w:sz w:val="24"/>
          <w:szCs w:val="24"/>
        </w:rPr>
        <w:t xml:space="preserve">и найдите </w:t>
      </w:r>
      <w:r w:rsidR="0017223E">
        <w:rPr>
          <w:rFonts w:ascii="Times New Roman" w:hAnsi="Times New Roman" w:cs="Times New Roman"/>
          <w:sz w:val="24"/>
          <w:szCs w:val="24"/>
        </w:rPr>
        <w:t>послани</w:t>
      </w:r>
      <w:r w:rsidR="00861CA2">
        <w:rPr>
          <w:rFonts w:ascii="Times New Roman" w:hAnsi="Times New Roman" w:cs="Times New Roman"/>
          <w:sz w:val="24"/>
          <w:szCs w:val="24"/>
        </w:rPr>
        <w:t>е</w:t>
      </w:r>
      <w:r w:rsidR="0017223E">
        <w:rPr>
          <w:rFonts w:ascii="Times New Roman" w:hAnsi="Times New Roman" w:cs="Times New Roman"/>
          <w:sz w:val="24"/>
          <w:szCs w:val="24"/>
        </w:rPr>
        <w:t xml:space="preserve"> героя</w:t>
      </w:r>
      <w:r w:rsidR="00861CA2">
        <w:rPr>
          <w:rFonts w:ascii="Times New Roman" w:hAnsi="Times New Roman" w:cs="Times New Roman"/>
          <w:sz w:val="24"/>
          <w:szCs w:val="24"/>
        </w:rPr>
        <w:t xml:space="preserve"> потомкам</w:t>
      </w:r>
      <w:r w:rsidR="0017223E">
        <w:rPr>
          <w:rFonts w:ascii="Times New Roman" w:hAnsi="Times New Roman" w:cs="Times New Roman"/>
          <w:sz w:val="24"/>
          <w:szCs w:val="24"/>
        </w:rPr>
        <w:t>.</w:t>
      </w:r>
    </w:p>
    <w:p w:rsidR="0017223E" w:rsidRDefault="0017223E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23E">
        <w:rPr>
          <w:rFonts w:ascii="Times New Roman" w:hAnsi="Times New Roman" w:cs="Times New Roman"/>
          <w:b/>
          <w:sz w:val="24"/>
          <w:szCs w:val="24"/>
        </w:rPr>
        <w:t>Шестой этап</w:t>
      </w:r>
      <w:r>
        <w:rPr>
          <w:rFonts w:ascii="Times New Roman" w:hAnsi="Times New Roman" w:cs="Times New Roman"/>
          <w:sz w:val="24"/>
          <w:szCs w:val="24"/>
        </w:rPr>
        <w:t>. Игра со зрителями.</w:t>
      </w:r>
    </w:p>
    <w:p w:rsidR="00452E7B" w:rsidRDefault="00FD0742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742">
        <w:rPr>
          <w:rFonts w:ascii="Times New Roman" w:hAnsi="Times New Roman" w:cs="Times New Roman"/>
          <w:sz w:val="24"/>
          <w:szCs w:val="24"/>
        </w:rPr>
        <w:t xml:space="preserve">Отмечают, что рост нашего героя был 2 метра 30 см. При таком гигантском росте тот носил обувь лишь 38-го размера. Примечательно, что не отличался он и богатырским телосложением – вся его сохранившаяся одежда 48-го размера. При узких для его роста плечах </w:t>
      </w:r>
      <w:r w:rsidR="0017223E">
        <w:rPr>
          <w:rFonts w:ascii="Times New Roman" w:hAnsi="Times New Roman" w:cs="Times New Roman"/>
          <w:sz w:val="24"/>
          <w:szCs w:val="24"/>
        </w:rPr>
        <w:t>он</w:t>
      </w:r>
      <w:r w:rsidRPr="00FD0742">
        <w:rPr>
          <w:rFonts w:ascii="Times New Roman" w:hAnsi="Times New Roman" w:cs="Times New Roman"/>
          <w:sz w:val="24"/>
          <w:szCs w:val="24"/>
        </w:rPr>
        <w:t xml:space="preserve"> имел также и небольшие руки. Голова </w:t>
      </w:r>
      <w:r w:rsidR="0017223E">
        <w:rPr>
          <w:rFonts w:ascii="Times New Roman" w:hAnsi="Times New Roman" w:cs="Times New Roman"/>
          <w:sz w:val="24"/>
          <w:szCs w:val="24"/>
        </w:rPr>
        <w:t>его</w:t>
      </w:r>
      <w:r w:rsidRPr="00FD0742">
        <w:rPr>
          <w:rFonts w:ascii="Times New Roman" w:hAnsi="Times New Roman" w:cs="Times New Roman"/>
          <w:sz w:val="24"/>
          <w:szCs w:val="24"/>
        </w:rPr>
        <w:t xml:space="preserve"> была несоразмерно мала по сравнению с длиной туловища. </w:t>
      </w:r>
      <w:r w:rsidR="00F16AD8">
        <w:rPr>
          <w:rFonts w:ascii="Times New Roman" w:hAnsi="Times New Roman" w:cs="Times New Roman"/>
          <w:sz w:val="24"/>
          <w:szCs w:val="24"/>
        </w:rPr>
        <w:t>На что еще во внешности наложил отпечаток эти физиологические особенности Петра</w:t>
      </w:r>
      <w:r w:rsidR="00F16AD8" w:rsidRPr="00F16AD8">
        <w:rPr>
          <w:rFonts w:ascii="Times New Roman" w:hAnsi="Times New Roman" w:cs="Times New Roman"/>
          <w:sz w:val="24"/>
          <w:szCs w:val="24"/>
        </w:rPr>
        <w:t xml:space="preserve"> </w:t>
      </w:r>
      <w:r w:rsidR="00F16A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6AD8">
        <w:rPr>
          <w:rFonts w:ascii="Times New Roman" w:hAnsi="Times New Roman" w:cs="Times New Roman"/>
          <w:sz w:val="24"/>
          <w:szCs w:val="24"/>
        </w:rPr>
        <w:t>. (З</w:t>
      </w:r>
      <w:r w:rsidRPr="00FD0742">
        <w:rPr>
          <w:rFonts w:ascii="Times New Roman" w:hAnsi="Times New Roman" w:cs="Times New Roman"/>
          <w:sz w:val="24"/>
          <w:szCs w:val="24"/>
        </w:rPr>
        <w:t>наменитая походка: необычно широкий шаг плюс трость</w:t>
      </w:r>
      <w:r w:rsidR="00F16AD8">
        <w:rPr>
          <w:rFonts w:ascii="Times New Roman" w:hAnsi="Times New Roman" w:cs="Times New Roman"/>
          <w:sz w:val="24"/>
          <w:szCs w:val="24"/>
        </w:rPr>
        <w:t>)</w:t>
      </w:r>
      <w:r w:rsidRPr="00FD0742">
        <w:rPr>
          <w:rFonts w:ascii="Times New Roman" w:hAnsi="Times New Roman" w:cs="Times New Roman"/>
          <w:sz w:val="24"/>
          <w:szCs w:val="24"/>
        </w:rPr>
        <w:t>.</w:t>
      </w:r>
      <w:r w:rsidR="00452E7B">
        <w:rPr>
          <w:rFonts w:ascii="Times New Roman" w:hAnsi="Times New Roman" w:cs="Times New Roman"/>
          <w:sz w:val="24"/>
          <w:szCs w:val="24"/>
        </w:rPr>
        <w:tab/>
      </w:r>
    </w:p>
    <w:p w:rsidR="0017223E" w:rsidRDefault="0017223E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23E">
        <w:rPr>
          <w:rFonts w:ascii="Times New Roman" w:hAnsi="Times New Roman" w:cs="Times New Roman"/>
          <w:sz w:val="24"/>
          <w:szCs w:val="24"/>
        </w:rPr>
        <w:t xml:space="preserve">Для борьбы с этим злом он  в 1714 году начал «награждать» </w:t>
      </w:r>
      <w:r w:rsidR="00F16AD8">
        <w:rPr>
          <w:rFonts w:ascii="Times New Roman" w:hAnsi="Times New Roman" w:cs="Times New Roman"/>
          <w:sz w:val="24"/>
          <w:szCs w:val="24"/>
        </w:rPr>
        <w:t>его приверженцев</w:t>
      </w:r>
      <w:r w:rsidRPr="0017223E">
        <w:rPr>
          <w:rFonts w:ascii="Times New Roman" w:hAnsi="Times New Roman" w:cs="Times New Roman"/>
          <w:sz w:val="24"/>
          <w:szCs w:val="24"/>
        </w:rPr>
        <w:t xml:space="preserve">. Эта награда, сделанная из чугуна, была весомой в прямом смысле слова – даже без цепи она весила около 7 килограммов. Говорят, что это самая тяжелая медаль в истории. Медаль вешалась  провинившемуся  на  шею в полицейском участке, и снять ее самостоятельно «награжденный» был не в состоянии. Этот знак отличия нужно  </w:t>
      </w:r>
      <w:proofErr w:type="gramStart"/>
      <w:r w:rsidRPr="0017223E">
        <w:rPr>
          <w:rFonts w:ascii="Times New Roman" w:hAnsi="Times New Roman" w:cs="Times New Roman"/>
          <w:sz w:val="24"/>
          <w:szCs w:val="24"/>
        </w:rPr>
        <w:t>было носить на себе целую</w:t>
      </w:r>
      <w:proofErr w:type="gramEnd"/>
      <w:r w:rsidRPr="0017223E">
        <w:rPr>
          <w:rFonts w:ascii="Times New Roman" w:hAnsi="Times New Roman" w:cs="Times New Roman"/>
          <w:sz w:val="24"/>
          <w:szCs w:val="24"/>
        </w:rPr>
        <w:t xml:space="preserve"> неделю.</w:t>
      </w:r>
      <w:r w:rsidR="00F16AD8">
        <w:rPr>
          <w:rFonts w:ascii="Times New Roman" w:hAnsi="Times New Roman" w:cs="Times New Roman"/>
          <w:sz w:val="24"/>
          <w:szCs w:val="24"/>
        </w:rPr>
        <w:t xml:space="preserve"> За что можно было получить такую «награду»? (Медаль за пьянство).</w:t>
      </w:r>
    </w:p>
    <w:p w:rsidR="0017223E" w:rsidRDefault="0017223E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23E">
        <w:rPr>
          <w:rFonts w:ascii="Times New Roman" w:hAnsi="Times New Roman" w:cs="Times New Roman"/>
          <w:sz w:val="24"/>
          <w:szCs w:val="24"/>
        </w:rPr>
        <w:t xml:space="preserve">Среди многих увлечений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7223E">
        <w:rPr>
          <w:rFonts w:ascii="Times New Roman" w:hAnsi="Times New Roman" w:cs="Times New Roman"/>
          <w:sz w:val="24"/>
          <w:szCs w:val="24"/>
        </w:rPr>
        <w:t xml:space="preserve"> была медицина, но более всего он испытывал пристрастие к стоматологии. Он любил выдирать больные зубы. Как и многие страстные натуры,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7223E">
        <w:rPr>
          <w:rFonts w:ascii="Times New Roman" w:hAnsi="Times New Roman" w:cs="Times New Roman"/>
          <w:sz w:val="24"/>
          <w:szCs w:val="24"/>
        </w:rPr>
        <w:t xml:space="preserve"> иногда увлекался, </w:t>
      </w:r>
      <w:r w:rsidR="00F16AD8">
        <w:rPr>
          <w:rFonts w:ascii="Times New Roman" w:hAnsi="Times New Roman" w:cs="Times New Roman"/>
          <w:sz w:val="24"/>
          <w:szCs w:val="24"/>
        </w:rPr>
        <w:t xml:space="preserve"> и </w:t>
      </w:r>
      <w:r w:rsidRPr="0017223E">
        <w:rPr>
          <w:rFonts w:ascii="Times New Roman" w:hAnsi="Times New Roman" w:cs="Times New Roman"/>
          <w:sz w:val="24"/>
          <w:szCs w:val="24"/>
        </w:rPr>
        <w:t xml:space="preserve">тогда мог </w:t>
      </w:r>
      <w:r w:rsidR="00F16AD8">
        <w:rPr>
          <w:rFonts w:ascii="Times New Roman" w:hAnsi="Times New Roman" w:cs="Times New Roman"/>
          <w:sz w:val="24"/>
          <w:szCs w:val="24"/>
        </w:rPr>
        <w:t>… (</w:t>
      </w:r>
      <w:r w:rsidRPr="0017223E">
        <w:rPr>
          <w:rFonts w:ascii="Times New Roman" w:hAnsi="Times New Roman" w:cs="Times New Roman"/>
          <w:sz w:val="24"/>
          <w:szCs w:val="24"/>
        </w:rPr>
        <w:t>удалить и здоровые зубы</w:t>
      </w:r>
      <w:r w:rsidR="00F16AD8">
        <w:rPr>
          <w:rFonts w:ascii="Times New Roman" w:hAnsi="Times New Roman" w:cs="Times New Roman"/>
          <w:sz w:val="24"/>
          <w:szCs w:val="24"/>
        </w:rPr>
        <w:t>)</w:t>
      </w:r>
      <w:r w:rsidRPr="0017223E">
        <w:rPr>
          <w:rFonts w:ascii="Times New Roman" w:hAnsi="Times New Roman" w:cs="Times New Roman"/>
          <w:sz w:val="24"/>
          <w:szCs w:val="24"/>
        </w:rPr>
        <w:t>.</w:t>
      </w:r>
    </w:p>
    <w:p w:rsidR="0017223E" w:rsidRDefault="0017223E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23E">
        <w:rPr>
          <w:rFonts w:ascii="Times New Roman" w:hAnsi="Times New Roman" w:cs="Times New Roman"/>
          <w:sz w:val="24"/>
          <w:szCs w:val="24"/>
        </w:rPr>
        <w:t xml:space="preserve">Для того чтобы солдаты смогли отличать «право» от «лево» 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7223E">
        <w:rPr>
          <w:rFonts w:ascii="Times New Roman" w:hAnsi="Times New Roman" w:cs="Times New Roman"/>
          <w:sz w:val="24"/>
          <w:szCs w:val="24"/>
        </w:rPr>
        <w:t xml:space="preserve"> приказал на их ног</w:t>
      </w:r>
      <w:r w:rsidR="00F16AD8">
        <w:rPr>
          <w:rFonts w:ascii="Times New Roman" w:hAnsi="Times New Roman" w:cs="Times New Roman"/>
          <w:sz w:val="24"/>
          <w:szCs w:val="24"/>
        </w:rPr>
        <w:t>и</w:t>
      </w:r>
      <w:r w:rsidRPr="0017223E">
        <w:rPr>
          <w:rFonts w:ascii="Times New Roman" w:hAnsi="Times New Roman" w:cs="Times New Roman"/>
          <w:sz w:val="24"/>
          <w:szCs w:val="24"/>
        </w:rPr>
        <w:t xml:space="preserve"> примотать </w:t>
      </w:r>
      <w:r w:rsidR="00F16AD8">
        <w:rPr>
          <w:rFonts w:ascii="Times New Roman" w:hAnsi="Times New Roman" w:cs="Times New Roman"/>
          <w:sz w:val="24"/>
          <w:szCs w:val="24"/>
        </w:rPr>
        <w:t>этот предмет</w:t>
      </w:r>
      <w:r w:rsidRPr="0017223E">
        <w:rPr>
          <w:rFonts w:ascii="Times New Roman" w:hAnsi="Times New Roman" w:cs="Times New Roman"/>
          <w:sz w:val="24"/>
          <w:szCs w:val="24"/>
        </w:rPr>
        <w:t xml:space="preserve">. Поэтому на занятиях по строевой подготовке для того, чтобы рота печатала шаг, фельдфебель командовал: </w:t>
      </w:r>
      <w:r w:rsidR="00F16AD8">
        <w:rPr>
          <w:rFonts w:ascii="Times New Roman" w:hAnsi="Times New Roman" w:cs="Times New Roman"/>
          <w:sz w:val="24"/>
          <w:szCs w:val="24"/>
        </w:rPr>
        <w:t>… (</w:t>
      </w:r>
      <w:r w:rsidRPr="0017223E">
        <w:rPr>
          <w:rFonts w:ascii="Times New Roman" w:hAnsi="Times New Roman" w:cs="Times New Roman"/>
          <w:sz w:val="24"/>
          <w:szCs w:val="24"/>
        </w:rPr>
        <w:t>«сено – солома, сено – солома»</w:t>
      </w:r>
      <w:r w:rsidR="00F16AD8">
        <w:rPr>
          <w:rFonts w:ascii="Times New Roman" w:hAnsi="Times New Roman" w:cs="Times New Roman"/>
          <w:sz w:val="24"/>
          <w:szCs w:val="24"/>
        </w:rPr>
        <w:t>)</w:t>
      </w:r>
      <w:r w:rsidRPr="00172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23E" w:rsidRDefault="0017223E" w:rsidP="00F1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17223E">
        <w:rPr>
          <w:rFonts w:ascii="Times New Roman" w:hAnsi="Times New Roman" w:cs="Times New Roman"/>
          <w:sz w:val="24"/>
          <w:szCs w:val="24"/>
        </w:rPr>
        <w:t xml:space="preserve"> первым стал </w:t>
      </w:r>
      <w:r w:rsidR="00F16AD8">
        <w:rPr>
          <w:rFonts w:ascii="Times New Roman" w:hAnsi="Times New Roman" w:cs="Times New Roman"/>
          <w:sz w:val="24"/>
          <w:szCs w:val="24"/>
        </w:rPr>
        <w:t>делать это с коньками</w:t>
      </w:r>
      <w:r w:rsidRPr="0017223E">
        <w:rPr>
          <w:rFonts w:ascii="Times New Roman" w:hAnsi="Times New Roman" w:cs="Times New Roman"/>
          <w:sz w:val="24"/>
          <w:szCs w:val="24"/>
        </w:rPr>
        <w:t xml:space="preserve">. До этого они  привязывались с помощью веревок и ремней. Привычное теперь для нас крепление коньков к подошве ботинок привезено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7223E">
        <w:rPr>
          <w:rFonts w:ascii="Times New Roman" w:hAnsi="Times New Roman" w:cs="Times New Roman"/>
          <w:sz w:val="24"/>
          <w:szCs w:val="24"/>
        </w:rPr>
        <w:t xml:space="preserve"> из Голландии, которую он посетил во время путешествий по европейским странам.</w:t>
      </w:r>
    </w:p>
    <w:p w:rsidR="0017223E" w:rsidRDefault="00861CA2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Седьмой этап 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861CA2" w:rsidRDefault="00861CA2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и зрителям предлагается заполнить оценочные листы мероприятия.</w:t>
      </w:r>
    </w:p>
    <w:p w:rsidR="00861CA2" w:rsidRDefault="00861CA2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434A9F6" wp14:editId="03693516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9906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85" y="21046"/>
                <wp:lineTo x="21185" y="0"/>
                <wp:lineTo x="0" y="0"/>
              </wp:wrapPolygon>
            </wp:wrapThrough>
            <wp:docPr id="11266" name="Picture 2" descr="http://www.poetryclub.com.ua/upload/poem_all/0062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poetryclub.com.ua/upload/poem_all/006254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06">
        <w:rPr>
          <w:rFonts w:ascii="Times New Roman" w:hAnsi="Times New Roman" w:cs="Times New Roman"/>
          <w:sz w:val="24"/>
          <w:szCs w:val="24"/>
        </w:rPr>
        <w:t>Чемодан (Что мне пригодится из того, что я узнал)</w:t>
      </w:r>
    </w:p>
    <w:p w:rsidR="00F20606" w:rsidRDefault="00F20606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13A" w:rsidRDefault="008F013A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606" w:rsidRPr="00F20606" w:rsidRDefault="00F20606" w:rsidP="00F16A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06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7EB3408" wp14:editId="6537D758">
            <wp:simplePos x="0" y="0"/>
            <wp:positionH relativeFrom="column">
              <wp:posOffset>-1085850</wp:posOffset>
            </wp:positionH>
            <wp:positionV relativeFrom="paragraph">
              <wp:posOffset>189230</wp:posOffset>
            </wp:positionV>
            <wp:extent cx="10668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214" y="21086"/>
                <wp:lineTo x="21214" y="0"/>
                <wp:lineTo x="0" y="0"/>
              </wp:wrapPolygon>
            </wp:wrapThrough>
            <wp:docPr id="1028" name="Picture 4" descr="http://www.classifieds24.ru/images/2885/2884141/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classifieds24.ru/images/2885/2884141/large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606">
        <w:rPr>
          <w:rFonts w:ascii="Times New Roman" w:hAnsi="Times New Roman" w:cs="Times New Roman"/>
          <w:noProof/>
          <w:sz w:val="24"/>
          <w:szCs w:val="24"/>
          <w:lang w:eastAsia="ru-RU"/>
        </w:rPr>
        <w:t>Мясорубка (О чем я хочу узнать подробнее)</w:t>
      </w:r>
    </w:p>
    <w:p w:rsidR="00F20606" w:rsidRDefault="00F20606" w:rsidP="00F16AD8">
      <w:pPr>
        <w:spacing w:after="0"/>
        <w:jc w:val="both"/>
        <w:rPr>
          <w:noProof/>
          <w:lang w:eastAsia="ru-RU"/>
        </w:rPr>
      </w:pPr>
    </w:p>
    <w:p w:rsidR="00F20606" w:rsidRDefault="00F20606" w:rsidP="00F16AD8">
      <w:pPr>
        <w:spacing w:after="0"/>
        <w:jc w:val="both"/>
        <w:rPr>
          <w:noProof/>
          <w:lang w:eastAsia="ru-RU"/>
        </w:rPr>
      </w:pPr>
    </w:p>
    <w:p w:rsidR="008F013A" w:rsidRDefault="00F20606" w:rsidP="00F16AD8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</w:p>
    <w:p w:rsidR="008F013A" w:rsidRDefault="008F013A" w:rsidP="00F16AD8">
      <w:pPr>
        <w:spacing w:after="0"/>
        <w:jc w:val="both"/>
        <w:rPr>
          <w:noProof/>
          <w:lang w:eastAsia="ru-RU"/>
        </w:rPr>
      </w:pPr>
    </w:p>
    <w:p w:rsidR="00F20606" w:rsidRPr="00F20606" w:rsidRDefault="008F013A" w:rsidP="00F16A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D5C3FC0" wp14:editId="6706940C">
            <wp:simplePos x="0" y="0"/>
            <wp:positionH relativeFrom="column">
              <wp:posOffset>147320</wp:posOffset>
            </wp:positionH>
            <wp:positionV relativeFrom="paragraph">
              <wp:posOffset>137160</wp:posOffset>
            </wp:positionV>
            <wp:extent cx="838200" cy="1137920"/>
            <wp:effectExtent l="0" t="0" r="0" b="0"/>
            <wp:wrapThrough wrapText="bothSides">
              <wp:wrapPolygon edited="0">
                <wp:start x="0" y="0"/>
                <wp:lineTo x="0" y="21335"/>
                <wp:lineTo x="21109" y="21335"/>
                <wp:lineTo x="21109" y="0"/>
                <wp:lineTo x="0" y="0"/>
              </wp:wrapPolygon>
            </wp:wrapThrough>
            <wp:docPr id="1026" name="Picture 2" descr="http://pulson.ru/wp-content/uploads/2014/12/pulson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pulson.ru/wp-content/uploads/2014/12/pulson_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9" r="2424" b="8724"/>
                    <a:stretch/>
                  </pic:blipFill>
                  <pic:spPr bwMode="auto">
                    <a:xfrm>
                      <a:off x="0" y="0"/>
                      <a:ext cx="8382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06" w:rsidRPr="00F206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Мусорная корзина (Мне это не нужно)                      </w:t>
      </w:r>
    </w:p>
    <w:p w:rsidR="00F20606" w:rsidRDefault="00F20606" w:rsidP="00F16AD8">
      <w:pPr>
        <w:spacing w:after="0"/>
        <w:jc w:val="both"/>
        <w:rPr>
          <w:noProof/>
          <w:lang w:eastAsia="ru-RU"/>
        </w:rPr>
      </w:pPr>
    </w:p>
    <w:p w:rsidR="00F20606" w:rsidRDefault="00F20606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606" w:rsidRDefault="00F20606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13A" w:rsidRDefault="008F013A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13A" w:rsidRDefault="008F013A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606" w:rsidRPr="00861CA2" w:rsidRDefault="00F20606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Выскажите ваше мнение о мероприятии</w:t>
      </w:r>
    </w:p>
    <w:p w:rsidR="00452E7B" w:rsidRPr="00452E7B" w:rsidRDefault="00452E7B" w:rsidP="00F1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2E7B" w:rsidRPr="00452E7B" w:rsidSect="0059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C35"/>
    <w:multiLevelType w:val="hybridMultilevel"/>
    <w:tmpl w:val="3C4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0FE6"/>
    <w:multiLevelType w:val="multilevel"/>
    <w:tmpl w:val="0B46B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BBC"/>
    <w:rsid w:val="000B5AE3"/>
    <w:rsid w:val="0016120F"/>
    <w:rsid w:val="0017223E"/>
    <w:rsid w:val="003252EF"/>
    <w:rsid w:val="00327E18"/>
    <w:rsid w:val="003B6087"/>
    <w:rsid w:val="003E675E"/>
    <w:rsid w:val="0043687A"/>
    <w:rsid w:val="00452E7B"/>
    <w:rsid w:val="005338E5"/>
    <w:rsid w:val="00593618"/>
    <w:rsid w:val="005F52FB"/>
    <w:rsid w:val="007C344C"/>
    <w:rsid w:val="007C404D"/>
    <w:rsid w:val="00861CA2"/>
    <w:rsid w:val="008F013A"/>
    <w:rsid w:val="00975FEB"/>
    <w:rsid w:val="009D2F34"/>
    <w:rsid w:val="00A1398B"/>
    <w:rsid w:val="00A751EF"/>
    <w:rsid w:val="00AC7B84"/>
    <w:rsid w:val="00B24B0F"/>
    <w:rsid w:val="00B33F2D"/>
    <w:rsid w:val="00B45BBC"/>
    <w:rsid w:val="00B936DB"/>
    <w:rsid w:val="00BD348F"/>
    <w:rsid w:val="00C67ECF"/>
    <w:rsid w:val="00ED6347"/>
    <w:rsid w:val="00F16AD8"/>
    <w:rsid w:val="00F20606"/>
    <w:rsid w:val="00FA3AF3"/>
    <w:rsid w:val="00FA5FBE"/>
    <w:rsid w:val="00FD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98B"/>
  </w:style>
  <w:style w:type="paragraph" w:styleId="a4">
    <w:name w:val="Balloon Text"/>
    <w:basedOn w:val="a"/>
    <w:link w:val="a5"/>
    <w:uiPriority w:val="99"/>
    <w:semiHidden/>
    <w:unhideWhenUsed/>
    <w:rsid w:val="0032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4264859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2016-02-10T05:25:00Z</cp:lastPrinted>
  <dcterms:created xsi:type="dcterms:W3CDTF">2016-02-05T07:52:00Z</dcterms:created>
  <dcterms:modified xsi:type="dcterms:W3CDTF">2016-02-13T23:47:00Z</dcterms:modified>
</cp:coreProperties>
</file>