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A2" w:rsidRPr="004B0FA2" w:rsidRDefault="004B0FA2" w:rsidP="004B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Информация о рациональном питании </w:t>
      </w:r>
    </w:p>
    <w:p w:rsidR="004B0FA2" w:rsidRPr="004B0FA2" w:rsidRDefault="004B0FA2" w:rsidP="004B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(от медицинского работника)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Питание обеспечивает основные жизненные функции организма. К ним, прежде всего, нужно отнести рост и развитие, а также непрерывное обновление тканей (пластическая роль пищи). С пищей доставляется энергия, необходимая для всех внутренних процессов организма, а также для осуществления внешней работы и передвижения. Наконец, с пищей человек получает вещества, которые необходимы для синтеза соединений, играющих роль регуляторов и биологических катализаторов: гормонов и ферментов.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Поэтому основным требованием к питанию является соответствие количества и качества пищи потребностям организма.</w:t>
      </w:r>
    </w:p>
    <w:p w:rsidR="004B0FA2" w:rsidRPr="004B0FA2" w:rsidRDefault="004B0FA2" w:rsidP="004B0FA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Выделяем основные принципы рационального питания: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   Соответствие калорийности пищевого рациона суточным  энергетическим затратам.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   Соответствие химического состава, калорийности и объема рациона возрастным потребностям и особенностям организма.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  Сбалансированное соотношение пищевых веществ в рационе (белков, жиров, углеводов).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  Разнообразие используемых пищевых продуктов (широкий ассортимент, в том числе овощей, фруктов, ягод, разнообразной зелени).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  Правильная </w:t>
      </w:r>
      <w:proofErr w:type="spellStart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кулинарно</w:t>
      </w:r>
      <w:proofErr w:type="spellEnd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 технологическая обработка продуктов с целью сохранения биологической и пищевой ценности.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Организм ребенка даже в состоянии покоя расходует энергию. При мышечной и умственной работе обмен веществ усиливается. Расход энергии колеблется в зависимости от возраста детей.</w:t>
      </w: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Восполнить эту энергию можно только за счет питания. Чтобы пища принесла максимальную пользу, она должна содержать все вещества, из которых состоит наше тело: белки, жиры, углеводы, минеральные вещества, витамины и воду.</w:t>
      </w: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Важнейшим компонентом питания являются белки. </w:t>
      </w:r>
      <w:proofErr w:type="gramStart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Важнейшими источниками </w:t>
      </w:r>
      <w:r w:rsidRPr="004B0FA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белка </w:t>
      </w: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являются следующие продукты: </w:t>
      </w:r>
      <w:r w:rsidRPr="004B0FA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мясо, рыба, яйца, сыр, молоко, хлеб, картофель, фасоль, соя, горох.</w:t>
      </w:r>
      <w:proofErr w:type="gramEnd"/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Недостаточное поступление в организм жира может привести к нарушению центральной нервной системы, ослаблению иммунобиологических механизмов, изменениям в почках, коже, органах зрения. </w:t>
      </w:r>
      <w:r w:rsidRPr="004B0FA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Углеводы являются основным источником энергии. Людям, занятым умственным или легким физическим трудом, требуется небольшое количество углеводов. </w:t>
      </w: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Витамины — это такие вещества, которые совершенно необходимы организму в минимальных количествах для поддержания жизни. Длительное отсутствие витаминов в питании приводит к авитаминозу, но чаще встречаются гиповитаминозы, развитие которых связано с недостатком витаминов в пище; это особенно заметно в зимние и весенние месяцы. </w:t>
      </w: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Потребность детского организма в воде выше, чем у взрослого человека, так как рост клеток возможен только при наличии воды.      </w:t>
      </w: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приготовлении пищи очень важно учитывать также вид </w:t>
      </w:r>
      <w:proofErr w:type="spellStart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кулинарно-технологической</w:t>
      </w:r>
      <w:proofErr w:type="spellEnd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обработки продуктов. Для нормального развития организма детей большое значение имеет правильный режим питания. Понятие «режим питания» включает регулярность питания, кратность питания, распределение суточного рациона </w:t>
      </w: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по </w:t>
      </w:r>
      <w:proofErr w:type="spellStart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энергоценности</w:t>
      </w:r>
      <w:proofErr w:type="spellEnd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химическому составу, продуктовому набору и массе на отдельные приемы пищи.</w:t>
      </w:r>
    </w:p>
    <w:p w:rsidR="004B0FA2" w:rsidRPr="004B0FA2" w:rsidRDefault="004B0FA2" w:rsidP="004B0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Вредно, если дети «перехватывают» на ходу кусок хлеба, пирога, котлету и т.д. 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младших школьников рекомендуется 4-х-разовое, возможно также 5-разовое питание.</w:t>
      </w:r>
    </w:p>
    <w:p w:rsidR="004B0FA2" w:rsidRPr="004B0FA2" w:rsidRDefault="004B0FA2" w:rsidP="004B0FA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Утром организм ребенка усиленно расходует энергию, так как в это время он наиболее активно работает. В связи с этим завтрак должен содержать достаточное количество пищевых веществ и включать горячее мясное, крупяное, овощное, творожное или яичное блюдо, а также молоко, кофе или чай с хлебом и маслом. Обед должен состоять из двух или трех блюд: борща с гарниром и компота или киселя, фруктов. Для полдника и второго завтрака превосходно подойдут фрукты, соки, молоко или кефир с легкими закусками. Ужин рекомендуется за 1,5 - 2 часа до сна, в основном он должен включать легкие крупяные или овощные блюда с маслом, молоко или простоквашу. Перед сном не </w:t>
      </w:r>
      <w:proofErr w:type="gramStart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рекомендуется</w:t>
      </w:r>
      <w:proofErr w:type="gramEnd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есть продукты, содержащие много белков, так как они возбуждающе действуют на нервную систему, повышают активность организма и долго задерживаются в желудке. При этом дети спят беспокойно и за ночь не успевают отдохнуть.</w:t>
      </w:r>
    </w:p>
    <w:p w:rsidR="004B0FA2" w:rsidRDefault="004B0FA2" w:rsidP="004B0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FA2" w:rsidRDefault="004B0FA2" w:rsidP="004B0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244" w:rsidRPr="004B0FA2" w:rsidRDefault="004B0FA2" w:rsidP="004B0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FA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1pt;height:55.7pt" fillcolor="#369" stroked="f">
            <v:shadow on="t" color="#b2b2b2" opacity="52429f" offset="3pt"/>
            <v:textpath style="font-family:&quot;Times New Roman&quot;;v-text-kern:t" trim="t" fitpath="t" string="Мудрые мысли о питании"/>
          </v:shape>
        </w:pic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Человек нуждается в очень малом количестве пищи, но качество ее должно быть достаточно.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Людям немного нужно - два фрукта, немного мучного и молоко. Так можно очистить не только нутро. Разве не следует врачам, изучающим меры борьбы против рака и камней в печени, обратить внимание на эту примитивную профилактику?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 иметь каждый день какие-то сырые овощи и фрукты.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Обратите внимание!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Важно, чтобы еда была вкусной, и ребенок ел с удовольствием!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«Нелюбимые» блюда можно </w:t>
      </w:r>
      <w:proofErr w:type="gramStart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заменить на равноценные</w:t>
      </w:r>
      <w:proofErr w:type="gramEnd"/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схожие по составу, но «любимые».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Попробуйте добавить «изюминку» в привычные блюда (например, орешки, сухофрукты, горсть ягод - в кашу или сухарики и свежую зелень в суп).</w:t>
      </w: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4B0FA2" w:rsidRPr="004B0FA2" w:rsidRDefault="004B0FA2" w:rsidP="004B0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Никогда: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Не делайте проблему из того, что ваш ребенок не любит какую-то пищу. Никакой вид пищевых продуктов не является сам по себе незаменимым. Например, овощи одного цвета могут заменить друг друга, и если ребенок не любит молоко, то необходимый ему кальций он может получить из сыра.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говорите: «Съешь все это, тебе это полезно». Это звучит так, будто вы предлагаете лекарство. Пусть дети увидят, что вы едите то же самое и с удовольствием.</w:t>
      </w:r>
    </w:p>
    <w:p w:rsidR="004B0FA2" w:rsidRPr="004B0FA2" w:rsidRDefault="004B0FA2" w:rsidP="004B0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Не говорите: «Если съешь овощи, получишь мороженое». Ненавистная еда станет еще противнее, запретный плод еще желаннее, и ребенок поймет, что все, что нужно сделать, чтобы получить сладкое, - это подкупить вас.</w:t>
      </w:r>
    </w:p>
    <w:p w:rsidR="004B0FA2" w:rsidRPr="004B0FA2" w:rsidRDefault="004B0FA2" w:rsidP="004B0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FA2" w:rsidRPr="004B0FA2" w:rsidRDefault="004B0FA2" w:rsidP="004B0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FA2">
        <w:rPr>
          <w:rFonts w:ascii="Times New Roman" w:hAnsi="Times New Roman" w:cs="Times New Roman"/>
          <w:sz w:val="28"/>
          <w:szCs w:val="28"/>
        </w:rPr>
        <w:t xml:space="preserve">Надеюсь, эти небольшие советы помогут Вам! </w:t>
      </w:r>
    </w:p>
    <w:sectPr w:rsidR="004B0FA2" w:rsidRPr="004B0FA2" w:rsidSect="004B0F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mso24F"/>
      </v:shape>
    </w:pict>
  </w:numPicBullet>
  <w:abstractNum w:abstractNumId="0">
    <w:nsid w:val="63FF771E"/>
    <w:multiLevelType w:val="hybridMultilevel"/>
    <w:tmpl w:val="49AE1D0E"/>
    <w:lvl w:ilvl="0" w:tplc="C43E3994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A6906"/>
    <w:multiLevelType w:val="hybridMultilevel"/>
    <w:tmpl w:val="A35436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FA2"/>
    <w:rsid w:val="004B0FA2"/>
    <w:rsid w:val="00DE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2016-02-03T06:24:00Z</dcterms:created>
  <dcterms:modified xsi:type="dcterms:W3CDTF">2016-02-03T06:31:00Z</dcterms:modified>
</cp:coreProperties>
</file>